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B7" w:rsidRPr="004A08B7" w:rsidRDefault="004A08B7" w:rsidP="00E85BF3">
      <w:pPr>
        <w:pStyle w:val="Heading1"/>
        <w:ind w:left="0"/>
      </w:pPr>
      <w:r w:rsidRPr="004A08B7">
        <w:t>About</w:t>
      </w:r>
      <w:r w:rsidRPr="004A08B7">
        <w:rPr>
          <w:spacing w:val="-5"/>
        </w:rPr>
        <w:t xml:space="preserve"> </w:t>
      </w:r>
      <w:r w:rsidRPr="004A08B7">
        <w:t>the</w:t>
      </w:r>
      <w:r w:rsidRPr="004A08B7">
        <w:rPr>
          <w:spacing w:val="-5"/>
        </w:rPr>
        <w:t xml:space="preserve"> </w:t>
      </w:r>
      <w:r w:rsidRPr="004A08B7">
        <w:rPr>
          <w:spacing w:val="-2"/>
        </w:rPr>
        <w:t>Programme</w:t>
      </w:r>
    </w:p>
    <w:p w:rsidR="004A08B7" w:rsidRPr="004A08B7" w:rsidRDefault="004A08B7" w:rsidP="00E85BF3">
      <w:pPr>
        <w:pStyle w:val="BodyText"/>
        <w:rPr>
          <w:b/>
        </w:rPr>
      </w:pPr>
    </w:p>
    <w:p w:rsidR="004A08B7" w:rsidRDefault="004A08B7" w:rsidP="00E85BF3">
      <w:pPr>
        <w:pStyle w:val="BodyText"/>
        <w:jc w:val="both"/>
        <w:rPr>
          <w:lang w:val="en-IN"/>
        </w:rPr>
      </w:pPr>
      <w:r w:rsidRPr="004A08B7">
        <w:rPr>
          <w:lang w:val="en-IN"/>
        </w:rPr>
        <w:t xml:space="preserve">The Master of Arts (Education) Programme is an innovative programme, by which the learners will have wider and more comprehensive understanding of education as a field of knowledge and it would familiarise by catering a wide variety of learner needs. The significant practical relevancies related to teacher professionalism, psycho societal elements of shaping education, critical expansion of inclusive equality and the contemporary system have been given to nurture the prospective teachers. </w:t>
      </w:r>
    </w:p>
    <w:p w:rsidR="00126B8A" w:rsidRPr="004A08B7" w:rsidRDefault="00126B8A" w:rsidP="00E85BF3">
      <w:pPr>
        <w:pStyle w:val="BodyText"/>
        <w:jc w:val="both"/>
        <w:rPr>
          <w:lang w:val="en-IN"/>
        </w:rPr>
      </w:pPr>
    </w:p>
    <w:p w:rsidR="004A08B7" w:rsidRPr="004A08B7" w:rsidRDefault="004A08B7" w:rsidP="00E85BF3">
      <w:pPr>
        <w:pStyle w:val="Heading1"/>
        <w:ind w:left="0"/>
      </w:pPr>
      <w:r w:rsidRPr="004A08B7">
        <w:t>Vision</w:t>
      </w:r>
      <w:r w:rsidRPr="004A08B7">
        <w:rPr>
          <w:spacing w:val="-2"/>
        </w:rPr>
        <w:t xml:space="preserve"> </w:t>
      </w:r>
      <w:r w:rsidRPr="004A08B7">
        <w:t>of</w:t>
      </w:r>
      <w:r w:rsidRPr="004A08B7">
        <w:rPr>
          <w:spacing w:val="-3"/>
        </w:rPr>
        <w:t xml:space="preserve"> </w:t>
      </w:r>
      <w:r w:rsidRPr="004A08B7">
        <w:t>the</w:t>
      </w:r>
      <w:r w:rsidRPr="004A08B7">
        <w:rPr>
          <w:spacing w:val="-5"/>
        </w:rPr>
        <w:t xml:space="preserve"> </w:t>
      </w:r>
      <w:r w:rsidRPr="004A08B7">
        <w:rPr>
          <w:spacing w:val="-2"/>
        </w:rPr>
        <w:t>University</w:t>
      </w:r>
    </w:p>
    <w:p w:rsidR="004A08B7" w:rsidRPr="004A08B7" w:rsidRDefault="004A08B7" w:rsidP="00E85BF3">
      <w:pPr>
        <w:pStyle w:val="BodyText"/>
        <w:rPr>
          <w:b/>
        </w:rPr>
      </w:pPr>
    </w:p>
    <w:p w:rsidR="004A08B7" w:rsidRPr="004A08B7" w:rsidRDefault="004A08B7" w:rsidP="00E85BF3">
      <w:pPr>
        <w:pStyle w:val="BodyText"/>
      </w:pPr>
      <w:r w:rsidRPr="004A08B7">
        <w:t>To enlighten and empower humanity</w:t>
      </w:r>
      <w:r w:rsidRPr="004A08B7">
        <w:rPr>
          <w:spacing w:val="-1"/>
        </w:rPr>
        <w:t xml:space="preserve"> </w:t>
      </w:r>
      <w:r w:rsidRPr="004A08B7">
        <w:t>by</w:t>
      </w:r>
      <w:r w:rsidRPr="004A08B7">
        <w:rPr>
          <w:spacing w:val="-1"/>
        </w:rPr>
        <w:t xml:space="preserve"> </w:t>
      </w:r>
      <w:r w:rsidRPr="004A08B7">
        <w:t>nurturing future leaders and change agents for universal development and societal transformation.</w:t>
      </w:r>
    </w:p>
    <w:p w:rsidR="004A08B7" w:rsidRPr="004A08B7" w:rsidRDefault="004A08B7" w:rsidP="00E85BF3">
      <w:pPr>
        <w:pStyle w:val="Heading1"/>
        <w:ind w:left="0"/>
      </w:pPr>
      <w:r w:rsidRPr="004A08B7">
        <w:t>Mission</w:t>
      </w:r>
      <w:r w:rsidRPr="004A08B7">
        <w:rPr>
          <w:spacing w:val="-6"/>
        </w:rPr>
        <w:t xml:space="preserve"> </w:t>
      </w:r>
      <w:r w:rsidRPr="004A08B7">
        <w:t>of</w:t>
      </w:r>
      <w:r w:rsidRPr="004A08B7">
        <w:rPr>
          <w:spacing w:val="-3"/>
        </w:rPr>
        <w:t xml:space="preserve"> </w:t>
      </w:r>
      <w:r w:rsidRPr="004A08B7">
        <w:t>the</w:t>
      </w:r>
      <w:r w:rsidRPr="004A08B7">
        <w:rPr>
          <w:spacing w:val="-5"/>
        </w:rPr>
        <w:t xml:space="preserve"> </w:t>
      </w:r>
      <w:r w:rsidRPr="004A08B7">
        <w:rPr>
          <w:spacing w:val="-2"/>
        </w:rPr>
        <w:t>University</w:t>
      </w:r>
    </w:p>
    <w:p w:rsidR="004A08B7" w:rsidRPr="004A08B7" w:rsidRDefault="004A08B7" w:rsidP="00E85BF3">
      <w:pPr>
        <w:pStyle w:val="BodyText"/>
        <w:rPr>
          <w:b/>
        </w:rPr>
      </w:pPr>
    </w:p>
    <w:p w:rsidR="004A08B7" w:rsidRPr="004A08B7" w:rsidRDefault="004A08B7" w:rsidP="00E85BF3">
      <w:pPr>
        <w:pStyle w:val="BodyText"/>
      </w:pPr>
      <w:r w:rsidRPr="004A08B7">
        <w:t>To</w:t>
      </w:r>
      <w:r w:rsidRPr="004A08B7">
        <w:rPr>
          <w:spacing w:val="42"/>
        </w:rPr>
        <w:t xml:space="preserve"> </w:t>
      </w:r>
      <w:r w:rsidRPr="004A08B7">
        <w:t>work</w:t>
      </w:r>
      <w:r w:rsidRPr="004A08B7">
        <w:rPr>
          <w:spacing w:val="43"/>
        </w:rPr>
        <w:t xml:space="preserve"> </w:t>
      </w:r>
      <w:r w:rsidRPr="004A08B7">
        <w:t>towards</w:t>
      </w:r>
      <w:r w:rsidRPr="004A08B7">
        <w:rPr>
          <w:spacing w:val="43"/>
        </w:rPr>
        <w:t xml:space="preserve"> </w:t>
      </w:r>
      <w:r w:rsidRPr="004A08B7">
        <w:t>sustainable</w:t>
      </w:r>
      <w:r w:rsidRPr="004A08B7">
        <w:rPr>
          <w:spacing w:val="44"/>
        </w:rPr>
        <w:t xml:space="preserve"> </w:t>
      </w:r>
      <w:r w:rsidRPr="004A08B7">
        <w:t>excellence</w:t>
      </w:r>
      <w:r w:rsidRPr="004A08B7">
        <w:rPr>
          <w:spacing w:val="39"/>
        </w:rPr>
        <w:t xml:space="preserve"> </w:t>
      </w:r>
      <w:r w:rsidRPr="004A08B7">
        <w:t>in</w:t>
      </w:r>
      <w:r w:rsidRPr="004A08B7">
        <w:rPr>
          <w:spacing w:val="46"/>
        </w:rPr>
        <w:t xml:space="preserve"> </w:t>
      </w:r>
      <w:r w:rsidRPr="004A08B7">
        <w:t>global</w:t>
      </w:r>
      <w:r w:rsidRPr="004A08B7">
        <w:rPr>
          <w:spacing w:val="43"/>
        </w:rPr>
        <w:t xml:space="preserve"> </w:t>
      </w:r>
      <w:r w:rsidRPr="004A08B7">
        <w:t>standards</w:t>
      </w:r>
      <w:r w:rsidRPr="004A08B7">
        <w:rPr>
          <w:spacing w:val="45"/>
        </w:rPr>
        <w:t xml:space="preserve"> </w:t>
      </w:r>
      <w:r w:rsidRPr="004A08B7">
        <w:t>of</w:t>
      </w:r>
      <w:r w:rsidRPr="004A08B7">
        <w:rPr>
          <w:spacing w:val="42"/>
        </w:rPr>
        <w:t xml:space="preserve"> </w:t>
      </w:r>
      <w:r w:rsidRPr="004A08B7">
        <w:t>academia,</w:t>
      </w:r>
      <w:r w:rsidRPr="004A08B7">
        <w:rPr>
          <w:spacing w:val="40"/>
        </w:rPr>
        <w:t xml:space="preserve"> </w:t>
      </w:r>
      <w:r w:rsidRPr="004A08B7">
        <w:t>technology-</w:t>
      </w:r>
      <w:r w:rsidRPr="004A08B7">
        <w:rPr>
          <w:spacing w:val="-2"/>
        </w:rPr>
        <w:t>centric</w:t>
      </w:r>
    </w:p>
    <w:p w:rsidR="004A08B7" w:rsidRDefault="004A08B7" w:rsidP="00E85BF3">
      <w:pPr>
        <w:pStyle w:val="BodyText"/>
        <w:rPr>
          <w:spacing w:val="-2"/>
        </w:rPr>
      </w:pPr>
      <w:r w:rsidRPr="004A08B7">
        <w:t>learning,</w:t>
      </w:r>
      <w:r w:rsidRPr="004A08B7">
        <w:rPr>
          <w:spacing w:val="-9"/>
        </w:rPr>
        <w:t xml:space="preserve"> </w:t>
      </w:r>
      <w:r w:rsidRPr="004A08B7">
        <w:t>robust</w:t>
      </w:r>
      <w:r w:rsidRPr="004A08B7">
        <w:rPr>
          <w:spacing w:val="-9"/>
        </w:rPr>
        <w:t xml:space="preserve"> </w:t>
      </w:r>
      <w:r w:rsidRPr="004A08B7">
        <w:t>research</w:t>
      </w:r>
      <w:r w:rsidRPr="004A08B7">
        <w:rPr>
          <w:spacing w:val="-8"/>
        </w:rPr>
        <w:t xml:space="preserve"> </w:t>
      </w:r>
      <w:r w:rsidRPr="004A08B7">
        <w:t>ecosystem,</w:t>
      </w:r>
      <w:r w:rsidRPr="004A08B7">
        <w:rPr>
          <w:spacing w:val="-9"/>
        </w:rPr>
        <w:t xml:space="preserve"> </w:t>
      </w:r>
      <w:r w:rsidRPr="004A08B7">
        <w:t>institutional</w:t>
      </w:r>
      <w:r w:rsidRPr="004A08B7">
        <w:rPr>
          <w:spacing w:val="-8"/>
        </w:rPr>
        <w:t xml:space="preserve"> </w:t>
      </w:r>
      <w:r w:rsidRPr="004A08B7">
        <w:t>distinctiveness</w:t>
      </w:r>
      <w:r w:rsidRPr="004A08B7">
        <w:rPr>
          <w:spacing w:val="-9"/>
        </w:rPr>
        <w:t xml:space="preserve"> </w:t>
      </w:r>
      <w:r w:rsidRPr="004A08B7">
        <w:t>and</w:t>
      </w:r>
      <w:r w:rsidRPr="004A08B7">
        <w:rPr>
          <w:spacing w:val="-9"/>
        </w:rPr>
        <w:t xml:space="preserve"> </w:t>
      </w:r>
      <w:r w:rsidRPr="004A08B7">
        <w:t>harmoniou</w:t>
      </w:r>
      <w:r w:rsidRPr="004A08B7">
        <w:rPr>
          <w:spacing w:val="71"/>
        </w:rPr>
        <w:t xml:space="preserve"> </w:t>
      </w:r>
      <w:r w:rsidRPr="004A08B7">
        <w:t>social</w:t>
      </w:r>
      <w:r w:rsidRPr="004A08B7">
        <w:rPr>
          <w:spacing w:val="-9"/>
        </w:rPr>
        <w:t xml:space="preserve"> </w:t>
      </w:r>
      <w:r w:rsidRPr="004A08B7">
        <w:rPr>
          <w:spacing w:val="-2"/>
        </w:rPr>
        <w:t>diversity.</w:t>
      </w:r>
    </w:p>
    <w:p w:rsidR="00126B8A" w:rsidRPr="004A08B7" w:rsidRDefault="00126B8A" w:rsidP="00E85BF3">
      <w:pPr>
        <w:pStyle w:val="BodyText"/>
      </w:pPr>
    </w:p>
    <w:p w:rsidR="004A08B7" w:rsidRPr="004A08B7" w:rsidRDefault="004B0F5D" w:rsidP="00E85BF3">
      <w:pPr>
        <w:pStyle w:val="Heading1"/>
        <w:tabs>
          <w:tab w:val="left" w:pos="1979"/>
        </w:tabs>
        <w:ind w:left="0"/>
      </w:pPr>
      <w:r>
        <w:t xml:space="preserve">I. </w:t>
      </w:r>
      <w:r w:rsidR="004A08B7" w:rsidRPr="004A08B7">
        <w:t>The</w:t>
      </w:r>
      <w:r w:rsidR="004A08B7" w:rsidRPr="004A08B7">
        <w:rPr>
          <w:spacing w:val="-6"/>
        </w:rPr>
        <w:t xml:space="preserve"> </w:t>
      </w:r>
      <w:r w:rsidR="004A08B7" w:rsidRPr="004A08B7">
        <w:t>program's</w:t>
      </w:r>
      <w:r w:rsidR="004A08B7" w:rsidRPr="004A08B7">
        <w:rPr>
          <w:spacing w:val="-5"/>
        </w:rPr>
        <w:t xml:space="preserve"> </w:t>
      </w:r>
      <w:r w:rsidR="004A08B7" w:rsidRPr="004A08B7">
        <w:t>Mission</w:t>
      </w:r>
      <w:r w:rsidR="004A08B7" w:rsidRPr="004A08B7">
        <w:rPr>
          <w:spacing w:val="-7"/>
        </w:rPr>
        <w:t xml:space="preserve"> </w:t>
      </w:r>
      <w:r w:rsidR="004A08B7" w:rsidRPr="004A08B7">
        <w:t>&amp;</w:t>
      </w:r>
      <w:r w:rsidR="004A08B7" w:rsidRPr="004A08B7">
        <w:rPr>
          <w:spacing w:val="-7"/>
        </w:rPr>
        <w:t xml:space="preserve"> </w:t>
      </w:r>
      <w:r w:rsidR="004A08B7" w:rsidRPr="004A08B7">
        <w:rPr>
          <w:spacing w:val="-2"/>
        </w:rPr>
        <w:t>Objectives:</w:t>
      </w:r>
    </w:p>
    <w:p w:rsidR="00126B8A" w:rsidRDefault="00126B8A" w:rsidP="00E85BF3">
      <w:pPr>
        <w:pStyle w:val="BodyText"/>
        <w:jc w:val="both"/>
        <w:rPr>
          <w:b/>
        </w:rPr>
      </w:pPr>
    </w:p>
    <w:p w:rsidR="004A08B7" w:rsidRPr="004A08B7" w:rsidRDefault="004A08B7" w:rsidP="00E85BF3">
      <w:pPr>
        <w:pStyle w:val="BodyText"/>
        <w:jc w:val="both"/>
        <w:rPr>
          <w:lang w:val="en-IN"/>
        </w:rPr>
      </w:pPr>
      <w:r w:rsidRPr="004A08B7">
        <w:rPr>
          <w:lang w:val="en-IN"/>
        </w:rPr>
        <w:t xml:space="preserve">The predominant aim of M.A. (Education) Programme is to create the dynamic team of well-trained teachers knowledgeable with all professionalism in education and its various dimensions. </w:t>
      </w:r>
    </w:p>
    <w:p w:rsidR="004A08B7" w:rsidRPr="004A08B7" w:rsidRDefault="004A08B7" w:rsidP="00E85BF3">
      <w:pPr>
        <w:pStyle w:val="BodyText"/>
        <w:jc w:val="both"/>
      </w:pPr>
      <w:r w:rsidRPr="004A08B7">
        <w:t>The program comprises two segments: MA Part I and MA Part II.</w:t>
      </w:r>
    </w:p>
    <w:p w:rsidR="004A08B7" w:rsidRPr="004A08B7" w:rsidRDefault="004A08B7" w:rsidP="00E85BF3">
      <w:pPr>
        <w:rPr>
          <w:sz w:val="24"/>
          <w:szCs w:val="24"/>
        </w:rPr>
      </w:pPr>
    </w:p>
    <w:p w:rsidR="004A08B7" w:rsidRPr="004A08B7" w:rsidRDefault="00126B8A" w:rsidP="00E85BF3">
      <w:pPr>
        <w:pStyle w:val="Heading1"/>
        <w:numPr>
          <w:ilvl w:val="1"/>
          <w:numId w:val="1"/>
        </w:numPr>
        <w:tabs>
          <w:tab w:val="left" w:pos="10490"/>
          <w:tab w:val="left" w:pos="10632"/>
        </w:tabs>
        <w:ind w:left="0" w:firstLine="0"/>
      </w:pPr>
      <w:r>
        <w:rPr>
          <w:spacing w:val="-2"/>
        </w:rPr>
        <w:t xml:space="preserve"> </w:t>
      </w:r>
      <w:r w:rsidR="004A08B7" w:rsidRPr="004A08B7">
        <w:rPr>
          <w:spacing w:val="-2"/>
        </w:rPr>
        <w:t>Programme</w:t>
      </w:r>
      <w:r w:rsidR="004A08B7" w:rsidRPr="004A08B7">
        <w:rPr>
          <w:spacing w:val="2"/>
        </w:rPr>
        <w:t xml:space="preserve"> </w:t>
      </w:r>
      <w:r w:rsidR="004A08B7" w:rsidRPr="004A08B7">
        <w:rPr>
          <w:spacing w:val="-2"/>
        </w:rPr>
        <w:t>Objectives:</w:t>
      </w:r>
    </w:p>
    <w:p w:rsidR="00E85BF3" w:rsidRDefault="00E85BF3" w:rsidP="00E85BF3">
      <w:pPr>
        <w:tabs>
          <w:tab w:val="left" w:pos="871"/>
        </w:tabs>
        <w:jc w:val="both"/>
        <w:rPr>
          <w:sz w:val="24"/>
          <w:szCs w:val="24"/>
        </w:rPr>
      </w:pPr>
    </w:p>
    <w:p w:rsidR="004A08B7" w:rsidRPr="004A08B7" w:rsidRDefault="004A08B7" w:rsidP="00E85BF3">
      <w:pPr>
        <w:tabs>
          <w:tab w:val="left" w:pos="871"/>
        </w:tabs>
        <w:jc w:val="both"/>
        <w:rPr>
          <w:b/>
          <w:bCs/>
          <w:sz w:val="24"/>
          <w:szCs w:val="24"/>
          <w:lang w:val="en-IN"/>
        </w:rPr>
      </w:pPr>
      <w:r w:rsidRPr="004A08B7">
        <w:rPr>
          <w:sz w:val="24"/>
          <w:szCs w:val="24"/>
          <w:lang w:val="en-IN"/>
        </w:rPr>
        <w:t>The programme objectives of M.A Education programme may include the following:</w:t>
      </w:r>
    </w:p>
    <w:p w:rsidR="004A08B7" w:rsidRPr="004A08B7" w:rsidRDefault="004A08B7" w:rsidP="00E85BF3">
      <w:pPr>
        <w:tabs>
          <w:tab w:val="left" w:pos="851"/>
        </w:tabs>
        <w:jc w:val="both"/>
        <w:rPr>
          <w:sz w:val="24"/>
          <w:szCs w:val="24"/>
          <w:lang w:val="en-IN"/>
        </w:rPr>
      </w:pPr>
    </w:p>
    <w:p w:rsidR="004A08B7" w:rsidRPr="004A08B7" w:rsidRDefault="004A08B7" w:rsidP="00E85BF3">
      <w:pPr>
        <w:numPr>
          <w:ilvl w:val="0"/>
          <w:numId w:val="2"/>
        </w:numPr>
        <w:ind w:left="0" w:hanging="283"/>
        <w:jc w:val="both"/>
        <w:rPr>
          <w:sz w:val="24"/>
          <w:szCs w:val="24"/>
          <w:lang w:val="en-IN"/>
        </w:rPr>
      </w:pPr>
      <w:r w:rsidRPr="004A08B7">
        <w:rPr>
          <w:sz w:val="24"/>
          <w:szCs w:val="24"/>
          <w:lang w:val="en-IN"/>
        </w:rPr>
        <w:t xml:space="preserve">To enable students to understand the paradigms of education, provide learning experiences to students for effective participation in educational actions in different areas of education; and create a community of scholars adequately equipped for participation in educational discourse. </w:t>
      </w:r>
    </w:p>
    <w:p w:rsidR="004A08B7" w:rsidRPr="004A08B7" w:rsidRDefault="004A08B7" w:rsidP="00E85BF3">
      <w:pPr>
        <w:jc w:val="both"/>
        <w:rPr>
          <w:sz w:val="24"/>
          <w:szCs w:val="24"/>
          <w:lang w:val="en-IN"/>
        </w:rPr>
      </w:pPr>
    </w:p>
    <w:p w:rsidR="004A08B7" w:rsidRPr="004A08B7" w:rsidRDefault="004A08B7" w:rsidP="00E85BF3">
      <w:pPr>
        <w:numPr>
          <w:ilvl w:val="0"/>
          <w:numId w:val="2"/>
        </w:numPr>
        <w:ind w:left="0" w:hanging="283"/>
        <w:jc w:val="both"/>
        <w:rPr>
          <w:sz w:val="24"/>
          <w:szCs w:val="24"/>
          <w:lang w:val="en-IN"/>
        </w:rPr>
      </w:pPr>
      <w:r w:rsidRPr="004A08B7">
        <w:rPr>
          <w:sz w:val="24"/>
          <w:szCs w:val="24"/>
          <w:lang w:val="en-IN"/>
        </w:rPr>
        <w:t xml:space="preserve">To inculcate in the students values of enquiry and research on contemporary issues in education; and thereby develop problem solving and decision making abilities; </w:t>
      </w:r>
    </w:p>
    <w:p w:rsidR="004A08B7" w:rsidRPr="004A08B7" w:rsidRDefault="004A08B7" w:rsidP="00E85BF3">
      <w:pPr>
        <w:jc w:val="both"/>
        <w:rPr>
          <w:sz w:val="24"/>
          <w:szCs w:val="24"/>
          <w:lang w:val="en-IN"/>
        </w:rPr>
      </w:pPr>
    </w:p>
    <w:p w:rsidR="004A08B7" w:rsidRPr="004A08B7" w:rsidRDefault="004A08B7" w:rsidP="00E85BF3">
      <w:pPr>
        <w:numPr>
          <w:ilvl w:val="0"/>
          <w:numId w:val="2"/>
        </w:numPr>
        <w:ind w:left="0" w:hanging="283"/>
        <w:jc w:val="both"/>
        <w:rPr>
          <w:sz w:val="24"/>
          <w:szCs w:val="24"/>
          <w:lang w:val="en-IN"/>
        </w:rPr>
      </w:pPr>
      <w:r w:rsidRPr="004A08B7">
        <w:rPr>
          <w:sz w:val="24"/>
          <w:szCs w:val="24"/>
          <w:lang w:val="en-IN"/>
        </w:rPr>
        <w:t>To prepare professionals to practice in diverse educational settings and also address contemporary issues and concerns of education and human development;</w:t>
      </w:r>
    </w:p>
    <w:p w:rsidR="004A08B7" w:rsidRPr="004A08B7" w:rsidRDefault="004A08B7" w:rsidP="00E85BF3">
      <w:pPr>
        <w:jc w:val="both"/>
        <w:rPr>
          <w:sz w:val="24"/>
          <w:szCs w:val="24"/>
          <w:lang w:val="en-IN"/>
        </w:rPr>
      </w:pPr>
    </w:p>
    <w:p w:rsidR="004A08B7" w:rsidRPr="00B4003B" w:rsidRDefault="004A08B7" w:rsidP="00E85BF3">
      <w:pPr>
        <w:numPr>
          <w:ilvl w:val="0"/>
          <w:numId w:val="2"/>
        </w:numPr>
        <w:ind w:left="0" w:hanging="283"/>
        <w:jc w:val="both"/>
        <w:rPr>
          <w:sz w:val="24"/>
          <w:szCs w:val="24"/>
          <w:lang w:val="en-IN"/>
        </w:rPr>
      </w:pPr>
      <w:r w:rsidRPr="004A08B7">
        <w:rPr>
          <w:sz w:val="24"/>
          <w:szCs w:val="24"/>
          <w:lang w:val="en-IN"/>
        </w:rPr>
        <w:t xml:space="preserve">To make learners sensitive to the technological advancement taking place in the society and enable them to adapt to the changing demands of the society; </w:t>
      </w:r>
    </w:p>
    <w:p w:rsidR="004B0F5D" w:rsidRPr="004A08B7" w:rsidRDefault="004B0F5D" w:rsidP="00E85BF3">
      <w:pPr>
        <w:jc w:val="both"/>
        <w:rPr>
          <w:sz w:val="24"/>
          <w:szCs w:val="24"/>
          <w:lang w:val="en-IN"/>
        </w:rPr>
      </w:pPr>
    </w:p>
    <w:p w:rsidR="00FD1EB6" w:rsidRDefault="004A08B7" w:rsidP="00FD1EB6">
      <w:pPr>
        <w:numPr>
          <w:ilvl w:val="0"/>
          <w:numId w:val="2"/>
        </w:numPr>
        <w:ind w:left="0" w:hanging="283"/>
        <w:jc w:val="both"/>
        <w:rPr>
          <w:sz w:val="24"/>
          <w:szCs w:val="24"/>
          <w:lang w:val="en-IN"/>
        </w:rPr>
      </w:pPr>
      <w:r w:rsidRPr="004A08B7">
        <w:rPr>
          <w:sz w:val="24"/>
          <w:szCs w:val="24"/>
          <w:lang w:val="en-IN"/>
        </w:rPr>
        <w:t xml:space="preserve">To develop in the learners a perspective on understanding curriculum planning and development at the local, state, national and international levels; and also thrust on national policies directed towards achieving quality education. </w:t>
      </w:r>
    </w:p>
    <w:p w:rsidR="00FD1EB6" w:rsidRDefault="00FD1EB6" w:rsidP="00FD1EB6">
      <w:pPr>
        <w:jc w:val="both"/>
        <w:rPr>
          <w:sz w:val="24"/>
          <w:szCs w:val="24"/>
          <w:lang w:val="en-IN"/>
        </w:rPr>
      </w:pPr>
    </w:p>
    <w:p w:rsidR="00FD1EB6" w:rsidRDefault="00FD1EB6" w:rsidP="00FD1EB6">
      <w:pPr>
        <w:jc w:val="both"/>
        <w:rPr>
          <w:sz w:val="24"/>
          <w:szCs w:val="24"/>
          <w:lang w:val="en-IN"/>
        </w:rPr>
      </w:pPr>
    </w:p>
    <w:p w:rsidR="004A08B7" w:rsidRPr="00FD1EB6" w:rsidRDefault="004A08B7" w:rsidP="00FD1EB6">
      <w:pPr>
        <w:numPr>
          <w:ilvl w:val="0"/>
          <w:numId w:val="2"/>
        </w:numPr>
        <w:ind w:left="0" w:hanging="283"/>
        <w:jc w:val="both"/>
        <w:rPr>
          <w:sz w:val="24"/>
          <w:szCs w:val="24"/>
          <w:lang w:val="en-IN"/>
        </w:rPr>
      </w:pPr>
      <w:r w:rsidRPr="00FD1EB6">
        <w:rPr>
          <w:sz w:val="24"/>
          <w:szCs w:val="24"/>
          <w:lang w:val="en-IN"/>
        </w:rPr>
        <w:t xml:space="preserve">To imbibe in the learners the values of equality, justice and human rights for an egalitarian society. </w:t>
      </w:r>
    </w:p>
    <w:p w:rsidR="004A08B7" w:rsidRPr="004A08B7" w:rsidRDefault="004A08B7" w:rsidP="00E85BF3">
      <w:pPr>
        <w:tabs>
          <w:tab w:val="left" w:pos="871"/>
        </w:tabs>
      </w:pPr>
    </w:p>
    <w:p w:rsidR="004A08B7" w:rsidRPr="004A08B7" w:rsidRDefault="004A08B7" w:rsidP="00E85BF3">
      <w:pPr>
        <w:tabs>
          <w:tab w:val="left" w:pos="871"/>
        </w:tabs>
      </w:pPr>
    </w:p>
    <w:p w:rsidR="004A08B7" w:rsidRPr="004A08B7" w:rsidRDefault="004A08B7" w:rsidP="00E85BF3">
      <w:pPr>
        <w:pStyle w:val="Heading1"/>
        <w:tabs>
          <w:tab w:val="left" w:pos="1265"/>
          <w:tab w:val="left" w:pos="10490"/>
          <w:tab w:val="left" w:pos="10632"/>
        </w:tabs>
        <w:ind w:left="0"/>
      </w:pPr>
      <w:r w:rsidRPr="004A08B7">
        <w:rPr>
          <w:spacing w:val="-2"/>
        </w:rPr>
        <w:t>I.II. Programme</w:t>
      </w:r>
      <w:r w:rsidRPr="004A08B7">
        <w:rPr>
          <w:spacing w:val="2"/>
        </w:rPr>
        <w:t xml:space="preserve"> </w:t>
      </w:r>
      <w:r w:rsidRPr="004A08B7">
        <w:rPr>
          <w:spacing w:val="-2"/>
        </w:rPr>
        <w:t>Objectives:</w:t>
      </w:r>
      <w:r w:rsidRPr="004A08B7">
        <w:rPr>
          <w:lang w:val="en-IN"/>
        </w:rPr>
        <w:t xml:space="preserve">          </w:t>
      </w:r>
    </w:p>
    <w:p w:rsidR="004A08B7" w:rsidRPr="004A08B7" w:rsidRDefault="004A08B7" w:rsidP="00E85BF3">
      <w:pPr>
        <w:tabs>
          <w:tab w:val="left" w:pos="1134"/>
          <w:tab w:val="left" w:pos="1276"/>
        </w:tabs>
        <w:rPr>
          <w:sz w:val="24"/>
          <w:szCs w:val="24"/>
          <w:lang w:val="en-IN"/>
        </w:rPr>
      </w:pPr>
    </w:p>
    <w:p w:rsidR="004A08B7" w:rsidRDefault="004A08B7" w:rsidP="00E85BF3">
      <w:pPr>
        <w:tabs>
          <w:tab w:val="left" w:pos="1134"/>
          <w:tab w:val="left" w:pos="1276"/>
        </w:tabs>
        <w:rPr>
          <w:sz w:val="24"/>
          <w:szCs w:val="24"/>
          <w:lang w:val="en-IN"/>
        </w:rPr>
      </w:pPr>
      <w:r w:rsidRPr="004A08B7">
        <w:rPr>
          <w:sz w:val="24"/>
          <w:szCs w:val="24"/>
          <w:lang w:val="en-IN"/>
        </w:rPr>
        <w:t xml:space="preserve"> Some of the expected programme outcomes of M.A Education may include the following: </w:t>
      </w:r>
    </w:p>
    <w:p w:rsidR="00E85BF3" w:rsidRPr="004A08B7" w:rsidRDefault="00E85BF3" w:rsidP="00E85BF3">
      <w:pPr>
        <w:tabs>
          <w:tab w:val="left" w:pos="1134"/>
          <w:tab w:val="left" w:pos="1276"/>
        </w:tabs>
        <w:rPr>
          <w:sz w:val="24"/>
          <w:szCs w:val="24"/>
          <w:lang w:val="en-IN"/>
        </w:rPr>
      </w:pPr>
    </w:p>
    <w:p w:rsidR="004A08B7" w:rsidRPr="004A08B7" w:rsidRDefault="004A08B7" w:rsidP="00E85BF3">
      <w:pPr>
        <w:numPr>
          <w:ilvl w:val="0"/>
          <w:numId w:val="3"/>
        </w:numPr>
        <w:tabs>
          <w:tab w:val="left" w:pos="1276"/>
        </w:tabs>
        <w:ind w:left="0" w:hanging="283"/>
        <w:jc w:val="both"/>
        <w:rPr>
          <w:sz w:val="24"/>
          <w:szCs w:val="24"/>
          <w:lang w:val="en-IN"/>
        </w:rPr>
      </w:pPr>
      <w:r w:rsidRPr="004A08B7">
        <w:rPr>
          <w:sz w:val="24"/>
          <w:szCs w:val="24"/>
          <w:lang w:val="en-IN"/>
        </w:rPr>
        <w:t xml:space="preserve">Demonstrate understanding of an academic field of study and its paradigm, current educational development and contemporary issues in education. </w:t>
      </w:r>
    </w:p>
    <w:p w:rsidR="004A08B7" w:rsidRPr="004A08B7" w:rsidRDefault="004A08B7" w:rsidP="00E85BF3">
      <w:pPr>
        <w:tabs>
          <w:tab w:val="left" w:pos="1276"/>
        </w:tabs>
        <w:jc w:val="both"/>
        <w:rPr>
          <w:sz w:val="24"/>
          <w:szCs w:val="24"/>
          <w:lang w:val="en-IN"/>
        </w:rPr>
      </w:pPr>
    </w:p>
    <w:p w:rsidR="004A08B7" w:rsidRPr="004A08B7" w:rsidRDefault="004A08B7" w:rsidP="00E85BF3">
      <w:pPr>
        <w:numPr>
          <w:ilvl w:val="0"/>
          <w:numId w:val="3"/>
        </w:numPr>
        <w:tabs>
          <w:tab w:val="left" w:pos="1276"/>
        </w:tabs>
        <w:ind w:left="0" w:hanging="283"/>
        <w:jc w:val="both"/>
        <w:rPr>
          <w:sz w:val="24"/>
          <w:szCs w:val="24"/>
          <w:lang w:val="en-IN"/>
        </w:rPr>
      </w:pPr>
      <w:r w:rsidRPr="004A08B7">
        <w:rPr>
          <w:sz w:val="24"/>
          <w:szCs w:val="24"/>
          <w:lang w:val="en-IN"/>
        </w:rPr>
        <w:t xml:space="preserve">Use knowledge, understanding and skills required for identifying problems and issues, collection of relevant quantitative and/or qualitative data from drawing from different sources, and apply appropriate research methodology and participate in generating new knowledge. </w:t>
      </w:r>
    </w:p>
    <w:p w:rsidR="004A08B7" w:rsidRPr="004A08B7" w:rsidRDefault="004A08B7" w:rsidP="00E85BF3">
      <w:pPr>
        <w:tabs>
          <w:tab w:val="left" w:pos="1276"/>
        </w:tabs>
        <w:jc w:val="both"/>
        <w:rPr>
          <w:sz w:val="24"/>
          <w:szCs w:val="24"/>
          <w:lang w:val="en-IN"/>
        </w:rPr>
      </w:pPr>
    </w:p>
    <w:p w:rsidR="004A08B7" w:rsidRPr="004A08B7" w:rsidRDefault="004A08B7" w:rsidP="00E85BF3">
      <w:pPr>
        <w:numPr>
          <w:ilvl w:val="0"/>
          <w:numId w:val="3"/>
        </w:numPr>
        <w:tabs>
          <w:tab w:val="left" w:pos="1276"/>
        </w:tabs>
        <w:ind w:left="0" w:hanging="283"/>
        <w:jc w:val="both"/>
        <w:rPr>
          <w:sz w:val="24"/>
          <w:szCs w:val="24"/>
          <w:lang w:val="en-IN"/>
        </w:rPr>
      </w:pPr>
      <w:r w:rsidRPr="004A08B7">
        <w:rPr>
          <w:sz w:val="24"/>
          <w:szCs w:val="24"/>
          <w:lang w:val="en-IN"/>
        </w:rPr>
        <w:t xml:space="preserve">Connect and establish linkages with other subjects. Meet own learning needs by accessing to educational resources both online and offline. </w:t>
      </w:r>
    </w:p>
    <w:p w:rsidR="004A08B7" w:rsidRPr="004A08B7" w:rsidRDefault="004A08B7" w:rsidP="00E85BF3">
      <w:pPr>
        <w:tabs>
          <w:tab w:val="left" w:pos="1276"/>
        </w:tabs>
        <w:jc w:val="both"/>
        <w:rPr>
          <w:sz w:val="24"/>
          <w:szCs w:val="24"/>
          <w:lang w:val="en-IN"/>
        </w:rPr>
      </w:pPr>
    </w:p>
    <w:p w:rsidR="00FD1EB6" w:rsidRDefault="004A08B7" w:rsidP="00E85BF3">
      <w:pPr>
        <w:numPr>
          <w:ilvl w:val="0"/>
          <w:numId w:val="3"/>
        </w:numPr>
        <w:tabs>
          <w:tab w:val="left" w:pos="1276"/>
        </w:tabs>
        <w:ind w:left="0" w:hanging="283"/>
        <w:jc w:val="both"/>
        <w:rPr>
          <w:sz w:val="24"/>
          <w:szCs w:val="24"/>
          <w:lang w:val="en-IN"/>
        </w:rPr>
      </w:pPr>
      <w:r w:rsidRPr="004A08B7">
        <w:rPr>
          <w:sz w:val="24"/>
          <w:szCs w:val="24"/>
          <w:lang w:val="en-IN"/>
        </w:rPr>
        <w:t>Apply knowledge and skills to new contexts and engage with individuals, institutions and society.</w:t>
      </w:r>
    </w:p>
    <w:p w:rsidR="00FD1EB6" w:rsidRDefault="00FD1EB6" w:rsidP="00FD1EB6">
      <w:pPr>
        <w:tabs>
          <w:tab w:val="left" w:pos="1276"/>
        </w:tabs>
        <w:jc w:val="both"/>
        <w:rPr>
          <w:sz w:val="24"/>
          <w:szCs w:val="24"/>
          <w:lang w:val="en-IN"/>
        </w:rPr>
      </w:pPr>
    </w:p>
    <w:p w:rsidR="004A08B7" w:rsidRPr="004A08B7" w:rsidRDefault="004A08B7" w:rsidP="00E85BF3">
      <w:pPr>
        <w:pStyle w:val="Heading1"/>
        <w:numPr>
          <w:ilvl w:val="0"/>
          <w:numId w:val="1"/>
        </w:numPr>
        <w:tabs>
          <w:tab w:val="left" w:pos="1205"/>
        </w:tabs>
        <w:ind w:left="0" w:hanging="305"/>
        <w:jc w:val="left"/>
      </w:pPr>
      <w:r w:rsidRPr="004A08B7">
        <w:t>Relevance</w:t>
      </w:r>
      <w:r w:rsidRPr="004A08B7">
        <w:rPr>
          <w:spacing w:val="-10"/>
        </w:rPr>
        <w:t xml:space="preserve"> </w:t>
      </w:r>
      <w:r w:rsidRPr="004A08B7">
        <w:t>of</w:t>
      </w:r>
      <w:r w:rsidRPr="004A08B7">
        <w:rPr>
          <w:spacing w:val="-7"/>
        </w:rPr>
        <w:t xml:space="preserve"> </w:t>
      </w:r>
      <w:r w:rsidRPr="004A08B7">
        <w:t>MA</w:t>
      </w:r>
      <w:r w:rsidRPr="004A08B7">
        <w:rPr>
          <w:spacing w:val="-6"/>
        </w:rPr>
        <w:t xml:space="preserve"> </w:t>
      </w:r>
      <w:r w:rsidRPr="004A08B7">
        <w:t>Education</w:t>
      </w:r>
      <w:r w:rsidRPr="004A08B7">
        <w:rPr>
          <w:spacing w:val="-3"/>
        </w:rPr>
        <w:t xml:space="preserve"> </w:t>
      </w:r>
      <w:r w:rsidRPr="004A08B7">
        <w:t>Program</w:t>
      </w:r>
      <w:r w:rsidRPr="004A08B7">
        <w:rPr>
          <w:spacing w:val="-11"/>
        </w:rPr>
        <w:t xml:space="preserve"> </w:t>
      </w:r>
      <w:r w:rsidRPr="004A08B7">
        <w:t>in</w:t>
      </w:r>
      <w:r w:rsidRPr="004A08B7">
        <w:rPr>
          <w:spacing w:val="-5"/>
        </w:rPr>
        <w:t xml:space="preserve"> </w:t>
      </w:r>
      <w:r w:rsidRPr="004A08B7">
        <w:t>CSJMU</w:t>
      </w:r>
      <w:r w:rsidRPr="004A08B7">
        <w:rPr>
          <w:spacing w:val="-6"/>
        </w:rPr>
        <w:t xml:space="preserve"> </w:t>
      </w:r>
      <w:r w:rsidRPr="004A08B7">
        <w:t>Kanpur's</w:t>
      </w:r>
      <w:r w:rsidRPr="004A08B7">
        <w:rPr>
          <w:spacing w:val="-8"/>
        </w:rPr>
        <w:t xml:space="preserve"> </w:t>
      </w:r>
      <w:r w:rsidRPr="004A08B7">
        <w:t>Mission</w:t>
      </w:r>
      <w:r w:rsidRPr="004A08B7">
        <w:rPr>
          <w:spacing w:val="-8"/>
        </w:rPr>
        <w:t xml:space="preserve"> </w:t>
      </w:r>
      <w:r w:rsidRPr="004A08B7">
        <w:t>and</w:t>
      </w:r>
      <w:r w:rsidRPr="004A08B7">
        <w:rPr>
          <w:spacing w:val="-5"/>
        </w:rPr>
        <w:t xml:space="preserve"> </w:t>
      </w:r>
      <w:r w:rsidRPr="004A08B7">
        <w:rPr>
          <w:spacing w:val="-2"/>
        </w:rPr>
        <w:t>Objectives:</w:t>
      </w:r>
    </w:p>
    <w:p w:rsidR="004A08B7" w:rsidRPr="004A08B7" w:rsidRDefault="004A08B7" w:rsidP="00E85BF3">
      <w:pPr>
        <w:pStyle w:val="BodyText"/>
        <w:rPr>
          <w:b/>
        </w:rPr>
      </w:pPr>
    </w:p>
    <w:p w:rsidR="004A08B7" w:rsidRDefault="004A08B7" w:rsidP="00E85BF3">
      <w:pPr>
        <w:pStyle w:val="BodyText"/>
        <w:jc w:val="both"/>
      </w:pPr>
      <w:r w:rsidRPr="004A08B7">
        <w:t>Chhatrapati Shahu Ji Maharaj University Kanpur, a renowned institution of higher learning in Uttar Pradesh, honors the legacy of the esteemed social reformer Chhatrapati Shahu Maharaj, also known as Rajarshi Shahu. It stands as a respected hub of education where students from diverse backgrounds collaborate in a supportive academic environment. The university is committed to providing each student with optimal educational opportunities, fostering their growth to realize their full potential and become conscientious global citizens. Recognizing the imperative of literacy in India, the university is dedicated to expanding access to education for all. With this mission in</w:t>
      </w:r>
      <w:r w:rsidRPr="004A08B7">
        <w:rPr>
          <w:spacing w:val="-3"/>
        </w:rPr>
        <w:t xml:space="preserve"> </w:t>
      </w:r>
      <w:r w:rsidRPr="004A08B7">
        <w:t>mind, CSJM University</w:t>
      </w:r>
      <w:r w:rsidRPr="004A08B7">
        <w:rPr>
          <w:spacing w:val="-5"/>
        </w:rPr>
        <w:t xml:space="preserve"> </w:t>
      </w:r>
      <w:r w:rsidRPr="004A08B7">
        <w:t>is launching</w:t>
      </w:r>
      <w:r w:rsidRPr="004A08B7">
        <w:rPr>
          <w:spacing w:val="-3"/>
        </w:rPr>
        <w:t xml:space="preserve"> </w:t>
      </w:r>
      <w:r w:rsidRPr="004A08B7">
        <w:t>the Dronacharya Centre</w:t>
      </w:r>
      <w:r w:rsidRPr="004A08B7">
        <w:rPr>
          <w:spacing w:val="-3"/>
        </w:rPr>
        <w:t xml:space="preserve"> </w:t>
      </w:r>
      <w:r w:rsidRPr="004A08B7">
        <w:t>of Open &amp; Distance Education (D-CODE) in the upcoming 2024-25 academic session, aiming to extend its services to every corner of the nation.</w:t>
      </w:r>
    </w:p>
    <w:p w:rsidR="00E85BF3" w:rsidRPr="004A08B7" w:rsidRDefault="00E85BF3" w:rsidP="00E85BF3">
      <w:pPr>
        <w:pStyle w:val="BodyText"/>
        <w:ind w:right="-90"/>
        <w:jc w:val="both"/>
      </w:pPr>
    </w:p>
    <w:p w:rsidR="004A08B7" w:rsidRDefault="004A08B7" w:rsidP="00FD1EB6">
      <w:pPr>
        <w:pStyle w:val="BodyText"/>
        <w:jc w:val="both"/>
      </w:pPr>
      <w:r w:rsidRPr="00FD1EB6">
        <w:t xml:space="preserve">Accessibility and Inclusivity: </w:t>
      </w:r>
      <w:r w:rsidRPr="004A08B7">
        <w:t>If</w:t>
      </w:r>
      <w:r w:rsidRPr="00FD1EB6">
        <w:t xml:space="preserve"> </w:t>
      </w:r>
      <w:r w:rsidRPr="004A08B7">
        <w:t>the</w:t>
      </w:r>
      <w:r w:rsidRPr="00FD1EB6">
        <w:t xml:space="preserve"> </w:t>
      </w:r>
      <w:r w:rsidRPr="004A08B7">
        <w:t>university</w:t>
      </w:r>
      <w:r w:rsidRPr="00FD1EB6">
        <w:t xml:space="preserve"> </w:t>
      </w:r>
      <w:r w:rsidRPr="004A08B7">
        <w:t>emphasizes</w:t>
      </w:r>
      <w:r w:rsidRPr="00FD1EB6">
        <w:t xml:space="preserve"> </w:t>
      </w:r>
      <w:r w:rsidRPr="004A08B7">
        <w:t>making</w:t>
      </w:r>
      <w:r w:rsidRPr="00FD1EB6">
        <w:t xml:space="preserve"> </w:t>
      </w:r>
      <w:r w:rsidRPr="004A08B7">
        <w:t>education</w:t>
      </w:r>
      <w:r w:rsidRPr="00FD1EB6">
        <w:t xml:space="preserve"> </w:t>
      </w:r>
      <w:r w:rsidR="00B24E68" w:rsidRPr="00FD1EB6">
        <w:t>accessibl</w:t>
      </w:r>
      <w:r w:rsidR="00FD1EB6" w:rsidRPr="00FD1EB6">
        <w:t xml:space="preserve"> </w:t>
      </w:r>
      <w:r w:rsidR="00FD1EB6" w:rsidRPr="004A08B7">
        <w:t>and</w:t>
      </w:r>
      <w:r w:rsidR="00FD1EB6" w:rsidRPr="00FD1EB6">
        <w:t xml:space="preserve"> </w:t>
      </w:r>
      <w:r w:rsidR="00FD1EB6" w:rsidRPr="004A08B7">
        <w:t>inclusive,</w:t>
      </w:r>
      <w:r w:rsidR="00FD1EB6" w:rsidRPr="00FD1EB6">
        <w:t xml:space="preserve"> </w:t>
      </w:r>
      <w:r w:rsidR="00FD1EB6" w:rsidRPr="004A08B7">
        <w:t>an</w:t>
      </w:r>
      <w:r w:rsidR="00FD1EB6" w:rsidRPr="00FD1EB6">
        <w:t xml:space="preserve"> </w:t>
      </w:r>
      <w:r w:rsidR="00FD1EB6" w:rsidRPr="004A08B7">
        <w:t>open</w:t>
      </w:r>
      <w:r w:rsidR="00FD1EB6" w:rsidRPr="00FD1EB6">
        <w:t xml:space="preserve"> Master</w:t>
      </w:r>
      <w:r w:rsidR="00FD1EB6">
        <w:t xml:space="preserve"> </w:t>
      </w:r>
      <w:r w:rsidR="007509A5">
        <w:t>degree</w:t>
      </w:r>
      <w:r w:rsidRPr="004A08B7">
        <w:rPr>
          <w:spacing w:val="40"/>
        </w:rPr>
        <w:t xml:space="preserve"> </w:t>
      </w:r>
      <w:r w:rsidRPr="004A08B7">
        <w:t>program</w:t>
      </w:r>
      <w:r w:rsidRPr="004A08B7">
        <w:rPr>
          <w:spacing w:val="40"/>
        </w:rPr>
        <w:t xml:space="preserve"> </w:t>
      </w:r>
      <w:r w:rsidR="007509A5">
        <w:rPr>
          <w:spacing w:val="40"/>
        </w:rPr>
        <w:t>(</w:t>
      </w:r>
      <w:r w:rsidR="007509A5">
        <w:t xml:space="preserve">Education) </w:t>
      </w:r>
      <w:r w:rsidRPr="004A08B7">
        <w:t>can</w:t>
      </w:r>
      <w:r w:rsidRPr="004A08B7">
        <w:rPr>
          <w:spacing w:val="40"/>
        </w:rPr>
        <w:t xml:space="preserve"> </w:t>
      </w:r>
      <w:r w:rsidRPr="004A08B7">
        <w:t>support</w:t>
      </w:r>
      <w:r w:rsidRPr="004A08B7">
        <w:rPr>
          <w:spacing w:val="43"/>
        </w:rPr>
        <w:t xml:space="preserve"> </w:t>
      </w:r>
      <w:r w:rsidRPr="004A08B7">
        <w:rPr>
          <w:spacing w:val="-4"/>
        </w:rPr>
        <w:t>this</w:t>
      </w:r>
      <w:r w:rsidR="00FD1EB6">
        <w:rPr>
          <w:spacing w:val="-4"/>
        </w:rPr>
        <w:t xml:space="preserve"> </w:t>
      </w:r>
      <w:r w:rsidRPr="004A08B7">
        <w:t>goal</w:t>
      </w:r>
      <w:r w:rsidRPr="004A08B7">
        <w:rPr>
          <w:spacing w:val="35"/>
        </w:rPr>
        <w:t xml:space="preserve"> </w:t>
      </w:r>
      <w:r w:rsidR="00FD1EB6">
        <w:rPr>
          <w:spacing w:val="-2"/>
        </w:rPr>
        <w:t xml:space="preserve">effectively </w:t>
      </w:r>
      <w:r w:rsidRPr="004A08B7">
        <w:t>Through providing flexible learning opportunities like online classes, part-time study, and distance learning, the program can cater to a broader spectrum of students who might encounter obstacles to traditional campus-based education because of factors like location, finances, or personal circumstances.</w:t>
      </w:r>
    </w:p>
    <w:p w:rsidR="00E77B80" w:rsidRPr="004A08B7" w:rsidRDefault="00E77B80" w:rsidP="00E85BF3">
      <w:pPr>
        <w:pStyle w:val="BodyText"/>
        <w:ind w:right="410"/>
        <w:jc w:val="both"/>
      </w:pPr>
    </w:p>
    <w:p w:rsidR="004A08B7" w:rsidRPr="00FD1EB6" w:rsidRDefault="004A08B7" w:rsidP="00FD1EB6">
      <w:pPr>
        <w:pStyle w:val="ListParagraph"/>
        <w:numPr>
          <w:ilvl w:val="1"/>
          <w:numId w:val="1"/>
        </w:numPr>
        <w:ind w:left="720" w:right="-61" w:hanging="720"/>
        <w:jc w:val="both"/>
        <w:rPr>
          <w:sz w:val="24"/>
        </w:rPr>
      </w:pPr>
      <w:r w:rsidRPr="004A08B7">
        <w:rPr>
          <w:b/>
          <w:sz w:val="24"/>
        </w:rPr>
        <w:t>Quality</w:t>
      </w:r>
      <w:r w:rsidRPr="004A08B7">
        <w:rPr>
          <w:b/>
          <w:spacing w:val="9"/>
          <w:sz w:val="24"/>
        </w:rPr>
        <w:t xml:space="preserve"> </w:t>
      </w:r>
      <w:r w:rsidRPr="004A08B7">
        <w:rPr>
          <w:b/>
          <w:sz w:val="24"/>
        </w:rPr>
        <w:t>Education:</w:t>
      </w:r>
      <w:r w:rsidRPr="004A08B7">
        <w:rPr>
          <w:b/>
          <w:spacing w:val="14"/>
          <w:sz w:val="24"/>
        </w:rPr>
        <w:t xml:space="preserve"> </w:t>
      </w:r>
      <w:r w:rsidRPr="004A08B7">
        <w:rPr>
          <w:sz w:val="24"/>
        </w:rPr>
        <w:t>University</w:t>
      </w:r>
      <w:r w:rsidRPr="004A08B7">
        <w:rPr>
          <w:spacing w:val="10"/>
          <w:sz w:val="24"/>
        </w:rPr>
        <w:t xml:space="preserve"> </w:t>
      </w:r>
      <w:r w:rsidRPr="004A08B7">
        <w:rPr>
          <w:sz w:val="24"/>
        </w:rPr>
        <w:t>frequently</w:t>
      </w:r>
      <w:r w:rsidRPr="004A08B7">
        <w:rPr>
          <w:spacing w:val="8"/>
          <w:sz w:val="24"/>
        </w:rPr>
        <w:t xml:space="preserve"> </w:t>
      </w:r>
      <w:r w:rsidRPr="004A08B7">
        <w:rPr>
          <w:sz w:val="24"/>
        </w:rPr>
        <w:t>strive</w:t>
      </w:r>
      <w:r w:rsidRPr="004A08B7">
        <w:rPr>
          <w:spacing w:val="9"/>
          <w:sz w:val="24"/>
        </w:rPr>
        <w:t xml:space="preserve"> </w:t>
      </w:r>
      <w:r w:rsidRPr="004A08B7">
        <w:rPr>
          <w:sz w:val="24"/>
        </w:rPr>
        <w:t>to</w:t>
      </w:r>
      <w:r w:rsidRPr="004A08B7">
        <w:rPr>
          <w:spacing w:val="10"/>
          <w:sz w:val="24"/>
        </w:rPr>
        <w:t xml:space="preserve"> </w:t>
      </w:r>
      <w:r w:rsidRPr="004A08B7">
        <w:rPr>
          <w:sz w:val="24"/>
        </w:rPr>
        <w:t>deliver</w:t>
      </w:r>
      <w:r w:rsidRPr="004A08B7">
        <w:rPr>
          <w:spacing w:val="9"/>
          <w:sz w:val="24"/>
        </w:rPr>
        <w:t xml:space="preserve"> </w:t>
      </w:r>
      <w:r w:rsidRPr="004A08B7">
        <w:rPr>
          <w:sz w:val="24"/>
        </w:rPr>
        <w:t>top-tier</w:t>
      </w:r>
      <w:r w:rsidRPr="004A08B7">
        <w:rPr>
          <w:spacing w:val="8"/>
          <w:sz w:val="24"/>
        </w:rPr>
        <w:t xml:space="preserve"> </w:t>
      </w:r>
      <w:r w:rsidRPr="004A08B7">
        <w:rPr>
          <w:sz w:val="24"/>
        </w:rPr>
        <w:t>education</w:t>
      </w:r>
      <w:r w:rsidRPr="004A08B7">
        <w:rPr>
          <w:spacing w:val="10"/>
          <w:sz w:val="24"/>
        </w:rPr>
        <w:t xml:space="preserve"> </w:t>
      </w:r>
      <w:r w:rsidRPr="004A08B7">
        <w:rPr>
          <w:sz w:val="24"/>
        </w:rPr>
        <w:t>that</w:t>
      </w:r>
      <w:r w:rsidRPr="004A08B7">
        <w:rPr>
          <w:spacing w:val="12"/>
          <w:sz w:val="24"/>
        </w:rPr>
        <w:t xml:space="preserve"> </w:t>
      </w:r>
      <w:r w:rsidRPr="004A08B7">
        <w:rPr>
          <w:spacing w:val="-2"/>
          <w:sz w:val="24"/>
        </w:rPr>
        <w:t>aligns</w:t>
      </w:r>
      <w:r w:rsidR="00E77B80">
        <w:rPr>
          <w:spacing w:val="-2"/>
          <w:sz w:val="24"/>
        </w:rPr>
        <w:t xml:space="preserve"> </w:t>
      </w:r>
      <w:r w:rsidRPr="004A08B7">
        <w:t>with</w:t>
      </w:r>
      <w:r w:rsidRPr="00E77B80">
        <w:rPr>
          <w:spacing w:val="3"/>
        </w:rPr>
        <w:t xml:space="preserve"> </w:t>
      </w:r>
      <w:r w:rsidRPr="004A08B7">
        <w:t>academic</w:t>
      </w:r>
      <w:r w:rsidRPr="00E77B80">
        <w:rPr>
          <w:spacing w:val="4"/>
        </w:rPr>
        <w:t xml:space="preserve"> </w:t>
      </w:r>
      <w:r w:rsidRPr="004A08B7">
        <w:t>benchmarks</w:t>
      </w:r>
      <w:r w:rsidRPr="00E77B80">
        <w:rPr>
          <w:spacing w:val="4"/>
        </w:rPr>
        <w:t xml:space="preserve"> </w:t>
      </w:r>
      <w:r w:rsidRPr="004A08B7">
        <w:t>and</w:t>
      </w:r>
      <w:r w:rsidRPr="00E77B80">
        <w:rPr>
          <w:spacing w:val="8"/>
        </w:rPr>
        <w:t xml:space="preserve"> </w:t>
      </w:r>
      <w:r w:rsidRPr="004A08B7">
        <w:t>equips</w:t>
      </w:r>
      <w:r w:rsidRPr="00E77B80">
        <w:rPr>
          <w:spacing w:val="4"/>
        </w:rPr>
        <w:t xml:space="preserve"> </w:t>
      </w:r>
      <w:r w:rsidRPr="004A08B7">
        <w:t>students</w:t>
      </w:r>
      <w:r w:rsidRPr="00E77B80">
        <w:rPr>
          <w:spacing w:val="5"/>
        </w:rPr>
        <w:t xml:space="preserve"> </w:t>
      </w:r>
      <w:r w:rsidRPr="004A08B7">
        <w:t>for</w:t>
      </w:r>
      <w:r w:rsidRPr="00E77B80">
        <w:rPr>
          <w:spacing w:val="4"/>
        </w:rPr>
        <w:t xml:space="preserve"> </w:t>
      </w:r>
      <w:r w:rsidRPr="004A08B7">
        <w:t>achievement</w:t>
      </w:r>
      <w:r w:rsidRPr="00E77B80">
        <w:rPr>
          <w:spacing w:val="7"/>
        </w:rPr>
        <w:t xml:space="preserve"> </w:t>
      </w:r>
      <w:r w:rsidRPr="004A08B7">
        <w:t>in</w:t>
      </w:r>
      <w:r w:rsidRPr="00E77B80">
        <w:rPr>
          <w:spacing w:val="3"/>
        </w:rPr>
        <w:t xml:space="preserve"> </w:t>
      </w:r>
      <w:r w:rsidRPr="004A08B7">
        <w:t>their</w:t>
      </w:r>
      <w:r w:rsidRPr="00E77B80">
        <w:rPr>
          <w:spacing w:val="6"/>
        </w:rPr>
        <w:t xml:space="preserve"> </w:t>
      </w:r>
      <w:r w:rsidRPr="004A08B7">
        <w:t>desire</w:t>
      </w:r>
      <w:r w:rsidRPr="00E77B80">
        <w:rPr>
          <w:spacing w:val="25"/>
        </w:rPr>
        <w:t xml:space="preserve"> </w:t>
      </w:r>
      <w:r w:rsidRPr="004A08B7">
        <w:t>professions.</w:t>
      </w:r>
      <w:r w:rsidRPr="00E77B80">
        <w:rPr>
          <w:spacing w:val="6"/>
        </w:rPr>
        <w:t xml:space="preserve"> </w:t>
      </w:r>
      <w:r w:rsidRPr="00E77B80">
        <w:rPr>
          <w:spacing w:val="-5"/>
        </w:rPr>
        <w:t>An</w:t>
      </w:r>
      <w:r w:rsidRPr="004A08B7">
        <w:t>accessible Master of Arts program in Education should maintain these standards by presenting a challenging curriculum, knowledgeable professors, and comprehensive support systems, guaranteeing students receive an education of excellence comparable to conventional programs.</w:t>
      </w:r>
    </w:p>
    <w:p w:rsidR="00FD1EB6" w:rsidRPr="00FD1EB6" w:rsidRDefault="00FD1EB6" w:rsidP="00FD1EB6">
      <w:pPr>
        <w:ind w:right="-61"/>
        <w:jc w:val="both"/>
        <w:rPr>
          <w:sz w:val="24"/>
        </w:rPr>
      </w:pPr>
    </w:p>
    <w:p w:rsidR="00E77B80" w:rsidRPr="00E77B80" w:rsidRDefault="00E77B80" w:rsidP="00FD1EB6">
      <w:pPr>
        <w:pStyle w:val="ListParagraph"/>
        <w:ind w:left="720" w:right="-61" w:hanging="720"/>
        <w:jc w:val="both"/>
        <w:rPr>
          <w:sz w:val="24"/>
        </w:rPr>
      </w:pPr>
    </w:p>
    <w:p w:rsidR="004A08B7" w:rsidRPr="00FD1EB6" w:rsidRDefault="004A08B7" w:rsidP="00FD1EB6">
      <w:pPr>
        <w:pStyle w:val="ListParagraph"/>
        <w:numPr>
          <w:ilvl w:val="1"/>
          <w:numId w:val="1"/>
        </w:numPr>
        <w:tabs>
          <w:tab w:val="left" w:pos="1621"/>
        </w:tabs>
        <w:ind w:left="720" w:right="-61" w:hanging="720"/>
        <w:jc w:val="both"/>
        <w:rPr>
          <w:spacing w:val="-2"/>
        </w:rPr>
      </w:pPr>
      <w:r w:rsidRPr="00FD1EB6">
        <w:rPr>
          <w:b/>
          <w:sz w:val="24"/>
        </w:rPr>
        <w:t>Lifelong</w:t>
      </w:r>
      <w:r w:rsidRPr="00FD1EB6">
        <w:rPr>
          <w:b/>
          <w:spacing w:val="61"/>
          <w:sz w:val="24"/>
        </w:rPr>
        <w:t xml:space="preserve"> </w:t>
      </w:r>
      <w:r w:rsidRPr="00FD1EB6">
        <w:rPr>
          <w:b/>
          <w:sz w:val="24"/>
        </w:rPr>
        <w:t>Learning</w:t>
      </w:r>
      <w:r w:rsidRPr="00FD1EB6">
        <w:rPr>
          <w:b/>
          <w:spacing w:val="65"/>
          <w:sz w:val="24"/>
        </w:rPr>
        <w:t xml:space="preserve"> </w:t>
      </w:r>
      <w:r w:rsidRPr="00FD1EB6">
        <w:rPr>
          <w:b/>
          <w:sz w:val="24"/>
        </w:rPr>
        <w:t>and</w:t>
      </w:r>
      <w:r w:rsidRPr="00FD1EB6">
        <w:rPr>
          <w:b/>
          <w:spacing w:val="66"/>
          <w:sz w:val="24"/>
        </w:rPr>
        <w:t xml:space="preserve"> </w:t>
      </w:r>
      <w:r w:rsidRPr="00FD1EB6">
        <w:rPr>
          <w:b/>
          <w:sz w:val="24"/>
        </w:rPr>
        <w:t>Continuing</w:t>
      </w:r>
      <w:r w:rsidRPr="00FD1EB6">
        <w:rPr>
          <w:b/>
          <w:spacing w:val="64"/>
          <w:sz w:val="24"/>
        </w:rPr>
        <w:t xml:space="preserve"> </w:t>
      </w:r>
      <w:r w:rsidRPr="00FD1EB6">
        <w:rPr>
          <w:b/>
          <w:sz w:val="24"/>
        </w:rPr>
        <w:t>Education:</w:t>
      </w:r>
      <w:r w:rsidRPr="00FD1EB6">
        <w:rPr>
          <w:b/>
          <w:spacing w:val="70"/>
          <w:sz w:val="24"/>
        </w:rPr>
        <w:t xml:space="preserve"> </w:t>
      </w:r>
      <w:r w:rsidRPr="00FD1EB6">
        <w:rPr>
          <w:sz w:val="24"/>
        </w:rPr>
        <w:t>The</w:t>
      </w:r>
      <w:r w:rsidRPr="00FD1EB6">
        <w:rPr>
          <w:spacing w:val="65"/>
          <w:sz w:val="24"/>
        </w:rPr>
        <w:t xml:space="preserve"> </w:t>
      </w:r>
      <w:r w:rsidRPr="00FD1EB6">
        <w:rPr>
          <w:sz w:val="24"/>
        </w:rPr>
        <w:t>university</w:t>
      </w:r>
      <w:r w:rsidRPr="00FD1EB6">
        <w:rPr>
          <w:spacing w:val="61"/>
          <w:sz w:val="24"/>
        </w:rPr>
        <w:t xml:space="preserve"> </w:t>
      </w:r>
      <w:r w:rsidRPr="00FD1EB6">
        <w:rPr>
          <w:sz w:val="24"/>
        </w:rPr>
        <w:t>prioritizes</w:t>
      </w:r>
      <w:r w:rsidRPr="00FD1EB6">
        <w:rPr>
          <w:spacing w:val="65"/>
          <w:sz w:val="24"/>
        </w:rPr>
        <w:t xml:space="preserve"> </w:t>
      </w:r>
      <w:r w:rsidRPr="00FD1EB6">
        <w:rPr>
          <w:spacing w:val="-2"/>
          <w:sz w:val="24"/>
        </w:rPr>
        <w:t>ongoing</w:t>
      </w:r>
      <w:r w:rsidR="00E77B80" w:rsidRPr="00FD1EB6">
        <w:rPr>
          <w:spacing w:val="-2"/>
          <w:sz w:val="24"/>
        </w:rPr>
        <w:t xml:space="preserve"> </w:t>
      </w:r>
      <w:r w:rsidRPr="004A08B7">
        <w:t>education and lifelong learning, and the flexible MA program in Education offers avenues for</w:t>
      </w:r>
      <w:r w:rsidRPr="00FD1EB6">
        <w:rPr>
          <w:spacing w:val="-4"/>
        </w:rPr>
        <w:t xml:space="preserve"> </w:t>
      </w:r>
      <w:r w:rsidRPr="004A08B7">
        <w:t>individuals</w:t>
      </w:r>
      <w:r w:rsidRPr="00FD1EB6">
        <w:rPr>
          <w:spacing w:val="-2"/>
        </w:rPr>
        <w:t xml:space="preserve"> </w:t>
      </w:r>
      <w:r w:rsidRPr="004A08B7">
        <w:t>to</w:t>
      </w:r>
      <w:r w:rsidRPr="00FD1EB6">
        <w:rPr>
          <w:spacing w:val="-1"/>
        </w:rPr>
        <w:t xml:space="preserve"> </w:t>
      </w:r>
      <w:r w:rsidRPr="004A08B7">
        <w:t>enhance</w:t>
      </w:r>
      <w:r w:rsidRPr="00FD1EB6">
        <w:rPr>
          <w:spacing w:val="-4"/>
        </w:rPr>
        <w:t xml:space="preserve"> </w:t>
      </w:r>
      <w:r w:rsidRPr="004A08B7">
        <w:t>their</w:t>
      </w:r>
      <w:r w:rsidRPr="00FD1EB6">
        <w:rPr>
          <w:spacing w:val="2"/>
        </w:rPr>
        <w:t xml:space="preserve"> </w:t>
      </w:r>
      <w:r w:rsidRPr="004A08B7">
        <w:t>abilities,</w:t>
      </w:r>
      <w:r w:rsidRPr="00FD1EB6">
        <w:rPr>
          <w:spacing w:val="-2"/>
        </w:rPr>
        <w:t xml:space="preserve"> </w:t>
      </w:r>
      <w:r w:rsidRPr="004A08B7">
        <w:t>follow</w:t>
      </w:r>
      <w:r w:rsidRPr="00FD1EB6">
        <w:rPr>
          <w:spacing w:val="-3"/>
        </w:rPr>
        <w:t xml:space="preserve"> </w:t>
      </w:r>
      <w:r w:rsidRPr="004A08B7">
        <w:t>personal</w:t>
      </w:r>
      <w:r w:rsidRPr="00FD1EB6">
        <w:rPr>
          <w:spacing w:val="-2"/>
        </w:rPr>
        <w:t xml:space="preserve"> </w:t>
      </w:r>
      <w:r w:rsidRPr="004A08B7">
        <w:t>passions,</w:t>
      </w:r>
      <w:r w:rsidRPr="00FD1EB6">
        <w:rPr>
          <w:spacing w:val="-2"/>
        </w:rPr>
        <w:t xml:space="preserve"> </w:t>
      </w:r>
      <w:r w:rsidRPr="004A08B7">
        <w:t>or</w:t>
      </w:r>
      <w:r w:rsidRPr="00FD1EB6">
        <w:rPr>
          <w:spacing w:val="-1"/>
        </w:rPr>
        <w:t xml:space="preserve"> </w:t>
      </w:r>
      <w:r w:rsidRPr="004A08B7">
        <w:t>progress</w:t>
      </w:r>
      <w:r w:rsidRPr="00FD1EB6">
        <w:rPr>
          <w:spacing w:val="-2"/>
        </w:rPr>
        <w:t xml:space="preserve"> </w:t>
      </w:r>
      <w:r w:rsidRPr="004A08B7">
        <w:t>in</w:t>
      </w:r>
      <w:r w:rsidRPr="00FD1EB6">
        <w:rPr>
          <w:spacing w:val="-1"/>
        </w:rPr>
        <w:t xml:space="preserve"> </w:t>
      </w:r>
      <w:r w:rsidRPr="004A08B7">
        <w:t>their careers</w:t>
      </w:r>
      <w:r w:rsidRPr="00FD1EB6">
        <w:rPr>
          <w:spacing w:val="-4"/>
        </w:rPr>
        <w:t xml:space="preserve"> </w:t>
      </w:r>
      <w:r w:rsidRPr="00FD1EB6">
        <w:rPr>
          <w:spacing w:val="-5"/>
        </w:rPr>
        <w:t>by</w:t>
      </w:r>
      <w:r w:rsidR="00FD1EB6">
        <w:rPr>
          <w:spacing w:val="-5"/>
        </w:rPr>
        <w:t xml:space="preserve"> </w:t>
      </w:r>
      <w:r w:rsidRPr="004A08B7">
        <w:t>pursuing post graduate studies in Education. This program is designed to accommodate a wide range of learners, such as professionals balancing work and study, non-traditional students, and those committed</w:t>
      </w:r>
      <w:r w:rsidRPr="00FD1EB6">
        <w:rPr>
          <w:spacing w:val="-1"/>
        </w:rPr>
        <w:t xml:space="preserve"> </w:t>
      </w:r>
      <w:r w:rsidRPr="004A08B7">
        <w:t>to continual</w:t>
      </w:r>
      <w:r w:rsidRPr="00FD1EB6">
        <w:rPr>
          <w:spacing w:val="-1"/>
        </w:rPr>
        <w:t xml:space="preserve"> </w:t>
      </w:r>
      <w:r w:rsidRPr="004A08B7">
        <w:t>learning, providing</w:t>
      </w:r>
      <w:r w:rsidRPr="00FD1EB6">
        <w:rPr>
          <w:spacing w:val="-1"/>
        </w:rPr>
        <w:t xml:space="preserve"> </w:t>
      </w:r>
      <w:r w:rsidRPr="004A08B7">
        <w:t xml:space="preserve">them with accessible and adaptable educational </w:t>
      </w:r>
      <w:r w:rsidRPr="00FD1EB6">
        <w:rPr>
          <w:spacing w:val="-2"/>
        </w:rPr>
        <w:t>pathways.</w:t>
      </w:r>
    </w:p>
    <w:p w:rsidR="00E77B80" w:rsidRPr="004A08B7" w:rsidRDefault="00E77B80" w:rsidP="00FD1EB6">
      <w:pPr>
        <w:pStyle w:val="BodyText"/>
        <w:ind w:left="720" w:hanging="720"/>
        <w:jc w:val="both"/>
      </w:pPr>
    </w:p>
    <w:p w:rsidR="004A08B7" w:rsidRPr="004A08B7" w:rsidRDefault="004A08B7" w:rsidP="00FD1EB6">
      <w:pPr>
        <w:pStyle w:val="ListParagraph"/>
        <w:numPr>
          <w:ilvl w:val="1"/>
          <w:numId w:val="1"/>
        </w:numPr>
        <w:ind w:left="720" w:hanging="720"/>
        <w:jc w:val="both"/>
        <w:rPr>
          <w:sz w:val="24"/>
        </w:rPr>
      </w:pPr>
      <w:r w:rsidRPr="004A08B7">
        <w:rPr>
          <w:b/>
          <w:sz w:val="24"/>
        </w:rPr>
        <w:t xml:space="preserve">Community Engagement and Outreach: </w:t>
      </w:r>
      <w:r w:rsidRPr="004A08B7">
        <w:rPr>
          <w:sz w:val="24"/>
        </w:rPr>
        <w:t>Universities frequently aim to connect with their surrounding communities and play a role in societal progress. Through an accessible MA programme in Education, the university can actively participate in community involvement and outreach</w:t>
      </w:r>
      <w:r w:rsidRPr="004A08B7">
        <w:rPr>
          <w:spacing w:val="29"/>
          <w:sz w:val="24"/>
        </w:rPr>
        <w:t xml:space="preserve"> </w:t>
      </w:r>
      <w:r w:rsidRPr="004A08B7">
        <w:rPr>
          <w:sz w:val="24"/>
        </w:rPr>
        <w:t>efforts</w:t>
      </w:r>
      <w:r w:rsidRPr="004A08B7">
        <w:rPr>
          <w:spacing w:val="29"/>
          <w:sz w:val="24"/>
        </w:rPr>
        <w:t xml:space="preserve"> </w:t>
      </w:r>
      <w:r w:rsidRPr="004A08B7">
        <w:rPr>
          <w:sz w:val="24"/>
        </w:rPr>
        <w:t>by</w:t>
      </w:r>
      <w:r w:rsidRPr="004A08B7">
        <w:rPr>
          <w:spacing w:val="24"/>
          <w:sz w:val="24"/>
        </w:rPr>
        <w:t xml:space="preserve"> </w:t>
      </w:r>
      <w:r w:rsidRPr="004A08B7">
        <w:rPr>
          <w:sz w:val="24"/>
        </w:rPr>
        <w:t>providing</w:t>
      </w:r>
      <w:r w:rsidRPr="004A08B7">
        <w:rPr>
          <w:spacing w:val="29"/>
          <w:sz w:val="24"/>
        </w:rPr>
        <w:t xml:space="preserve"> </w:t>
      </w:r>
      <w:r w:rsidRPr="004A08B7">
        <w:rPr>
          <w:sz w:val="24"/>
        </w:rPr>
        <w:t>educational</w:t>
      </w:r>
      <w:r w:rsidRPr="004A08B7">
        <w:rPr>
          <w:spacing w:val="29"/>
          <w:sz w:val="24"/>
        </w:rPr>
        <w:t xml:space="preserve"> </w:t>
      </w:r>
      <w:r w:rsidRPr="004A08B7">
        <w:rPr>
          <w:sz w:val="24"/>
        </w:rPr>
        <w:t>resources,</w:t>
      </w:r>
      <w:r w:rsidRPr="004A08B7">
        <w:rPr>
          <w:spacing w:val="29"/>
          <w:sz w:val="24"/>
        </w:rPr>
        <w:t xml:space="preserve"> </w:t>
      </w:r>
      <w:r w:rsidRPr="004A08B7">
        <w:rPr>
          <w:sz w:val="24"/>
        </w:rPr>
        <w:t>expertise,</w:t>
      </w:r>
      <w:r w:rsidRPr="004A08B7">
        <w:rPr>
          <w:spacing w:val="29"/>
          <w:sz w:val="24"/>
        </w:rPr>
        <w:t xml:space="preserve"> </w:t>
      </w:r>
      <w:r w:rsidRPr="004A08B7">
        <w:rPr>
          <w:sz w:val="24"/>
        </w:rPr>
        <w:t>and</w:t>
      </w:r>
      <w:r w:rsidRPr="004A08B7">
        <w:rPr>
          <w:spacing w:val="31"/>
          <w:sz w:val="24"/>
        </w:rPr>
        <w:t xml:space="preserve"> </w:t>
      </w:r>
      <w:r w:rsidRPr="004A08B7">
        <w:rPr>
          <w:sz w:val="24"/>
        </w:rPr>
        <w:t>research</w:t>
      </w:r>
      <w:r w:rsidRPr="004A08B7">
        <w:rPr>
          <w:spacing w:val="31"/>
          <w:sz w:val="24"/>
        </w:rPr>
        <w:t xml:space="preserve"> </w:t>
      </w:r>
      <w:r w:rsidRPr="004A08B7">
        <w:rPr>
          <w:sz w:val="24"/>
        </w:rPr>
        <w:t>chances</w:t>
      </w:r>
      <w:r w:rsidRPr="004A08B7">
        <w:rPr>
          <w:spacing w:val="27"/>
          <w:sz w:val="24"/>
        </w:rPr>
        <w:t xml:space="preserve"> </w:t>
      </w:r>
      <w:r w:rsidRPr="004A08B7">
        <w:rPr>
          <w:sz w:val="24"/>
        </w:rPr>
        <w:t>to</w:t>
      </w:r>
      <w:r w:rsidRPr="004A08B7">
        <w:rPr>
          <w:spacing w:val="31"/>
          <w:sz w:val="24"/>
        </w:rPr>
        <w:t xml:space="preserve"> </w:t>
      </w:r>
      <w:r w:rsidRPr="004A08B7">
        <w:rPr>
          <w:sz w:val="24"/>
        </w:rPr>
        <w:t>locals,</w:t>
      </w:r>
    </w:p>
    <w:p w:rsidR="004A08B7" w:rsidRPr="004A08B7" w:rsidRDefault="004A08B7" w:rsidP="00FD1EB6">
      <w:pPr>
        <w:pStyle w:val="BodyText"/>
        <w:ind w:left="720"/>
      </w:pPr>
      <w:r w:rsidRPr="004A08B7">
        <w:t>groups,</w:t>
      </w:r>
      <w:r w:rsidRPr="004A08B7">
        <w:rPr>
          <w:spacing w:val="15"/>
        </w:rPr>
        <w:t xml:space="preserve"> </w:t>
      </w:r>
      <w:r w:rsidRPr="004A08B7">
        <w:t>and</w:t>
      </w:r>
      <w:r w:rsidRPr="004A08B7">
        <w:rPr>
          <w:spacing w:val="15"/>
        </w:rPr>
        <w:t xml:space="preserve"> </w:t>
      </w:r>
      <w:r w:rsidRPr="004A08B7">
        <w:t>policymakers</w:t>
      </w:r>
      <w:r w:rsidRPr="004A08B7">
        <w:rPr>
          <w:spacing w:val="16"/>
        </w:rPr>
        <w:t xml:space="preserve"> </w:t>
      </w:r>
      <w:r w:rsidRPr="004A08B7">
        <w:t>in</w:t>
      </w:r>
      <w:r w:rsidRPr="004A08B7">
        <w:rPr>
          <w:spacing w:val="15"/>
        </w:rPr>
        <w:t xml:space="preserve"> </w:t>
      </w:r>
      <w:r w:rsidRPr="004A08B7">
        <w:t>the</w:t>
      </w:r>
      <w:r w:rsidRPr="004A08B7">
        <w:rPr>
          <w:spacing w:val="16"/>
        </w:rPr>
        <w:t xml:space="preserve"> </w:t>
      </w:r>
      <w:r w:rsidRPr="004A08B7">
        <w:t>area.</w:t>
      </w:r>
      <w:r w:rsidRPr="004A08B7">
        <w:rPr>
          <w:spacing w:val="15"/>
        </w:rPr>
        <w:t xml:space="preserve"> </w:t>
      </w:r>
      <w:r w:rsidRPr="004A08B7">
        <w:t>This</w:t>
      </w:r>
      <w:r w:rsidRPr="004A08B7">
        <w:rPr>
          <w:spacing w:val="16"/>
        </w:rPr>
        <w:t xml:space="preserve"> </w:t>
      </w:r>
      <w:r w:rsidRPr="004A08B7">
        <w:t>collaboration</w:t>
      </w:r>
      <w:r w:rsidRPr="004A08B7">
        <w:rPr>
          <w:spacing w:val="15"/>
        </w:rPr>
        <w:t xml:space="preserve"> </w:t>
      </w:r>
      <w:r w:rsidRPr="004A08B7">
        <w:t>can</w:t>
      </w:r>
      <w:r w:rsidRPr="004A08B7">
        <w:rPr>
          <w:spacing w:val="16"/>
        </w:rPr>
        <w:t xml:space="preserve"> </w:t>
      </w:r>
      <w:r w:rsidRPr="004A08B7">
        <w:t>stimulate</w:t>
      </w:r>
      <w:r w:rsidRPr="004A08B7">
        <w:rPr>
          <w:spacing w:val="15"/>
        </w:rPr>
        <w:t xml:space="preserve"> </w:t>
      </w:r>
      <w:r w:rsidRPr="004A08B7">
        <w:t>cooperation,</w:t>
      </w:r>
      <w:r w:rsidRPr="004A08B7">
        <w:rPr>
          <w:spacing w:val="15"/>
        </w:rPr>
        <w:t xml:space="preserve"> </w:t>
      </w:r>
      <w:r w:rsidRPr="004A08B7">
        <w:t>the</w:t>
      </w:r>
      <w:r w:rsidRPr="004A08B7">
        <w:rPr>
          <w:spacing w:val="14"/>
        </w:rPr>
        <w:t xml:space="preserve"> </w:t>
      </w:r>
      <w:r w:rsidRPr="004A08B7">
        <w:rPr>
          <w:spacing w:val="-2"/>
        </w:rPr>
        <w:t>sharing</w:t>
      </w:r>
      <w:r w:rsidR="00FD1EB6">
        <w:rPr>
          <w:spacing w:val="-2"/>
        </w:rPr>
        <w:t xml:space="preserve"> </w:t>
      </w:r>
      <w:r w:rsidRPr="004A08B7">
        <w:t>of</w:t>
      </w:r>
      <w:r w:rsidRPr="004A08B7">
        <w:rPr>
          <w:spacing w:val="-10"/>
        </w:rPr>
        <w:t xml:space="preserve"> </w:t>
      </w:r>
      <w:r w:rsidRPr="004A08B7">
        <w:t>knowledge,</w:t>
      </w:r>
      <w:r w:rsidRPr="004A08B7">
        <w:rPr>
          <w:spacing w:val="-6"/>
        </w:rPr>
        <w:t xml:space="preserve"> </w:t>
      </w:r>
      <w:r w:rsidRPr="004A08B7">
        <w:t>and</w:t>
      </w:r>
      <w:r w:rsidRPr="004A08B7">
        <w:rPr>
          <w:spacing w:val="-10"/>
        </w:rPr>
        <w:t xml:space="preserve"> </w:t>
      </w:r>
      <w:r w:rsidRPr="004A08B7">
        <w:t>overall</w:t>
      </w:r>
      <w:r w:rsidRPr="004A08B7">
        <w:rPr>
          <w:spacing w:val="-9"/>
        </w:rPr>
        <w:t xml:space="preserve"> </w:t>
      </w:r>
      <w:r w:rsidRPr="004A08B7">
        <w:t>socio-economic</w:t>
      </w:r>
      <w:r w:rsidRPr="004A08B7">
        <w:rPr>
          <w:spacing w:val="-9"/>
        </w:rPr>
        <w:t xml:space="preserve"> </w:t>
      </w:r>
      <w:r w:rsidRPr="004A08B7">
        <w:t>growth</w:t>
      </w:r>
      <w:r w:rsidRPr="004A08B7">
        <w:rPr>
          <w:spacing w:val="-7"/>
        </w:rPr>
        <w:t xml:space="preserve"> </w:t>
      </w:r>
      <w:r w:rsidRPr="004A08B7">
        <w:t>within</w:t>
      </w:r>
      <w:r w:rsidRPr="004A08B7">
        <w:rPr>
          <w:spacing w:val="-6"/>
        </w:rPr>
        <w:t xml:space="preserve"> </w:t>
      </w:r>
      <w:r w:rsidRPr="004A08B7">
        <w:t>the</w:t>
      </w:r>
      <w:r w:rsidRPr="004A08B7">
        <w:rPr>
          <w:spacing w:val="-11"/>
        </w:rPr>
        <w:t xml:space="preserve"> </w:t>
      </w:r>
      <w:r w:rsidRPr="004A08B7">
        <w:t>university's</w:t>
      </w:r>
      <w:r w:rsidRPr="004A08B7">
        <w:rPr>
          <w:spacing w:val="-10"/>
        </w:rPr>
        <w:t xml:space="preserve"> </w:t>
      </w:r>
      <w:r w:rsidRPr="004A08B7">
        <w:t>extended</w:t>
      </w:r>
      <w:r w:rsidRPr="004A08B7">
        <w:rPr>
          <w:spacing w:val="-11"/>
        </w:rPr>
        <w:t xml:space="preserve"> </w:t>
      </w:r>
      <w:r w:rsidRPr="004A08B7">
        <w:rPr>
          <w:spacing w:val="-2"/>
        </w:rPr>
        <w:t>community.</w:t>
      </w:r>
    </w:p>
    <w:p w:rsidR="004A08B7" w:rsidRPr="004A08B7" w:rsidRDefault="004A08B7" w:rsidP="00E85BF3">
      <w:pPr>
        <w:pStyle w:val="BodyText"/>
      </w:pPr>
    </w:p>
    <w:p w:rsidR="004A08B7" w:rsidRPr="004A08B7" w:rsidRDefault="004A08B7" w:rsidP="00FD1EB6">
      <w:pPr>
        <w:pStyle w:val="ListParagraph"/>
        <w:numPr>
          <w:ilvl w:val="1"/>
          <w:numId w:val="1"/>
        </w:numPr>
        <w:tabs>
          <w:tab w:val="left" w:pos="1509"/>
        </w:tabs>
        <w:ind w:left="609" w:hanging="609"/>
        <w:rPr>
          <w:sz w:val="24"/>
        </w:rPr>
      </w:pPr>
      <w:r w:rsidRPr="004A08B7">
        <w:rPr>
          <w:b/>
          <w:sz w:val="24"/>
        </w:rPr>
        <w:t>Research</w:t>
      </w:r>
      <w:r w:rsidRPr="004A08B7">
        <w:rPr>
          <w:b/>
          <w:spacing w:val="62"/>
          <w:sz w:val="24"/>
        </w:rPr>
        <w:t xml:space="preserve"> </w:t>
      </w:r>
      <w:r w:rsidRPr="004A08B7">
        <w:rPr>
          <w:b/>
          <w:sz w:val="24"/>
        </w:rPr>
        <w:t>and</w:t>
      </w:r>
      <w:r w:rsidRPr="004A08B7">
        <w:rPr>
          <w:b/>
          <w:spacing w:val="62"/>
          <w:sz w:val="24"/>
        </w:rPr>
        <w:t xml:space="preserve"> </w:t>
      </w:r>
      <w:r w:rsidRPr="004A08B7">
        <w:rPr>
          <w:b/>
          <w:sz w:val="24"/>
        </w:rPr>
        <w:t>Innovation:</w:t>
      </w:r>
      <w:r w:rsidRPr="004A08B7">
        <w:rPr>
          <w:b/>
          <w:spacing w:val="64"/>
          <w:sz w:val="24"/>
        </w:rPr>
        <w:t xml:space="preserve"> </w:t>
      </w:r>
      <w:r w:rsidRPr="004A08B7">
        <w:rPr>
          <w:sz w:val="24"/>
        </w:rPr>
        <w:t>The</w:t>
      </w:r>
      <w:r w:rsidRPr="004A08B7">
        <w:rPr>
          <w:spacing w:val="60"/>
          <w:sz w:val="24"/>
        </w:rPr>
        <w:t xml:space="preserve"> </w:t>
      </w:r>
      <w:r w:rsidRPr="004A08B7">
        <w:rPr>
          <w:sz w:val="24"/>
        </w:rPr>
        <w:t>University</w:t>
      </w:r>
      <w:r w:rsidRPr="004A08B7">
        <w:rPr>
          <w:spacing w:val="54"/>
          <w:sz w:val="24"/>
        </w:rPr>
        <w:t xml:space="preserve"> </w:t>
      </w:r>
      <w:r w:rsidRPr="004A08B7">
        <w:rPr>
          <w:sz w:val="24"/>
        </w:rPr>
        <w:t>places</w:t>
      </w:r>
      <w:r w:rsidRPr="004A08B7">
        <w:rPr>
          <w:spacing w:val="65"/>
          <w:sz w:val="24"/>
        </w:rPr>
        <w:t xml:space="preserve"> </w:t>
      </w:r>
      <w:r w:rsidRPr="004A08B7">
        <w:rPr>
          <w:sz w:val="24"/>
        </w:rPr>
        <w:t>great</w:t>
      </w:r>
      <w:r w:rsidRPr="004A08B7">
        <w:rPr>
          <w:spacing w:val="63"/>
          <w:sz w:val="24"/>
        </w:rPr>
        <w:t xml:space="preserve"> </w:t>
      </w:r>
      <w:r w:rsidRPr="004A08B7">
        <w:rPr>
          <w:sz w:val="24"/>
        </w:rPr>
        <w:t>importance</w:t>
      </w:r>
      <w:r w:rsidRPr="004A08B7">
        <w:rPr>
          <w:spacing w:val="55"/>
          <w:sz w:val="24"/>
        </w:rPr>
        <w:t xml:space="preserve"> </w:t>
      </w:r>
      <w:r w:rsidRPr="004A08B7">
        <w:rPr>
          <w:sz w:val="24"/>
        </w:rPr>
        <w:t>on</w:t>
      </w:r>
      <w:r w:rsidRPr="004A08B7">
        <w:rPr>
          <w:spacing w:val="62"/>
          <w:sz w:val="24"/>
        </w:rPr>
        <w:t xml:space="preserve"> </w:t>
      </w:r>
      <w:r w:rsidRPr="004A08B7">
        <w:rPr>
          <w:sz w:val="24"/>
        </w:rPr>
        <w:t>research</w:t>
      </w:r>
      <w:r w:rsidRPr="004A08B7">
        <w:rPr>
          <w:spacing w:val="60"/>
          <w:sz w:val="24"/>
        </w:rPr>
        <w:t xml:space="preserve"> </w:t>
      </w:r>
      <w:r w:rsidRPr="004A08B7">
        <w:rPr>
          <w:spacing w:val="-5"/>
          <w:sz w:val="24"/>
        </w:rPr>
        <w:t>and</w:t>
      </w:r>
    </w:p>
    <w:p w:rsidR="004A08B7" w:rsidRPr="004A08B7" w:rsidRDefault="004A08B7" w:rsidP="00E85BF3">
      <w:pPr>
        <w:pStyle w:val="BodyText"/>
        <w:jc w:val="both"/>
      </w:pPr>
      <w:r w:rsidRPr="004A08B7">
        <w:t>innovation. An inclusive Master of Arts programme in Education can contribute to this goal by fostering scholarly investigation, encouraging interdisciplinary research partnerships, and facilitating the sharing of research discoveries in multi-disciplinary domains. This program can act</w:t>
      </w:r>
      <w:r w:rsidRPr="004A08B7">
        <w:rPr>
          <w:spacing w:val="-1"/>
        </w:rPr>
        <w:t xml:space="preserve"> </w:t>
      </w:r>
      <w:r w:rsidRPr="004A08B7">
        <w:t>as a center</w:t>
      </w:r>
      <w:r w:rsidRPr="004A08B7">
        <w:rPr>
          <w:spacing w:val="-2"/>
        </w:rPr>
        <w:t xml:space="preserve"> </w:t>
      </w:r>
      <w:r w:rsidRPr="004A08B7">
        <w:t>for exchanging ideas, fostering innovation, and generating</w:t>
      </w:r>
      <w:r w:rsidRPr="004A08B7">
        <w:rPr>
          <w:spacing w:val="-1"/>
        </w:rPr>
        <w:t xml:space="preserve"> </w:t>
      </w:r>
      <w:r w:rsidR="00E77B80">
        <w:t xml:space="preserve">knowledge, thus aiding in </w:t>
      </w:r>
      <w:r w:rsidRPr="004A08B7">
        <w:t>the progress of economic understanding and application.</w:t>
      </w:r>
    </w:p>
    <w:p w:rsidR="004A08B7" w:rsidRDefault="004A08B7" w:rsidP="00E85BF3">
      <w:pPr>
        <w:pStyle w:val="BodyText"/>
        <w:jc w:val="both"/>
      </w:pPr>
      <w:r w:rsidRPr="004A08B7">
        <w:t>In essence, the</w:t>
      </w:r>
      <w:r w:rsidRPr="004A08B7">
        <w:rPr>
          <w:spacing w:val="-2"/>
        </w:rPr>
        <w:t xml:space="preserve"> </w:t>
      </w:r>
      <w:r w:rsidRPr="004A08B7">
        <w:t>significance</w:t>
      </w:r>
      <w:r w:rsidRPr="004A08B7">
        <w:rPr>
          <w:spacing w:val="-3"/>
        </w:rPr>
        <w:t xml:space="preserve"> </w:t>
      </w:r>
      <w:r w:rsidRPr="004A08B7">
        <w:t>of offering</w:t>
      </w:r>
      <w:r w:rsidRPr="004A08B7">
        <w:rPr>
          <w:spacing w:val="-2"/>
        </w:rPr>
        <w:t xml:space="preserve"> </w:t>
      </w:r>
      <w:r w:rsidRPr="004A08B7">
        <w:t>an</w:t>
      </w:r>
      <w:r w:rsidRPr="004A08B7">
        <w:rPr>
          <w:spacing w:val="-2"/>
        </w:rPr>
        <w:t xml:space="preserve"> </w:t>
      </w:r>
      <w:r w:rsidRPr="004A08B7">
        <w:t>open</w:t>
      </w:r>
      <w:r w:rsidRPr="004A08B7">
        <w:rPr>
          <w:spacing w:val="-2"/>
        </w:rPr>
        <w:t xml:space="preserve"> </w:t>
      </w:r>
      <w:r w:rsidRPr="004A08B7">
        <w:t>Master</w:t>
      </w:r>
      <w:r w:rsidRPr="004A08B7">
        <w:rPr>
          <w:spacing w:val="-2"/>
        </w:rPr>
        <w:t xml:space="preserve"> </w:t>
      </w:r>
      <w:r w:rsidRPr="004A08B7">
        <w:t>of Arts program in Education at</w:t>
      </w:r>
      <w:r w:rsidRPr="004A08B7">
        <w:rPr>
          <w:spacing w:val="-1"/>
        </w:rPr>
        <w:t xml:space="preserve"> </w:t>
      </w:r>
      <w:r w:rsidRPr="004A08B7">
        <w:t>Chhatrapati Shahu Ji Maharaj</w:t>
      </w:r>
      <w:r w:rsidRPr="004A08B7">
        <w:rPr>
          <w:spacing w:val="-2"/>
        </w:rPr>
        <w:t xml:space="preserve"> </w:t>
      </w:r>
      <w:r w:rsidRPr="004A08B7">
        <w:t>University, Kanpur,</w:t>
      </w:r>
      <w:r w:rsidRPr="004A08B7">
        <w:rPr>
          <w:spacing w:val="-3"/>
        </w:rPr>
        <w:t xml:space="preserve"> </w:t>
      </w:r>
      <w:r w:rsidRPr="004A08B7">
        <w:t>is rooted in its ability</w:t>
      </w:r>
      <w:r w:rsidRPr="004A08B7">
        <w:rPr>
          <w:spacing w:val="-5"/>
        </w:rPr>
        <w:t xml:space="preserve"> </w:t>
      </w:r>
      <w:r w:rsidRPr="004A08B7">
        <w:t>to enhance educational</w:t>
      </w:r>
      <w:r w:rsidRPr="004A08B7">
        <w:rPr>
          <w:spacing w:val="-2"/>
        </w:rPr>
        <w:t xml:space="preserve"> </w:t>
      </w:r>
      <w:r w:rsidRPr="004A08B7">
        <w:t>accessibility, encourage continuous learning and community involvement, stimulate research and creativity, and support the university's overarching</w:t>
      </w:r>
      <w:r w:rsidRPr="004A08B7">
        <w:rPr>
          <w:spacing w:val="-1"/>
        </w:rPr>
        <w:t xml:space="preserve"> </w:t>
      </w:r>
      <w:r w:rsidRPr="004A08B7">
        <w:t>objectives of</w:t>
      </w:r>
      <w:r w:rsidRPr="004A08B7">
        <w:rPr>
          <w:spacing w:val="-1"/>
        </w:rPr>
        <w:t xml:space="preserve"> </w:t>
      </w:r>
      <w:r w:rsidRPr="004A08B7">
        <w:t>academic distinction and societal progress. By</w:t>
      </w:r>
      <w:r w:rsidRPr="004A08B7">
        <w:rPr>
          <w:spacing w:val="-4"/>
        </w:rPr>
        <w:t xml:space="preserve"> </w:t>
      </w:r>
      <w:r w:rsidRPr="004A08B7">
        <w:t>harmonizing</w:t>
      </w:r>
      <w:r w:rsidRPr="004A08B7">
        <w:rPr>
          <w:spacing w:val="-2"/>
        </w:rPr>
        <w:t xml:space="preserve"> </w:t>
      </w:r>
      <w:r w:rsidRPr="004A08B7">
        <w:t>the program</w:t>
      </w:r>
      <w:r w:rsidRPr="004A08B7">
        <w:rPr>
          <w:spacing w:val="-1"/>
        </w:rPr>
        <w:t xml:space="preserve"> </w:t>
      </w:r>
      <w:r w:rsidRPr="004A08B7">
        <w:t>with the university's principles and focal points, it</w:t>
      </w:r>
      <w:r w:rsidRPr="004A08B7">
        <w:rPr>
          <w:spacing w:val="-2"/>
        </w:rPr>
        <w:t xml:space="preserve"> </w:t>
      </w:r>
      <w:r w:rsidRPr="004A08B7">
        <w:t>can function as a valuable</w:t>
      </w:r>
      <w:r w:rsidRPr="004A08B7">
        <w:rPr>
          <w:spacing w:val="-1"/>
        </w:rPr>
        <w:t xml:space="preserve"> </w:t>
      </w:r>
      <w:r w:rsidRPr="004A08B7">
        <w:t>asset</w:t>
      </w:r>
      <w:r w:rsidRPr="004A08B7">
        <w:rPr>
          <w:spacing w:val="-3"/>
        </w:rPr>
        <w:t xml:space="preserve"> </w:t>
      </w:r>
      <w:r w:rsidRPr="004A08B7">
        <w:t>for</w:t>
      </w:r>
      <w:r w:rsidRPr="004A08B7">
        <w:rPr>
          <w:spacing w:val="-1"/>
        </w:rPr>
        <w:t xml:space="preserve"> </w:t>
      </w:r>
      <w:r w:rsidRPr="004A08B7">
        <w:t>students,</w:t>
      </w:r>
      <w:r w:rsidRPr="004A08B7">
        <w:rPr>
          <w:spacing w:val="-3"/>
        </w:rPr>
        <w:t xml:space="preserve"> </w:t>
      </w:r>
      <w:r w:rsidRPr="004A08B7">
        <w:t>faculty, and</w:t>
      </w:r>
      <w:r w:rsidRPr="004A08B7">
        <w:rPr>
          <w:spacing w:val="-3"/>
        </w:rPr>
        <w:t xml:space="preserve"> </w:t>
      </w:r>
      <w:r w:rsidRPr="004A08B7">
        <w:t>communities,</w:t>
      </w:r>
      <w:r w:rsidRPr="004A08B7">
        <w:rPr>
          <w:spacing w:val="-3"/>
        </w:rPr>
        <w:t xml:space="preserve"> </w:t>
      </w:r>
      <w:r w:rsidRPr="004A08B7">
        <w:t>both</w:t>
      </w:r>
      <w:r w:rsidRPr="004A08B7">
        <w:rPr>
          <w:spacing w:val="-3"/>
        </w:rPr>
        <w:t xml:space="preserve"> </w:t>
      </w:r>
      <w:r w:rsidRPr="004A08B7">
        <w:t>locally</w:t>
      </w:r>
      <w:r w:rsidRPr="004A08B7">
        <w:rPr>
          <w:spacing w:val="-7"/>
        </w:rPr>
        <w:t xml:space="preserve"> </w:t>
      </w:r>
      <w:r w:rsidRPr="004A08B7">
        <w:t>and beyond</w:t>
      </w:r>
      <w:r w:rsidRPr="004A08B7">
        <w:rPr>
          <w:spacing w:val="-3"/>
        </w:rPr>
        <w:t xml:space="preserve"> </w:t>
      </w:r>
      <w:r w:rsidRPr="004A08B7">
        <w:t>the</w:t>
      </w:r>
      <w:r w:rsidRPr="004A08B7">
        <w:rPr>
          <w:spacing w:val="-5"/>
        </w:rPr>
        <w:t xml:space="preserve"> </w:t>
      </w:r>
      <w:r w:rsidRPr="004A08B7">
        <w:t>confines</w:t>
      </w:r>
      <w:r w:rsidRPr="004A08B7">
        <w:rPr>
          <w:spacing w:val="-3"/>
        </w:rPr>
        <w:t xml:space="preserve"> </w:t>
      </w:r>
      <w:r w:rsidRPr="004A08B7">
        <w:t>of</w:t>
      </w:r>
      <w:r w:rsidRPr="004A08B7">
        <w:rPr>
          <w:spacing w:val="-5"/>
        </w:rPr>
        <w:t xml:space="preserve"> </w:t>
      </w:r>
      <w:r w:rsidRPr="004A08B7">
        <w:t>the university grounds.</w:t>
      </w:r>
    </w:p>
    <w:p w:rsidR="00E77B80" w:rsidRPr="004A08B7" w:rsidRDefault="00E77B80" w:rsidP="00E85BF3">
      <w:pPr>
        <w:pStyle w:val="BodyText"/>
        <w:jc w:val="both"/>
      </w:pPr>
    </w:p>
    <w:p w:rsidR="004A08B7" w:rsidRPr="004A08B7" w:rsidRDefault="004A08B7" w:rsidP="00FD1EB6">
      <w:pPr>
        <w:pStyle w:val="Heading1"/>
        <w:numPr>
          <w:ilvl w:val="0"/>
          <w:numId w:val="1"/>
        </w:numPr>
        <w:ind w:left="900" w:hanging="900"/>
        <w:jc w:val="left"/>
      </w:pPr>
      <w:r w:rsidRPr="004A08B7">
        <w:t>Nature</w:t>
      </w:r>
      <w:r w:rsidRPr="004A08B7">
        <w:rPr>
          <w:spacing w:val="-6"/>
        </w:rPr>
        <w:t xml:space="preserve"> </w:t>
      </w:r>
      <w:r w:rsidRPr="004A08B7">
        <w:t>of</w:t>
      </w:r>
      <w:r w:rsidRPr="004A08B7">
        <w:rPr>
          <w:spacing w:val="-5"/>
        </w:rPr>
        <w:t xml:space="preserve"> </w:t>
      </w:r>
      <w:r w:rsidRPr="004A08B7">
        <w:t>prospective</w:t>
      </w:r>
      <w:r w:rsidRPr="004A08B7">
        <w:rPr>
          <w:spacing w:val="-8"/>
        </w:rPr>
        <w:t xml:space="preserve"> </w:t>
      </w:r>
      <w:r w:rsidRPr="004A08B7">
        <w:t>target</w:t>
      </w:r>
      <w:r w:rsidRPr="004A08B7">
        <w:rPr>
          <w:spacing w:val="-9"/>
        </w:rPr>
        <w:t xml:space="preserve"> </w:t>
      </w:r>
      <w:r w:rsidRPr="004A08B7">
        <w:t>group</w:t>
      </w:r>
      <w:r w:rsidRPr="004A08B7">
        <w:rPr>
          <w:spacing w:val="-3"/>
        </w:rPr>
        <w:t xml:space="preserve"> </w:t>
      </w:r>
      <w:r w:rsidRPr="004A08B7">
        <w:t>of</w:t>
      </w:r>
      <w:r w:rsidRPr="004A08B7">
        <w:rPr>
          <w:spacing w:val="-5"/>
        </w:rPr>
        <w:t xml:space="preserve"> </w:t>
      </w:r>
      <w:r w:rsidRPr="004A08B7">
        <w:rPr>
          <w:spacing w:val="-2"/>
        </w:rPr>
        <w:t>learners:</w:t>
      </w:r>
    </w:p>
    <w:p w:rsidR="004A08B7" w:rsidRPr="004A08B7" w:rsidRDefault="004A08B7" w:rsidP="00FD1EB6">
      <w:pPr>
        <w:pStyle w:val="BodyText"/>
        <w:ind w:left="900" w:hanging="900"/>
        <w:rPr>
          <w:b/>
        </w:rPr>
      </w:pPr>
    </w:p>
    <w:p w:rsidR="004A08B7" w:rsidRDefault="004A08B7" w:rsidP="00FD1EB6">
      <w:pPr>
        <w:pStyle w:val="BodyText"/>
        <w:ind w:left="900" w:hanging="900"/>
        <w:jc w:val="both"/>
      </w:pPr>
      <w:r w:rsidRPr="004A08B7">
        <w:t>In an open Master</w:t>
      </w:r>
      <w:r w:rsidRPr="004A08B7">
        <w:rPr>
          <w:spacing w:val="-1"/>
        </w:rPr>
        <w:t xml:space="preserve"> </w:t>
      </w:r>
      <w:r w:rsidRPr="004A08B7">
        <w:t>of Arts (MA) program in Education, the potential audience</w:t>
      </w:r>
      <w:r w:rsidRPr="004A08B7">
        <w:rPr>
          <w:spacing w:val="-2"/>
        </w:rPr>
        <w:t xml:space="preserve"> </w:t>
      </w:r>
      <w:r w:rsidRPr="004A08B7">
        <w:t>of learners is notably more varied than in conventional programs. Here's a synopsis of the characteristics of this prospective audience:</w:t>
      </w:r>
    </w:p>
    <w:p w:rsidR="00FD1EB6" w:rsidRPr="004A08B7" w:rsidRDefault="00FD1EB6" w:rsidP="00FD1EB6">
      <w:pPr>
        <w:pStyle w:val="BodyText"/>
        <w:ind w:left="900" w:hanging="900"/>
        <w:jc w:val="both"/>
      </w:pPr>
    </w:p>
    <w:p w:rsidR="004A08B7" w:rsidRDefault="004A08B7" w:rsidP="00FD1EB6">
      <w:pPr>
        <w:pStyle w:val="ListParagraph"/>
        <w:numPr>
          <w:ilvl w:val="1"/>
          <w:numId w:val="1"/>
        </w:numPr>
        <w:tabs>
          <w:tab w:val="left" w:pos="1478"/>
        </w:tabs>
        <w:ind w:left="900" w:hanging="900"/>
        <w:jc w:val="both"/>
        <w:rPr>
          <w:sz w:val="24"/>
        </w:rPr>
      </w:pPr>
      <w:r w:rsidRPr="004A08B7">
        <w:rPr>
          <w:b/>
          <w:sz w:val="24"/>
        </w:rPr>
        <w:t xml:space="preserve">Non-Traditional Students: </w:t>
      </w:r>
      <w:r w:rsidRPr="004A08B7">
        <w:rPr>
          <w:sz w:val="24"/>
        </w:rPr>
        <w:t>The MA Education programme frequently draws students who deviate from the standard profile of full-time, on-campus learners. This can encompass working professionals, parents, caregivers, or individuals juggling other responsibilities that hinder them from engaging in a traditional, full-time academic curriculum.</w:t>
      </w:r>
    </w:p>
    <w:p w:rsidR="00B24E68" w:rsidRPr="004A08B7" w:rsidRDefault="00B24E68" w:rsidP="00FD1EB6">
      <w:pPr>
        <w:pStyle w:val="ListParagraph"/>
        <w:tabs>
          <w:tab w:val="left" w:pos="1478"/>
        </w:tabs>
        <w:ind w:left="900" w:hanging="900"/>
        <w:jc w:val="right"/>
        <w:rPr>
          <w:sz w:val="24"/>
        </w:rPr>
      </w:pPr>
    </w:p>
    <w:p w:rsidR="004A08B7" w:rsidRDefault="004A08B7" w:rsidP="00FD1EB6">
      <w:pPr>
        <w:pStyle w:val="ListParagraph"/>
        <w:numPr>
          <w:ilvl w:val="1"/>
          <w:numId w:val="1"/>
        </w:numPr>
        <w:tabs>
          <w:tab w:val="left" w:pos="1568"/>
        </w:tabs>
        <w:ind w:left="900" w:hanging="900"/>
        <w:jc w:val="both"/>
        <w:rPr>
          <w:sz w:val="24"/>
        </w:rPr>
      </w:pPr>
      <w:r w:rsidRPr="004A08B7">
        <w:rPr>
          <w:b/>
          <w:sz w:val="24"/>
        </w:rPr>
        <w:t xml:space="preserve">Flexible Learners: </w:t>
      </w:r>
      <w:r w:rsidRPr="004A08B7">
        <w:rPr>
          <w:sz w:val="24"/>
        </w:rPr>
        <w:t xml:space="preserve">Potential program participants often prioritize adaptable educational experiences, seeking study arrangements that accommodate their work, </w:t>
      </w:r>
      <w:r w:rsidRPr="004A08B7">
        <w:rPr>
          <w:sz w:val="24"/>
        </w:rPr>
        <w:lastRenderedPageBreak/>
        <w:t>family, or personal commitments. Consequently, they may find value in programs that provide asynchronous learning opportunities and self-paced courses.</w:t>
      </w:r>
    </w:p>
    <w:p w:rsidR="00B24E68" w:rsidRPr="00B24E68" w:rsidRDefault="00B24E68" w:rsidP="00FD1EB6">
      <w:pPr>
        <w:pStyle w:val="ListParagraph"/>
        <w:ind w:left="900" w:hanging="900"/>
        <w:rPr>
          <w:sz w:val="24"/>
        </w:rPr>
      </w:pPr>
    </w:p>
    <w:p w:rsidR="00B24E68" w:rsidRPr="004A08B7" w:rsidRDefault="00B24E68" w:rsidP="00FD1EB6">
      <w:pPr>
        <w:pStyle w:val="ListParagraph"/>
        <w:tabs>
          <w:tab w:val="left" w:pos="1568"/>
        </w:tabs>
        <w:ind w:left="900" w:hanging="900"/>
        <w:jc w:val="right"/>
        <w:rPr>
          <w:sz w:val="24"/>
        </w:rPr>
      </w:pPr>
    </w:p>
    <w:p w:rsidR="004A08B7" w:rsidRPr="00B24E68" w:rsidRDefault="004A08B7" w:rsidP="00FD1EB6">
      <w:pPr>
        <w:pStyle w:val="ListParagraph"/>
        <w:numPr>
          <w:ilvl w:val="1"/>
          <w:numId w:val="1"/>
        </w:numPr>
        <w:tabs>
          <w:tab w:val="left" w:pos="1648"/>
        </w:tabs>
        <w:ind w:left="900" w:hanging="900"/>
        <w:jc w:val="both"/>
        <w:rPr>
          <w:sz w:val="24"/>
        </w:rPr>
      </w:pPr>
      <w:r w:rsidRPr="004A08B7">
        <w:rPr>
          <w:b/>
          <w:sz w:val="24"/>
        </w:rPr>
        <w:t xml:space="preserve">Lifelong Learners: </w:t>
      </w:r>
      <w:r w:rsidRPr="004A08B7">
        <w:rPr>
          <w:sz w:val="24"/>
        </w:rPr>
        <w:t>This program frequently</w:t>
      </w:r>
      <w:r w:rsidRPr="004A08B7">
        <w:rPr>
          <w:spacing w:val="-3"/>
          <w:sz w:val="24"/>
        </w:rPr>
        <w:t xml:space="preserve"> </w:t>
      </w:r>
      <w:r w:rsidRPr="004A08B7">
        <w:rPr>
          <w:sz w:val="24"/>
        </w:rPr>
        <w:t>attracts individuals who perceive education as an ongoing</w:t>
      </w:r>
      <w:r w:rsidRPr="004A08B7">
        <w:rPr>
          <w:spacing w:val="-3"/>
          <w:sz w:val="24"/>
        </w:rPr>
        <w:t xml:space="preserve"> </w:t>
      </w:r>
      <w:r w:rsidRPr="004A08B7">
        <w:rPr>
          <w:sz w:val="24"/>
        </w:rPr>
        <w:t>journey. These students are</w:t>
      </w:r>
      <w:r w:rsidRPr="004A08B7">
        <w:rPr>
          <w:spacing w:val="-3"/>
          <w:sz w:val="24"/>
        </w:rPr>
        <w:t xml:space="preserve"> </w:t>
      </w:r>
      <w:r w:rsidRPr="004A08B7">
        <w:rPr>
          <w:sz w:val="24"/>
        </w:rPr>
        <w:t>often driven by</w:t>
      </w:r>
      <w:r w:rsidRPr="004A08B7">
        <w:rPr>
          <w:spacing w:val="-5"/>
          <w:sz w:val="24"/>
        </w:rPr>
        <w:t xml:space="preserve"> </w:t>
      </w:r>
      <w:r w:rsidRPr="004A08B7">
        <w:rPr>
          <w:sz w:val="24"/>
        </w:rPr>
        <w:t>personal</w:t>
      </w:r>
      <w:r w:rsidRPr="004A08B7">
        <w:rPr>
          <w:spacing w:val="-2"/>
          <w:sz w:val="24"/>
        </w:rPr>
        <w:t xml:space="preserve"> </w:t>
      </w:r>
      <w:r w:rsidRPr="004A08B7">
        <w:rPr>
          <w:sz w:val="24"/>
        </w:rPr>
        <w:t>or intellectual</w:t>
      </w:r>
      <w:r w:rsidRPr="004A08B7">
        <w:rPr>
          <w:spacing w:val="-2"/>
          <w:sz w:val="24"/>
        </w:rPr>
        <w:t xml:space="preserve"> </w:t>
      </w:r>
      <w:r w:rsidRPr="004A08B7">
        <w:rPr>
          <w:sz w:val="24"/>
        </w:rPr>
        <w:t>curiosity</w:t>
      </w:r>
      <w:r w:rsidRPr="004A08B7">
        <w:rPr>
          <w:spacing w:val="-3"/>
          <w:sz w:val="24"/>
        </w:rPr>
        <w:t xml:space="preserve"> </w:t>
      </w:r>
      <w:r w:rsidRPr="004A08B7">
        <w:rPr>
          <w:sz w:val="24"/>
        </w:rPr>
        <w:t xml:space="preserve">rather than aiming for particular career objectives. They are interested in expanding their knowledge and participating in academic discussions beyond traditional academic or professional </w:t>
      </w:r>
      <w:r w:rsidRPr="004A08B7">
        <w:rPr>
          <w:spacing w:val="-2"/>
          <w:sz w:val="24"/>
        </w:rPr>
        <w:t>settings.</w:t>
      </w:r>
    </w:p>
    <w:p w:rsidR="00B24E68" w:rsidRPr="004A08B7" w:rsidRDefault="00B24E68" w:rsidP="00FD1EB6">
      <w:pPr>
        <w:pStyle w:val="ListParagraph"/>
        <w:tabs>
          <w:tab w:val="left" w:pos="1648"/>
        </w:tabs>
        <w:ind w:left="900" w:hanging="900"/>
        <w:jc w:val="right"/>
        <w:rPr>
          <w:sz w:val="24"/>
        </w:rPr>
      </w:pPr>
    </w:p>
    <w:p w:rsidR="004A08B7" w:rsidRDefault="004A08B7" w:rsidP="00FD1EB6">
      <w:pPr>
        <w:pStyle w:val="ListParagraph"/>
        <w:numPr>
          <w:ilvl w:val="1"/>
          <w:numId w:val="1"/>
        </w:numPr>
        <w:tabs>
          <w:tab w:val="left" w:pos="1632"/>
        </w:tabs>
        <w:ind w:left="900" w:hanging="900"/>
        <w:jc w:val="both"/>
        <w:rPr>
          <w:sz w:val="24"/>
        </w:rPr>
      </w:pPr>
      <w:r w:rsidRPr="004A08B7">
        <w:rPr>
          <w:b/>
          <w:sz w:val="24"/>
        </w:rPr>
        <w:t xml:space="preserve">Career Advancers: </w:t>
      </w:r>
      <w:r w:rsidRPr="004A08B7">
        <w:rPr>
          <w:sz w:val="24"/>
        </w:rPr>
        <w:t>Certain individuals considering enrollment in open MA programs in Education aim to propel their careers forward or pivot to new roles within the field of Education or related domains. While they may possess some professional experience, they seek additional credentials or specialized knowledge to augment their career opportunities.</w:t>
      </w:r>
    </w:p>
    <w:p w:rsidR="00B24E68" w:rsidRPr="004A08B7" w:rsidRDefault="00B24E68" w:rsidP="00FD1EB6">
      <w:pPr>
        <w:pStyle w:val="ListParagraph"/>
        <w:tabs>
          <w:tab w:val="left" w:pos="1632"/>
        </w:tabs>
        <w:ind w:left="900" w:hanging="900"/>
        <w:jc w:val="right"/>
        <w:rPr>
          <w:sz w:val="24"/>
        </w:rPr>
      </w:pPr>
    </w:p>
    <w:p w:rsidR="004A08B7" w:rsidRDefault="004A08B7" w:rsidP="00FD1EB6">
      <w:pPr>
        <w:pStyle w:val="ListParagraph"/>
        <w:numPr>
          <w:ilvl w:val="1"/>
          <w:numId w:val="1"/>
        </w:numPr>
        <w:tabs>
          <w:tab w:val="left" w:pos="1534"/>
        </w:tabs>
        <w:ind w:left="900" w:hanging="900"/>
        <w:jc w:val="both"/>
        <w:rPr>
          <w:sz w:val="24"/>
        </w:rPr>
      </w:pPr>
      <w:r w:rsidRPr="004A08B7">
        <w:rPr>
          <w:b/>
          <w:sz w:val="24"/>
        </w:rPr>
        <w:t xml:space="preserve">Global Learners: </w:t>
      </w:r>
      <w:r w:rsidRPr="004A08B7">
        <w:rPr>
          <w:sz w:val="24"/>
        </w:rPr>
        <w:t>The potential</w:t>
      </w:r>
      <w:r w:rsidRPr="004A08B7">
        <w:rPr>
          <w:spacing w:val="-2"/>
          <w:sz w:val="24"/>
        </w:rPr>
        <w:t xml:space="preserve"> </w:t>
      </w:r>
      <w:r w:rsidRPr="004A08B7">
        <w:rPr>
          <w:sz w:val="24"/>
        </w:rPr>
        <w:t>of this program lies in its ability</w:t>
      </w:r>
      <w:r w:rsidRPr="004A08B7">
        <w:rPr>
          <w:spacing w:val="-7"/>
          <w:sz w:val="24"/>
        </w:rPr>
        <w:t xml:space="preserve"> </w:t>
      </w:r>
      <w:r w:rsidRPr="004A08B7">
        <w:rPr>
          <w:sz w:val="24"/>
        </w:rPr>
        <w:t>to draw</w:t>
      </w:r>
      <w:r w:rsidRPr="004A08B7">
        <w:rPr>
          <w:spacing w:val="-3"/>
          <w:sz w:val="24"/>
        </w:rPr>
        <w:t xml:space="preserve"> </w:t>
      </w:r>
      <w:r w:rsidRPr="004A08B7">
        <w:rPr>
          <w:sz w:val="24"/>
        </w:rPr>
        <w:t>a</w:t>
      </w:r>
      <w:r w:rsidRPr="004A08B7">
        <w:rPr>
          <w:spacing w:val="-3"/>
          <w:sz w:val="24"/>
        </w:rPr>
        <w:t xml:space="preserve"> </w:t>
      </w:r>
      <w:r w:rsidRPr="004A08B7">
        <w:rPr>
          <w:sz w:val="24"/>
        </w:rPr>
        <w:t>diverse</w:t>
      </w:r>
      <w:r w:rsidRPr="004A08B7">
        <w:rPr>
          <w:spacing w:val="-3"/>
          <w:sz w:val="24"/>
        </w:rPr>
        <w:t xml:space="preserve"> </w:t>
      </w:r>
      <w:r w:rsidRPr="004A08B7">
        <w:rPr>
          <w:sz w:val="24"/>
        </w:rPr>
        <w:t>student body from various geographical locations and cultural backgrounds. These students may pursue an internationally recognized qualification or aspire to gain insights into various issues from a global standpoint.</w:t>
      </w:r>
    </w:p>
    <w:p w:rsidR="00B24E68" w:rsidRPr="004A08B7" w:rsidRDefault="00B24E68" w:rsidP="00FD1EB6">
      <w:pPr>
        <w:pStyle w:val="ListParagraph"/>
        <w:tabs>
          <w:tab w:val="left" w:pos="1534"/>
        </w:tabs>
        <w:ind w:left="900" w:hanging="900"/>
        <w:jc w:val="right"/>
        <w:rPr>
          <w:sz w:val="24"/>
        </w:rPr>
      </w:pPr>
    </w:p>
    <w:p w:rsidR="004A08B7" w:rsidRPr="00FD1EB6" w:rsidRDefault="004A08B7" w:rsidP="00FD1EB6">
      <w:pPr>
        <w:pStyle w:val="ListParagraph"/>
        <w:numPr>
          <w:ilvl w:val="1"/>
          <w:numId w:val="1"/>
        </w:numPr>
        <w:tabs>
          <w:tab w:val="left" w:pos="1742"/>
        </w:tabs>
        <w:ind w:left="900" w:hanging="900"/>
        <w:jc w:val="both"/>
        <w:rPr>
          <w:sz w:val="24"/>
        </w:rPr>
      </w:pPr>
      <w:r w:rsidRPr="004A08B7">
        <w:rPr>
          <w:b/>
          <w:sz w:val="24"/>
        </w:rPr>
        <w:t>Economically</w:t>
      </w:r>
      <w:r w:rsidRPr="004A08B7">
        <w:rPr>
          <w:b/>
          <w:spacing w:val="27"/>
          <w:sz w:val="24"/>
        </w:rPr>
        <w:t xml:space="preserve"> </w:t>
      </w:r>
      <w:r w:rsidRPr="004A08B7">
        <w:rPr>
          <w:b/>
          <w:sz w:val="24"/>
        </w:rPr>
        <w:t>Diverse</w:t>
      </w:r>
      <w:r w:rsidRPr="004A08B7">
        <w:rPr>
          <w:b/>
          <w:spacing w:val="25"/>
          <w:sz w:val="24"/>
        </w:rPr>
        <w:t xml:space="preserve"> </w:t>
      </w:r>
      <w:r w:rsidRPr="004A08B7">
        <w:rPr>
          <w:b/>
          <w:sz w:val="24"/>
        </w:rPr>
        <w:t>Students:</w:t>
      </w:r>
      <w:r w:rsidRPr="004A08B7">
        <w:rPr>
          <w:b/>
          <w:spacing w:val="26"/>
          <w:sz w:val="24"/>
        </w:rPr>
        <w:t xml:space="preserve">  </w:t>
      </w:r>
      <w:r w:rsidRPr="004A08B7">
        <w:rPr>
          <w:sz w:val="24"/>
        </w:rPr>
        <w:t>The</w:t>
      </w:r>
      <w:r w:rsidRPr="004A08B7">
        <w:rPr>
          <w:spacing w:val="25"/>
          <w:sz w:val="24"/>
        </w:rPr>
        <w:t xml:space="preserve"> </w:t>
      </w:r>
      <w:r w:rsidRPr="004A08B7">
        <w:rPr>
          <w:sz w:val="24"/>
        </w:rPr>
        <w:t>program</w:t>
      </w:r>
      <w:r w:rsidRPr="004A08B7">
        <w:rPr>
          <w:spacing w:val="26"/>
          <w:sz w:val="24"/>
        </w:rPr>
        <w:t xml:space="preserve"> </w:t>
      </w:r>
      <w:r w:rsidRPr="004A08B7">
        <w:rPr>
          <w:sz w:val="24"/>
        </w:rPr>
        <w:t>caters</w:t>
      </w:r>
      <w:r w:rsidRPr="004A08B7">
        <w:rPr>
          <w:spacing w:val="77"/>
          <w:w w:val="150"/>
          <w:sz w:val="24"/>
        </w:rPr>
        <w:t xml:space="preserve"> </w:t>
      </w:r>
      <w:r w:rsidRPr="004A08B7">
        <w:rPr>
          <w:sz w:val="24"/>
        </w:rPr>
        <w:t>to</w:t>
      </w:r>
      <w:r w:rsidRPr="004A08B7">
        <w:rPr>
          <w:spacing w:val="26"/>
          <w:sz w:val="24"/>
        </w:rPr>
        <w:t xml:space="preserve"> </w:t>
      </w:r>
      <w:r w:rsidRPr="004A08B7">
        <w:rPr>
          <w:sz w:val="24"/>
        </w:rPr>
        <w:t>students</w:t>
      </w:r>
      <w:r w:rsidRPr="004A08B7">
        <w:rPr>
          <w:spacing w:val="79"/>
          <w:w w:val="150"/>
          <w:sz w:val="24"/>
        </w:rPr>
        <w:t xml:space="preserve"> </w:t>
      </w:r>
      <w:r w:rsidRPr="004A08B7">
        <w:rPr>
          <w:sz w:val="24"/>
        </w:rPr>
        <w:t>from</w:t>
      </w:r>
      <w:r w:rsidRPr="004A08B7">
        <w:rPr>
          <w:spacing w:val="79"/>
          <w:w w:val="150"/>
          <w:sz w:val="24"/>
        </w:rPr>
        <w:t xml:space="preserve"> </w:t>
      </w:r>
      <w:r w:rsidRPr="004A08B7">
        <w:rPr>
          <w:spacing w:val="-2"/>
          <w:sz w:val="24"/>
        </w:rPr>
        <w:t>varied</w:t>
      </w:r>
      <w:r w:rsidR="00FD1EB6">
        <w:rPr>
          <w:spacing w:val="-2"/>
          <w:sz w:val="24"/>
        </w:rPr>
        <w:t xml:space="preserve"> </w:t>
      </w:r>
      <w:r w:rsidRPr="004A08B7">
        <w:t>socioeconomic backgrounds who are in search of affordable and easily accessible educational options. These learners may value programs that offer flexible payment arrangements to ensure greater accessibility to education.</w:t>
      </w:r>
    </w:p>
    <w:p w:rsidR="00FD1EB6" w:rsidRPr="00FD1EB6" w:rsidRDefault="00FD1EB6" w:rsidP="00FD1EB6">
      <w:pPr>
        <w:pStyle w:val="ListParagraph"/>
        <w:rPr>
          <w:sz w:val="24"/>
        </w:rPr>
      </w:pPr>
    </w:p>
    <w:p w:rsidR="004A08B7" w:rsidRPr="004A08B7" w:rsidRDefault="004A08B7" w:rsidP="00FD1EB6">
      <w:pPr>
        <w:pStyle w:val="ListParagraph"/>
        <w:numPr>
          <w:ilvl w:val="1"/>
          <w:numId w:val="1"/>
        </w:numPr>
        <w:tabs>
          <w:tab w:val="left" w:pos="1727"/>
        </w:tabs>
        <w:ind w:left="900" w:hanging="900"/>
        <w:jc w:val="both"/>
      </w:pPr>
      <w:r w:rsidRPr="00FD1EB6">
        <w:rPr>
          <w:b/>
          <w:sz w:val="24"/>
        </w:rPr>
        <w:t xml:space="preserve">Skill Upgraders: </w:t>
      </w:r>
      <w:r w:rsidRPr="004A08B7">
        <w:rPr>
          <w:sz w:val="24"/>
        </w:rPr>
        <w:t>A subset of prospective students may enroll in open MA programs in Education to enhance</w:t>
      </w:r>
      <w:r w:rsidRPr="00FD1EB6">
        <w:rPr>
          <w:spacing w:val="-1"/>
          <w:sz w:val="24"/>
        </w:rPr>
        <w:t xml:space="preserve"> </w:t>
      </w:r>
      <w:r w:rsidRPr="004A08B7">
        <w:rPr>
          <w:sz w:val="24"/>
        </w:rPr>
        <w:t>their skills or transition to new career trajectories within Educational field or any other related fields. They may aim to acquire advanced quantitative, analytical, or research skills that are highly sought after in today's job market.</w:t>
      </w:r>
      <w:r w:rsidR="00FD1EB6">
        <w:rPr>
          <w:sz w:val="24"/>
        </w:rPr>
        <w:t xml:space="preserve"> </w:t>
      </w:r>
    </w:p>
    <w:p w:rsidR="004A08B7" w:rsidRPr="004A08B7" w:rsidRDefault="004A08B7" w:rsidP="00FD1EB6">
      <w:pPr>
        <w:pStyle w:val="ListParagraph"/>
        <w:numPr>
          <w:ilvl w:val="1"/>
          <w:numId w:val="1"/>
        </w:numPr>
        <w:tabs>
          <w:tab w:val="left" w:pos="1867"/>
        </w:tabs>
        <w:ind w:left="900" w:hanging="900"/>
        <w:jc w:val="both"/>
        <w:rPr>
          <w:sz w:val="24"/>
        </w:rPr>
      </w:pPr>
      <w:r w:rsidRPr="004A08B7">
        <w:rPr>
          <w:b/>
          <w:sz w:val="24"/>
        </w:rPr>
        <w:t xml:space="preserve">Specialized Learners: </w:t>
      </w:r>
      <w:r w:rsidRPr="004A08B7">
        <w:rPr>
          <w:sz w:val="24"/>
        </w:rPr>
        <w:t>This program appeals to students with specific interests or career objectives within Education, such as professors, teachers, content writers, trainers, editors etc. Such learners may seek programs that provide specialized tracks, concentrations, or elective courses tailored to their particular areas of interest.</w:t>
      </w:r>
    </w:p>
    <w:p w:rsidR="004A08B7" w:rsidRDefault="004A08B7" w:rsidP="00FD1EB6">
      <w:pPr>
        <w:pStyle w:val="BodyText"/>
        <w:ind w:left="900"/>
        <w:jc w:val="both"/>
      </w:pPr>
      <w:r w:rsidRPr="004A08B7">
        <w:t>In general, the potential demographic for an open MA in Education programme exhibits a diverse range</w:t>
      </w:r>
      <w:r w:rsidRPr="004A08B7">
        <w:rPr>
          <w:spacing w:val="24"/>
        </w:rPr>
        <w:t xml:space="preserve"> </w:t>
      </w:r>
      <w:r w:rsidRPr="004A08B7">
        <w:t>of</w:t>
      </w:r>
      <w:r w:rsidRPr="004A08B7">
        <w:rPr>
          <w:spacing w:val="24"/>
        </w:rPr>
        <w:t xml:space="preserve"> </w:t>
      </w:r>
      <w:r w:rsidRPr="004A08B7">
        <w:t>backgrounds,</w:t>
      </w:r>
      <w:r w:rsidRPr="004A08B7">
        <w:rPr>
          <w:spacing w:val="27"/>
        </w:rPr>
        <w:t xml:space="preserve"> </w:t>
      </w:r>
      <w:r w:rsidRPr="004A08B7">
        <w:t>motivations,</w:t>
      </w:r>
      <w:r w:rsidRPr="004A08B7">
        <w:rPr>
          <w:spacing w:val="24"/>
        </w:rPr>
        <w:t xml:space="preserve"> </w:t>
      </w:r>
      <w:r w:rsidRPr="004A08B7">
        <w:t>and</w:t>
      </w:r>
      <w:r w:rsidRPr="004A08B7">
        <w:rPr>
          <w:spacing w:val="26"/>
        </w:rPr>
        <w:t xml:space="preserve"> </w:t>
      </w:r>
      <w:r w:rsidRPr="004A08B7">
        <w:t>objectives.</w:t>
      </w:r>
      <w:r w:rsidRPr="004A08B7">
        <w:rPr>
          <w:spacing w:val="25"/>
        </w:rPr>
        <w:t xml:space="preserve"> </w:t>
      </w:r>
      <w:r w:rsidRPr="004A08B7">
        <w:t>Consequently,</w:t>
      </w:r>
      <w:r w:rsidRPr="004A08B7">
        <w:rPr>
          <w:spacing w:val="24"/>
        </w:rPr>
        <w:t xml:space="preserve"> </w:t>
      </w:r>
      <w:r w:rsidRPr="004A08B7">
        <w:t>these</w:t>
      </w:r>
      <w:r w:rsidRPr="004A08B7">
        <w:rPr>
          <w:spacing w:val="28"/>
        </w:rPr>
        <w:t xml:space="preserve"> </w:t>
      </w:r>
      <w:r w:rsidRPr="004A08B7">
        <w:t>programs</w:t>
      </w:r>
      <w:r w:rsidRPr="004A08B7">
        <w:rPr>
          <w:spacing w:val="25"/>
        </w:rPr>
        <w:t xml:space="preserve"> </w:t>
      </w:r>
      <w:r w:rsidRPr="004A08B7">
        <w:t>ought</w:t>
      </w:r>
      <w:r w:rsidRPr="004A08B7">
        <w:rPr>
          <w:spacing w:val="26"/>
        </w:rPr>
        <w:t xml:space="preserve"> </w:t>
      </w:r>
      <w:r w:rsidRPr="004A08B7">
        <w:t>to</w:t>
      </w:r>
      <w:r w:rsidRPr="004A08B7">
        <w:rPr>
          <w:spacing w:val="24"/>
        </w:rPr>
        <w:t xml:space="preserve"> </w:t>
      </w:r>
      <w:r w:rsidRPr="004A08B7">
        <w:rPr>
          <w:spacing w:val="-7"/>
        </w:rPr>
        <w:t>be</w:t>
      </w:r>
      <w:r w:rsidR="00B24E68">
        <w:t xml:space="preserve"> </w:t>
      </w:r>
      <w:r w:rsidRPr="004A08B7">
        <w:t>structured</w:t>
      </w:r>
      <w:r w:rsidRPr="004A08B7">
        <w:rPr>
          <w:spacing w:val="33"/>
        </w:rPr>
        <w:t xml:space="preserve"> </w:t>
      </w:r>
      <w:r w:rsidRPr="004A08B7">
        <w:t>to</w:t>
      </w:r>
      <w:r w:rsidRPr="004A08B7">
        <w:rPr>
          <w:spacing w:val="39"/>
        </w:rPr>
        <w:t xml:space="preserve"> </w:t>
      </w:r>
      <w:r w:rsidRPr="004A08B7">
        <w:t>accommodate</w:t>
      </w:r>
      <w:r w:rsidRPr="004A08B7">
        <w:rPr>
          <w:spacing w:val="36"/>
        </w:rPr>
        <w:t xml:space="preserve"> </w:t>
      </w:r>
      <w:r w:rsidRPr="004A08B7">
        <w:t>the</w:t>
      </w:r>
      <w:r w:rsidRPr="004A08B7">
        <w:rPr>
          <w:spacing w:val="39"/>
        </w:rPr>
        <w:t xml:space="preserve"> </w:t>
      </w:r>
      <w:r w:rsidRPr="004A08B7">
        <w:t>distinct</w:t>
      </w:r>
      <w:r w:rsidRPr="004A08B7">
        <w:rPr>
          <w:spacing w:val="37"/>
        </w:rPr>
        <w:t xml:space="preserve"> </w:t>
      </w:r>
      <w:r w:rsidRPr="004A08B7">
        <w:t>requirements</w:t>
      </w:r>
      <w:r w:rsidRPr="004A08B7">
        <w:rPr>
          <w:spacing w:val="36"/>
        </w:rPr>
        <w:t xml:space="preserve"> </w:t>
      </w:r>
      <w:r w:rsidRPr="004A08B7">
        <w:t>and</w:t>
      </w:r>
      <w:r w:rsidRPr="004A08B7">
        <w:rPr>
          <w:spacing w:val="37"/>
        </w:rPr>
        <w:t xml:space="preserve"> </w:t>
      </w:r>
      <w:r w:rsidRPr="004A08B7">
        <w:t>preferences</w:t>
      </w:r>
      <w:r w:rsidRPr="004A08B7">
        <w:rPr>
          <w:spacing w:val="37"/>
        </w:rPr>
        <w:t xml:space="preserve"> </w:t>
      </w:r>
      <w:r w:rsidRPr="004A08B7">
        <w:t>of</w:t>
      </w:r>
      <w:r w:rsidRPr="004A08B7">
        <w:rPr>
          <w:spacing w:val="36"/>
        </w:rPr>
        <w:t xml:space="preserve"> </w:t>
      </w:r>
      <w:r w:rsidRPr="004A08B7">
        <w:t>a</w:t>
      </w:r>
      <w:r w:rsidRPr="004A08B7">
        <w:rPr>
          <w:spacing w:val="37"/>
        </w:rPr>
        <w:t xml:space="preserve"> </w:t>
      </w:r>
      <w:r w:rsidRPr="004A08B7">
        <w:t>broad</w:t>
      </w:r>
      <w:r w:rsidRPr="004A08B7">
        <w:rPr>
          <w:spacing w:val="34"/>
        </w:rPr>
        <w:t xml:space="preserve"> </w:t>
      </w:r>
      <w:r w:rsidRPr="004A08B7">
        <w:t>spectrum</w:t>
      </w:r>
      <w:r w:rsidRPr="004A08B7">
        <w:rPr>
          <w:spacing w:val="36"/>
        </w:rPr>
        <w:t xml:space="preserve"> </w:t>
      </w:r>
      <w:r w:rsidRPr="004A08B7">
        <w:rPr>
          <w:spacing w:val="-5"/>
        </w:rPr>
        <w:t>of</w:t>
      </w:r>
      <w:r w:rsidR="00B24E68">
        <w:t xml:space="preserve"> </w:t>
      </w:r>
      <w:r w:rsidRPr="004A08B7">
        <w:t>learners,</w:t>
      </w:r>
      <w:r w:rsidRPr="004A08B7">
        <w:rPr>
          <w:spacing w:val="30"/>
        </w:rPr>
        <w:t xml:space="preserve"> </w:t>
      </w:r>
      <w:r w:rsidRPr="004A08B7">
        <w:t>providing adaptable learning</w:t>
      </w:r>
      <w:r w:rsidRPr="004A08B7">
        <w:rPr>
          <w:spacing w:val="30"/>
        </w:rPr>
        <w:t xml:space="preserve"> </w:t>
      </w:r>
      <w:r w:rsidRPr="004A08B7">
        <w:t>modalities,</w:t>
      </w:r>
      <w:r w:rsidRPr="004A08B7">
        <w:rPr>
          <w:spacing w:val="30"/>
        </w:rPr>
        <w:t xml:space="preserve"> </w:t>
      </w:r>
      <w:r w:rsidRPr="004A08B7">
        <w:t>readily available</w:t>
      </w:r>
      <w:r w:rsidRPr="004A08B7">
        <w:rPr>
          <w:spacing w:val="31"/>
        </w:rPr>
        <w:t xml:space="preserve"> </w:t>
      </w:r>
      <w:r w:rsidRPr="004A08B7">
        <w:t>resources,</w:t>
      </w:r>
      <w:r w:rsidRPr="004A08B7">
        <w:rPr>
          <w:spacing w:val="32"/>
        </w:rPr>
        <w:t xml:space="preserve"> </w:t>
      </w:r>
      <w:r w:rsidRPr="004A08B7">
        <w:t>and</w:t>
      </w:r>
      <w:r w:rsidRPr="004A08B7">
        <w:rPr>
          <w:spacing w:val="30"/>
        </w:rPr>
        <w:t xml:space="preserve"> </w:t>
      </w:r>
      <w:r w:rsidRPr="004A08B7">
        <w:t>avenues</w:t>
      </w:r>
      <w:r w:rsidRPr="004A08B7">
        <w:rPr>
          <w:spacing w:val="30"/>
        </w:rPr>
        <w:t xml:space="preserve"> </w:t>
      </w:r>
      <w:r w:rsidRPr="004A08B7">
        <w:t>for individualized academic and career growth.</w:t>
      </w:r>
    </w:p>
    <w:p w:rsidR="00E77B80" w:rsidRPr="004A08B7" w:rsidRDefault="00E77B80" w:rsidP="00FD1EB6">
      <w:pPr>
        <w:pStyle w:val="BodyText"/>
        <w:ind w:left="900" w:hanging="900"/>
        <w:jc w:val="both"/>
      </w:pPr>
    </w:p>
    <w:p w:rsidR="004A08B7" w:rsidRPr="004A08B7" w:rsidRDefault="004A08B7" w:rsidP="00FD1EB6">
      <w:pPr>
        <w:pStyle w:val="Heading1"/>
        <w:numPr>
          <w:ilvl w:val="0"/>
          <w:numId w:val="1"/>
        </w:numPr>
        <w:tabs>
          <w:tab w:val="left" w:pos="1303"/>
        </w:tabs>
        <w:ind w:left="900" w:hanging="900"/>
        <w:jc w:val="both"/>
      </w:pPr>
      <w:r w:rsidRPr="004A08B7">
        <w:t>Appropriateness of program to be conducted in Open and Distance Learning mode to acquire specific skills and competence</w:t>
      </w:r>
    </w:p>
    <w:p w:rsidR="004A08B7" w:rsidRDefault="004A08B7" w:rsidP="00FD1EB6">
      <w:pPr>
        <w:pStyle w:val="BodyText"/>
        <w:ind w:left="900"/>
        <w:jc w:val="both"/>
      </w:pPr>
      <w:r w:rsidRPr="004A08B7">
        <w:t>Conducting</w:t>
      </w:r>
      <w:r w:rsidRPr="004A08B7">
        <w:rPr>
          <w:spacing w:val="-3"/>
        </w:rPr>
        <w:t xml:space="preserve"> </w:t>
      </w:r>
      <w:r w:rsidRPr="004A08B7">
        <w:t>a Master</w:t>
      </w:r>
      <w:r w:rsidRPr="004A08B7">
        <w:rPr>
          <w:spacing w:val="-3"/>
        </w:rPr>
        <w:t xml:space="preserve"> </w:t>
      </w:r>
      <w:r w:rsidRPr="004A08B7">
        <w:t>of Arts (MA)</w:t>
      </w:r>
      <w:r w:rsidRPr="004A08B7">
        <w:rPr>
          <w:spacing w:val="-3"/>
        </w:rPr>
        <w:t xml:space="preserve"> </w:t>
      </w:r>
      <w:r w:rsidRPr="004A08B7">
        <w:t>in Education program in an Open and Distance</w:t>
      </w:r>
      <w:r w:rsidRPr="004A08B7">
        <w:rPr>
          <w:spacing w:val="-3"/>
        </w:rPr>
        <w:t xml:space="preserve"> </w:t>
      </w:r>
      <w:r w:rsidRPr="004A08B7">
        <w:t>Learning</w:t>
      </w:r>
      <w:r w:rsidRPr="004A08B7">
        <w:rPr>
          <w:spacing w:val="-3"/>
        </w:rPr>
        <w:t xml:space="preserve"> </w:t>
      </w:r>
      <w:r w:rsidRPr="004A08B7">
        <w:t>(ODL) mode can be highly appropriate for acquiring specific skills and competence for several reasons:</w:t>
      </w:r>
    </w:p>
    <w:p w:rsidR="00E77B80" w:rsidRPr="004A08B7" w:rsidRDefault="00E77B80" w:rsidP="00FD1EB6">
      <w:pPr>
        <w:pStyle w:val="BodyText"/>
        <w:ind w:left="900" w:hanging="900"/>
        <w:jc w:val="both"/>
      </w:pPr>
    </w:p>
    <w:p w:rsidR="004A08B7" w:rsidRPr="004A08B7" w:rsidRDefault="004A08B7" w:rsidP="00FD1EB6">
      <w:pPr>
        <w:pStyle w:val="ListParagraph"/>
        <w:numPr>
          <w:ilvl w:val="1"/>
          <w:numId w:val="1"/>
        </w:numPr>
        <w:tabs>
          <w:tab w:val="left" w:pos="1446"/>
        </w:tabs>
        <w:ind w:left="900" w:hanging="900"/>
        <w:jc w:val="both"/>
        <w:rPr>
          <w:sz w:val="24"/>
        </w:rPr>
      </w:pPr>
      <w:r w:rsidRPr="004A08B7">
        <w:rPr>
          <w:b/>
          <w:sz w:val="24"/>
        </w:rPr>
        <w:t xml:space="preserve">Flexibility: </w:t>
      </w:r>
      <w:r w:rsidRPr="004A08B7">
        <w:rPr>
          <w:sz w:val="24"/>
        </w:rPr>
        <w:t>This program offers flexibility</w:t>
      </w:r>
      <w:r w:rsidRPr="004A08B7">
        <w:rPr>
          <w:spacing w:val="-3"/>
          <w:sz w:val="24"/>
        </w:rPr>
        <w:t xml:space="preserve"> </w:t>
      </w:r>
      <w:r w:rsidRPr="004A08B7">
        <w:rPr>
          <w:sz w:val="24"/>
        </w:rPr>
        <w:t>in terms of time, location, and pace of learning. Learners can access course materials, lectures, and assignments remotely, allowing them to balance their studies with work, family, or other commitments. This flexibility enables learners</w:t>
      </w:r>
      <w:r w:rsidRPr="004A08B7">
        <w:rPr>
          <w:spacing w:val="40"/>
          <w:sz w:val="24"/>
        </w:rPr>
        <w:t xml:space="preserve"> </w:t>
      </w:r>
      <w:r w:rsidRPr="004A08B7">
        <w:rPr>
          <w:sz w:val="24"/>
        </w:rPr>
        <w:t xml:space="preserve">to acquire new skills and competence without having to put their careers or personal lives on </w:t>
      </w:r>
      <w:r w:rsidRPr="004A08B7">
        <w:rPr>
          <w:spacing w:val="-2"/>
          <w:sz w:val="24"/>
        </w:rPr>
        <w:t>hold.</w:t>
      </w:r>
    </w:p>
    <w:p w:rsidR="00E77B80" w:rsidRDefault="004A08B7" w:rsidP="00FD1EB6">
      <w:pPr>
        <w:pStyle w:val="ListParagraph"/>
        <w:numPr>
          <w:ilvl w:val="1"/>
          <w:numId w:val="1"/>
        </w:numPr>
        <w:tabs>
          <w:tab w:val="left" w:pos="1567"/>
        </w:tabs>
        <w:ind w:left="900" w:hanging="900"/>
        <w:jc w:val="both"/>
        <w:rPr>
          <w:sz w:val="24"/>
        </w:rPr>
      </w:pPr>
      <w:r w:rsidRPr="004A08B7">
        <w:rPr>
          <w:b/>
          <w:sz w:val="24"/>
        </w:rPr>
        <w:t xml:space="preserve">Accessibility: </w:t>
      </w:r>
      <w:r w:rsidRPr="004A08B7">
        <w:rPr>
          <w:sz w:val="24"/>
        </w:rPr>
        <w:t>This program is accessible to a wider range of learners, including</w:t>
      </w:r>
    </w:p>
    <w:p w:rsidR="004A08B7" w:rsidRPr="004A08B7" w:rsidRDefault="004A08B7" w:rsidP="00FD1EB6">
      <w:pPr>
        <w:pStyle w:val="ListParagraph"/>
        <w:numPr>
          <w:ilvl w:val="1"/>
          <w:numId w:val="1"/>
        </w:numPr>
        <w:tabs>
          <w:tab w:val="left" w:pos="1567"/>
        </w:tabs>
        <w:ind w:left="900" w:hanging="900"/>
        <w:jc w:val="both"/>
        <w:rPr>
          <w:sz w:val="24"/>
        </w:rPr>
      </w:pPr>
      <w:r w:rsidRPr="004A08B7">
        <w:rPr>
          <w:sz w:val="24"/>
        </w:rPr>
        <w:t xml:space="preserve"> those</w:t>
      </w:r>
      <w:r w:rsidRPr="004A08B7">
        <w:rPr>
          <w:spacing w:val="40"/>
          <w:sz w:val="24"/>
        </w:rPr>
        <w:t xml:space="preserve"> </w:t>
      </w:r>
      <w:r w:rsidRPr="004A08B7">
        <w:rPr>
          <w:sz w:val="24"/>
        </w:rPr>
        <w:t>who may face barriers to traditional, on-campus education due to geographical, financial, or personal constraints. Learners from diverse backgrounds and locations can enroll in the program</w:t>
      </w:r>
    </w:p>
    <w:p w:rsidR="004A08B7" w:rsidRPr="004A08B7" w:rsidRDefault="004A08B7" w:rsidP="00FD1EB6">
      <w:pPr>
        <w:pStyle w:val="BodyText"/>
        <w:ind w:left="900"/>
        <w:jc w:val="both"/>
      </w:pPr>
      <w:r w:rsidRPr="004A08B7">
        <w:t>without</w:t>
      </w:r>
      <w:r w:rsidRPr="004A08B7">
        <w:rPr>
          <w:spacing w:val="53"/>
        </w:rPr>
        <w:t xml:space="preserve"> </w:t>
      </w:r>
      <w:r w:rsidRPr="004A08B7">
        <w:t>having</w:t>
      </w:r>
      <w:r w:rsidRPr="004A08B7">
        <w:rPr>
          <w:spacing w:val="51"/>
        </w:rPr>
        <w:t xml:space="preserve"> </w:t>
      </w:r>
      <w:r w:rsidRPr="004A08B7">
        <w:t>to</w:t>
      </w:r>
      <w:r w:rsidRPr="004A08B7">
        <w:rPr>
          <w:spacing w:val="52"/>
        </w:rPr>
        <w:t xml:space="preserve"> </w:t>
      </w:r>
      <w:r w:rsidRPr="004A08B7">
        <w:t>relocate</w:t>
      </w:r>
      <w:r w:rsidRPr="004A08B7">
        <w:rPr>
          <w:spacing w:val="48"/>
        </w:rPr>
        <w:t xml:space="preserve"> </w:t>
      </w:r>
      <w:r w:rsidRPr="004A08B7">
        <w:t>or</w:t>
      </w:r>
      <w:r w:rsidRPr="004A08B7">
        <w:rPr>
          <w:spacing w:val="55"/>
        </w:rPr>
        <w:t xml:space="preserve"> </w:t>
      </w:r>
      <w:r w:rsidRPr="004A08B7">
        <w:t>commute</w:t>
      </w:r>
      <w:r w:rsidRPr="004A08B7">
        <w:rPr>
          <w:spacing w:val="52"/>
        </w:rPr>
        <w:t xml:space="preserve"> </w:t>
      </w:r>
      <w:r w:rsidRPr="004A08B7">
        <w:t>to</w:t>
      </w:r>
      <w:r w:rsidRPr="004A08B7">
        <w:rPr>
          <w:spacing w:val="53"/>
        </w:rPr>
        <w:t xml:space="preserve"> </w:t>
      </w:r>
      <w:r w:rsidRPr="004A08B7">
        <w:t>a</w:t>
      </w:r>
      <w:r w:rsidRPr="004A08B7">
        <w:rPr>
          <w:spacing w:val="51"/>
        </w:rPr>
        <w:t xml:space="preserve"> </w:t>
      </w:r>
      <w:r w:rsidRPr="004A08B7">
        <w:t>physical</w:t>
      </w:r>
      <w:r w:rsidRPr="004A08B7">
        <w:rPr>
          <w:spacing w:val="52"/>
        </w:rPr>
        <w:t xml:space="preserve"> </w:t>
      </w:r>
      <w:r w:rsidRPr="004A08B7">
        <w:t>campus,</w:t>
      </w:r>
      <w:r w:rsidRPr="004A08B7">
        <w:rPr>
          <w:spacing w:val="51"/>
        </w:rPr>
        <w:t xml:space="preserve"> </w:t>
      </w:r>
      <w:r w:rsidRPr="004A08B7">
        <w:t>thereby</w:t>
      </w:r>
      <w:r w:rsidRPr="004A08B7">
        <w:rPr>
          <w:spacing w:val="49"/>
        </w:rPr>
        <w:t xml:space="preserve"> </w:t>
      </w:r>
      <w:r w:rsidRPr="004A08B7">
        <w:t>increasing</w:t>
      </w:r>
      <w:r w:rsidRPr="004A08B7">
        <w:rPr>
          <w:spacing w:val="51"/>
        </w:rPr>
        <w:t xml:space="preserve"> </w:t>
      </w:r>
      <w:r w:rsidRPr="004A08B7">
        <w:t>access</w:t>
      </w:r>
      <w:r w:rsidRPr="004A08B7">
        <w:rPr>
          <w:spacing w:val="56"/>
        </w:rPr>
        <w:t xml:space="preserve"> </w:t>
      </w:r>
      <w:r w:rsidRPr="004A08B7">
        <w:rPr>
          <w:spacing w:val="-5"/>
        </w:rPr>
        <w:t>to</w:t>
      </w:r>
      <w:r w:rsidR="00FD1EB6">
        <w:rPr>
          <w:spacing w:val="-5"/>
        </w:rPr>
        <w:t xml:space="preserve"> </w:t>
      </w:r>
      <w:r w:rsidRPr="004A08B7">
        <w:t>education</w:t>
      </w:r>
      <w:r w:rsidRPr="004A08B7">
        <w:rPr>
          <w:spacing w:val="-8"/>
        </w:rPr>
        <w:t xml:space="preserve"> </w:t>
      </w:r>
      <w:r w:rsidRPr="004A08B7">
        <w:t>and</w:t>
      </w:r>
      <w:r w:rsidRPr="004A08B7">
        <w:rPr>
          <w:spacing w:val="-7"/>
        </w:rPr>
        <w:t xml:space="preserve"> </w:t>
      </w:r>
      <w:r w:rsidRPr="004A08B7">
        <w:t>opportunities</w:t>
      </w:r>
      <w:r w:rsidRPr="004A08B7">
        <w:rPr>
          <w:spacing w:val="-9"/>
        </w:rPr>
        <w:t xml:space="preserve"> </w:t>
      </w:r>
      <w:r w:rsidRPr="004A08B7">
        <w:t>for</w:t>
      </w:r>
      <w:r w:rsidRPr="004A08B7">
        <w:rPr>
          <w:spacing w:val="-8"/>
        </w:rPr>
        <w:t xml:space="preserve"> </w:t>
      </w:r>
      <w:r w:rsidRPr="004A08B7">
        <w:t>skill</w:t>
      </w:r>
      <w:r w:rsidRPr="004A08B7">
        <w:rPr>
          <w:spacing w:val="-7"/>
        </w:rPr>
        <w:t xml:space="preserve"> </w:t>
      </w:r>
      <w:r w:rsidRPr="004A08B7">
        <w:rPr>
          <w:spacing w:val="-2"/>
        </w:rPr>
        <w:t>development.</w:t>
      </w:r>
    </w:p>
    <w:p w:rsidR="004A08B7" w:rsidRPr="004A08B7" w:rsidRDefault="004A08B7" w:rsidP="00FD1EB6">
      <w:pPr>
        <w:pStyle w:val="BodyText"/>
        <w:ind w:left="900" w:hanging="900"/>
        <w:jc w:val="both"/>
      </w:pPr>
    </w:p>
    <w:p w:rsidR="004A08B7" w:rsidRPr="004A08B7" w:rsidRDefault="004A08B7" w:rsidP="00FD1EB6">
      <w:pPr>
        <w:pStyle w:val="ListParagraph"/>
        <w:numPr>
          <w:ilvl w:val="1"/>
          <w:numId w:val="1"/>
        </w:numPr>
        <w:tabs>
          <w:tab w:val="left" w:pos="1684"/>
        </w:tabs>
        <w:ind w:left="900" w:hanging="900"/>
        <w:jc w:val="both"/>
        <w:rPr>
          <w:sz w:val="24"/>
        </w:rPr>
      </w:pPr>
      <w:r w:rsidRPr="004A08B7">
        <w:rPr>
          <w:b/>
          <w:sz w:val="24"/>
        </w:rPr>
        <w:t>Self-paced</w:t>
      </w:r>
      <w:r w:rsidRPr="004A08B7">
        <w:rPr>
          <w:b/>
          <w:spacing w:val="50"/>
          <w:sz w:val="24"/>
        </w:rPr>
        <w:t xml:space="preserve"> </w:t>
      </w:r>
      <w:r w:rsidRPr="004A08B7">
        <w:rPr>
          <w:b/>
          <w:sz w:val="24"/>
        </w:rPr>
        <w:t>Learning:</w:t>
      </w:r>
      <w:r w:rsidRPr="004A08B7">
        <w:rPr>
          <w:b/>
          <w:spacing w:val="56"/>
          <w:sz w:val="24"/>
        </w:rPr>
        <w:t xml:space="preserve"> </w:t>
      </w:r>
      <w:r w:rsidRPr="004A08B7">
        <w:rPr>
          <w:sz w:val="24"/>
        </w:rPr>
        <w:t>ODL</w:t>
      </w:r>
      <w:r w:rsidRPr="004A08B7">
        <w:rPr>
          <w:spacing w:val="46"/>
          <w:sz w:val="24"/>
        </w:rPr>
        <w:t xml:space="preserve"> </w:t>
      </w:r>
      <w:r w:rsidRPr="004A08B7">
        <w:rPr>
          <w:sz w:val="24"/>
        </w:rPr>
        <w:t>program</w:t>
      </w:r>
      <w:r w:rsidRPr="004A08B7">
        <w:rPr>
          <w:spacing w:val="52"/>
          <w:sz w:val="24"/>
        </w:rPr>
        <w:t xml:space="preserve"> </w:t>
      </w:r>
      <w:r w:rsidRPr="004A08B7">
        <w:rPr>
          <w:sz w:val="24"/>
        </w:rPr>
        <w:t>often</w:t>
      </w:r>
      <w:r w:rsidRPr="004A08B7">
        <w:rPr>
          <w:spacing w:val="51"/>
          <w:sz w:val="24"/>
        </w:rPr>
        <w:t xml:space="preserve"> </w:t>
      </w:r>
      <w:r w:rsidRPr="004A08B7">
        <w:rPr>
          <w:sz w:val="24"/>
        </w:rPr>
        <w:t>employs</w:t>
      </w:r>
      <w:r w:rsidRPr="004A08B7">
        <w:rPr>
          <w:spacing w:val="51"/>
          <w:sz w:val="24"/>
        </w:rPr>
        <w:t xml:space="preserve"> </w:t>
      </w:r>
      <w:r w:rsidRPr="004A08B7">
        <w:rPr>
          <w:sz w:val="24"/>
        </w:rPr>
        <w:t>self-paced</w:t>
      </w:r>
      <w:r w:rsidRPr="004A08B7">
        <w:rPr>
          <w:spacing w:val="51"/>
          <w:sz w:val="24"/>
        </w:rPr>
        <w:t xml:space="preserve"> </w:t>
      </w:r>
      <w:r w:rsidRPr="004A08B7">
        <w:rPr>
          <w:sz w:val="24"/>
        </w:rPr>
        <w:t>learning</w:t>
      </w:r>
      <w:r w:rsidRPr="004A08B7">
        <w:rPr>
          <w:spacing w:val="52"/>
          <w:sz w:val="24"/>
        </w:rPr>
        <w:t xml:space="preserve"> </w:t>
      </w:r>
      <w:r w:rsidRPr="004A08B7">
        <w:rPr>
          <w:spacing w:val="-2"/>
          <w:sz w:val="24"/>
        </w:rPr>
        <w:t>approaches,</w:t>
      </w:r>
    </w:p>
    <w:p w:rsidR="004A08B7" w:rsidRPr="004A08B7" w:rsidRDefault="004A08B7" w:rsidP="00FD1EB6">
      <w:pPr>
        <w:pStyle w:val="BodyText"/>
        <w:ind w:left="900"/>
        <w:jc w:val="both"/>
      </w:pPr>
      <w:r w:rsidRPr="004A08B7">
        <w:t>allowing</w:t>
      </w:r>
      <w:r w:rsidRPr="004A08B7">
        <w:rPr>
          <w:spacing w:val="40"/>
        </w:rPr>
        <w:t xml:space="preserve"> </w:t>
      </w:r>
      <w:r w:rsidRPr="004A08B7">
        <w:t>learners</w:t>
      </w:r>
      <w:r w:rsidRPr="004A08B7">
        <w:rPr>
          <w:spacing w:val="40"/>
        </w:rPr>
        <w:t xml:space="preserve"> </w:t>
      </w:r>
      <w:r w:rsidRPr="004A08B7">
        <w:t>to</w:t>
      </w:r>
      <w:r w:rsidRPr="004A08B7">
        <w:rPr>
          <w:spacing w:val="40"/>
        </w:rPr>
        <w:t xml:space="preserve"> </w:t>
      </w:r>
      <w:r w:rsidRPr="004A08B7">
        <w:t>progress</w:t>
      </w:r>
      <w:r w:rsidRPr="004A08B7">
        <w:rPr>
          <w:spacing w:val="40"/>
        </w:rPr>
        <w:t xml:space="preserve"> </w:t>
      </w:r>
      <w:r w:rsidRPr="004A08B7">
        <w:t>through</w:t>
      </w:r>
      <w:r w:rsidRPr="004A08B7">
        <w:rPr>
          <w:spacing w:val="40"/>
        </w:rPr>
        <w:t xml:space="preserve"> </w:t>
      </w:r>
      <w:r w:rsidRPr="004A08B7">
        <w:t>the</w:t>
      </w:r>
      <w:r w:rsidRPr="004A08B7">
        <w:rPr>
          <w:spacing w:val="40"/>
        </w:rPr>
        <w:t xml:space="preserve"> </w:t>
      </w:r>
      <w:r w:rsidRPr="004A08B7">
        <w:t>curriculum</w:t>
      </w:r>
      <w:r w:rsidRPr="004A08B7">
        <w:rPr>
          <w:spacing w:val="40"/>
        </w:rPr>
        <w:t xml:space="preserve"> </w:t>
      </w:r>
      <w:r w:rsidRPr="004A08B7">
        <w:t>at</w:t>
      </w:r>
      <w:r w:rsidRPr="004A08B7">
        <w:rPr>
          <w:spacing w:val="40"/>
        </w:rPr>
        <w:t xml:space="preserve"> </w:t>
      </w:r>
      <w:r w:rsidRPr="004A08B7">
        <w:t>their</w:t>
      </w:r>
      <w:r w:rsidRPr="004A08B7">
        <w:rPr>
          <w:spacing w:val="40"/>
        </w:rPr>
        <w:t xml:space="preserve"> </w:t>
      </w:r>
      <w:r w:rsidRPr="004A08B7">
        <w:t>own</w:t>
      </w:r>
      <w:r w:rsidRPr="004A08B7">
        <w:rPr>
          <w:spacing w:val="40"/>
        </w:rPr>
        <w:t xml:space="preserve"> </w:t>
      </w:r>
      <w:r w:rsidRPr="004A08B7">
        <w:t>speed.</w:t>
      </w:r>
      <w:r w:rsidRPr="004A08B7">
        <w:rPr>
          <w:spacing w:val="40"/>
        </w:rPr>
        <w:t xml:space="preserve"> </w:t>
      </w:r>
      <w:r w:rsidRPr="004A08B7">
        <w:t>This</w:t>
      </w:r>
      <w:r w:rsidRPr="004A08B7">
        <w:rPr>
          <w:spacing w:val="40"/>
        </w:rPr>
        <w:t xml:space="preserve"> </w:t>
      </w:r>
      <w:r w:rsidRPr="004A08B7">
        <w:t>self-directed learning</w:t>
      </w:r>
      <w:r w:rsidRPr="004A08B7">
        <w:rPr>
          <w:spacing w:val="-4"/>
        </w:rPr>
        <w:t xml:space="preserve"> </w:t>
      </w:r>
      <w:r w:rsidRPr="004A08B7">
        <w:t>model</w:t>
      </w:r>
      <w:r w:rsidRPr="004A08B7">
        <w:rPr>
          <w:spacing w:val="-2"/>
        </w:rPr>
        <w:t xml:space="preserve"> </w:t>
      </w:r>
      <w:r w:rsidRPr="004A08B7">
        <w:t>empowers</w:t>
      </w:r>
      <w:r w:rsidRPr="004A08B7">
        <w:rPr>
          <w:spacing w:val="-2"/>
        </w:rPr>
        <w:t xml:space="preserve"> </w:t>
      </w:r>
      <w:r w:rsidRPr="004A08B7">
        <w:t>learners</w:t>
      </w:r>
      <w:r w:rsidRPr="004A08B7">
        <w:rPr>
          <w:spacing w:val="-2"/>
        </w:rPr>
        <w:t xml:space="preserve"> </w:t>
      </w:r>
      <w:r w:rsidRPr="004A08B7">
        <w:t>to</w:t>
      </w:r>
      <w:r w:rsidRPr="004A08B7">
        <w:rPr>
          <w:spacing w:val="-2"/>
        </w:rPr>
        <w:t xml:space="preserve"> </w:t>
      </w:r>
      <w:r w:rsidRPr="004A08B7">
        <w:t>take</w:t>
      </w:r>
      <w:r w:rsidRPr="004A08B7">
        <w:rPr>
          <w:spacing w:val="-2"/>
        </w:rPr>
        <w:t xml:space="preserve"> </w:t>
      </w:r>
      <w:r w:rsidRPr="004A08B7">
        <w:t>control of</w:t>
      </w:r>
      <w:r w:rsidRPr="004A08B7">
        <w:rPr>
          <w:spacing w:val="-2"/>
        </w:rPr>
        <w:t xml:space="preserve"> </w:t>
      </w:r>
      <w:r w:rsidRPr="004A08B7">
        <w:t>their</w:t>
      </w:r>
      <w:r w:rsidRPr="004A08B7">
        <w:rPr>
          <w:spacing w:val="-2"/>
        </w:rPr>
        <w:t xml:space="preserve"> </w:t>
      </w:r>
      <w:r w:rsidRPr="004A08B7">
        <w:t>education,</w:t>
      </w:r>
      <w:r w:rsidRPr="004A08B7">
        <w:rPr>
          <w:spacing w:val="-2"/>
        </w:rPr>
        <w:t xml:space="preserve"> </w:t>
      </w:r>
      <w:r w:rsidRPr="004A08B7">
        <w:t>focus</w:t>
      </w:r>
      <w:r w:rsidRPr="004A08B7">
        <w:rPr>
          <w:spacing w:val="3"/>
        </w:rPr>
        <w:t xml:space="preserve"> </w:t>
      </w:r>
      <w:r w:rsidRPr="004A08B7">
        <w:t>on</w:t>
      </w:r>
      <w:r w:rsidRPr="004A08B7">
        <w:rPr>
          <w:spacing w:val="-2"/>
        </w:rPr>
        <w:t xml:space="preserve"> </w:t>
      </w:r>
      <w:r w:rsidRPr="004A08B7">
        <w:t>areas</w:t>
      </w:r>
      <w:r w:rsidRPr="004A08B7">
        <w:rPr>
          <w:spacing w:val="-2"/>
        </w:rPr>
        <w:t xml:space="preserve"> </w:t>
      </w:r>
      <w:r w:rsidRPr="004A08B7">
        <w:t>of</w:t>
      </w:r>
      <w:r w:rsidRPr="004A08B7">
        <w:rPr>
          <w:spacing w:val="-4"/>
        </w:rPr>
        <w:t xml:space="preserve"> </w:t>
      </w:r>
      <w:r w:rsidRPr="004A08B7">
        <w:t>interest</w:t>
      </w:r>
      <w:r w:rsidRPr="004A08B7">
        <w:rPr>
          <w:spacing w:val="1"/>
        </w:rPr>
        <w:t xml:space="preserve"> </w:t>
      </w:r>
      <w:r w:rsidRPr="004A08B7">
        <w:rPr>
          <w:spacing w:val="-7"/>
        </w:rPr>
        <w:t>or</w:t>
      </w:r>
    </w:p>
    <w:p w:rsidR="004A08B7" w:rsidRDefault="004A08B7" w:rsidP="00FD1EB6">
      <w:pPr>
        <w:pStyle w:val="BodyText"/>
        <w:ind w:left="900"/>
        <w:jc w:val="both"/>
        <w:rPr>
          <w:spacing w:val="-2"/>
        </w:rPr>
      </w:pPr>
      <w:r w:rsidRPr="004A08B7">
        <w:t>weakness,</w:t>
      </w:r>
      <w:r w:rsidRPr="004A08B7">
        <w:rPr>
          <w:spacing w:val="40"/>
        </w:rPr>
        <w:t xml:space="preserve"> </w:t>
      </w:r>
      <w:r w:rsidRPr="004A08B7">
        <w:t>and</w:t>
      </w:r>
      <w:r w:rsidRPr="004A08B7">
        <w:rPr>
          <w:spacing w:val="40"/>
        </w:rPr>
        <w:t xml:space="preserve"> </w:t>
      </w:r>
      <w:r w:rsidRPr="004A08B7">
        <w:t>allocate</w:t>
      </w:r>
      <w:r w:rsidRPr="004A08B7">
        <w:rPr>
          <w:spacing w:val="40"/>
        </w:rPr>
        <w:t xml:space="preserve"> </w:t>
      </w:r>
      <w:r w:rsidRPr="004A08B7">
        <w:t>time</w:t>
      </w:r>
      <w:r w:rsidRPr="004A08B7">
        <w:rPr>
          <w:spacing w:val="40"/>
        </w:rPr>
        <w:t xml:space="preserve"> </w:t>
      </w:r>
      <w:r w:rsidRPr="004A08B7">
        <w:t>and</w:t>
      </w:r>
      <w:r w:rsidRPr="004A08B7">
        <w:rPr>
          <w:spacing w:val="40"/>
        </w:rPr>
        <w:t xml:space="preserve"> </w:t>
      </w:r>
      <w:r w:rsidRPr="004A08B7">
        <w:t>resources</w:t>
      </w:r>
      <w:r w:rsidRPr="004A08B7">
        <w:rPr>
          <w:spacing w:val="40"/>
        </w:rPr>
        <w:t xml:space="preserve"> </w:t>
      </w:r>
      <w:r w:rsidRPr="004A08B7">
        <w:t>according</w:t>
      </w:r>
      <w:r w:rsidRPr="004A08B7">
        <w:rPr>
          <w:spacing w:val="40"/>
        </w:rPr>
        <w:t xml:space="preserve"> </w:t>
      </w:r>
      <w:r w:rsidRPr="004A08B7">
        <w:t>to</w:t>
      </w:r>
      <w:r w:rsidRPr="004A08B7">
        <w:rPr>
          <w:spacing w:val="40"/>
        </w:rPr>
        <w:t xml:space="preserve"> </w:t>
      </w:r>
      <w:r w:rsidRPr="004A08B7">
        <w:t>their</w:t>
      </w:r>
      <w:r w:rsidRPr="004A08B7">
        <w:rPr>
          <w:spacing w:val="40"/>
        </w:rPr>
        <w:t xml:space="preserve"> </w:t>
      </w:r>
      <w:r w:rsidRPr="004A08B7">
        <w:t>individual</w:t>
      </w:r>
      <w:r w:rsidRPr="004A08B7">
        <w:rPr>
          <w:spacing w:val="40"/>
        </w:rPr>
        <w:t xml:space="preserve"> </w:t>
      </w:r>
      <w:r w:rsidRPr="004A08B7">
        <w:t>learning</w:t>
      </w:r>
      <w:r w:rsidRPr="004A08B7">
        <w:rPr>
          <w:spacing w:val="40"/>
        </w:rPr>
        <w:t xml:space="preserve"> </w:t>
      </w:r>
      <w:r w:rsidRPr="004A08B7">
        <w:t>needs</w:t>
      </w:r>
      <w:r w:rsidRPr="004A08B7">
        <w:rPr>
          <w:spacing w:val="40"/>
        </w:rPr>
        <w:t xml:space="preserve"> </w:t>
      </w:r>
      <w:r w:rsidRPr="004A08B7">
        <w:t xml:space="preserve">and </w:t>
      </w:r>
      <w:r w:rsidRPr="004A08B7">
        <w:rPr>
          <w:spacing w:val="-2"/>
        </w:rPr>
        <w:t>preferences.</w:t>
      </w:r>
    </w:p>
    <w:p w:rsidR="00FD1EB6" w:rsidRPr="004A08B7" w:rsidRDefault="00FD1EB6" w:rsidP="00FD1EB6">
      <w:pPr>
        <w:pStyle w:val="BodyText"/>
        <w:ind w:left="900"/>
        <w:jc w:val="both"/>
      </w:pPr>
    </w:p>
    <w:p w:rsidR="004A08B7" w:rsidRDefault="004A08B7" w:rsidP="00FD1EB6">
      <w:pPr>
        <w:pStyle w:val="ListParagraph"/>
        <w:numPr>
          <w:ilvl w:val="1"/>
          <w:numId w:val="1"/>
        </w:numPr>
        <w:tabs>
          <w:tab w:val="left" w:pos="1706"/>
        </w:tabs>
        <w:ind w:left="900" w:hanging="900"/>
        <w:jc w:val="both"/>
      </w:pPr>
      <w:r w:rsidRPr="00FD1EB6">
        <w:rPr>
          <w:b/>
          <w:sz w:val="24"/>
        </w:rPr>
        <w:t>Applied</w:t>
      </w:r>
      <w:r w:rsidRPr="00FD1EB6">
        <w:rPr>
          <w:b/>
          <w:spacing w:val="80"/>
          <w:sz w:val="24"/>
        </w:rPr>
        <w:t xml:space="preserve"> </w:t>
      </w:r>
      <w:r w:rsidRPr="00FD1EB6">
        <w:rPr>
          <w:b/>
          <w:sz w:val="24"/>
        </w:rPr>
        <w:t>Learning</w:t>
      </w:r>
      <w:r w:rsidRPr="00FD1EB6">
        <w:rPr>
          <w:b/>
          <w:spacing w:val="80"/>
          <w:sz w:val="24"/>
        </w:rPr>
        <w:t xml:space="preserve"> </w:t>
      </w:r>
      <w:r w:rsidRPr="00FD1EB6">
        <w:rPr>
          <w:b/>
          <w:sz w:val="24"/>
        </w:rPr>
        <w:t>Opportunities:</w:t>
      </w:r>
      <w:r w:rsidRPr="00FD1EB6">
        <w:rPr>
          <w:b/>
          <w:spacing w:val="80"/>
          <w:sz w:val="24"/>
        </w:rPr>
        <w:t xml:space="preserve"> </w:t>
      </w:r>
      <w:r w:rsidRPr="004A08B7">
        <w:rPr>
          <w:sz w:val="24"/>
        </w:rPr>
        <w:t>This</w:t>
      </w:r>
      <w:r w:rsidRPr="00FD1EB6">
        <w:rPr>
          <w:spacing w:val="80"/>
          <w:sz w:val="24"/>
        </w:rPr>
        <w:t xml:space="preserve"> </w:t>
      </w:r>
      <w:r w:rsidRPr="004A08B7">
        <w:rPr>
          <w:sz w:val="24"/>
        </w:rPr>
        <w:t>program</w:t>
      </w:r>
      <w:r w:rsidRPr="00FD1EB6">
        <w:rPr>
          <w:spacing w:val="80"/>
          <w:sz w:val="24"/>
        </w:rPr>
        <w:t xml:space="preserve"> </w:t>
      </w:r>
      <w:r w:rsidRPr="004A08B7">
        <w:rPr>
          <w:sz w:val="24"/>
        </w:rPr>
        <w:t>incorporates</w:t>
      </w:r>
      <w:r w:rsidRPr="00FD1EB6">
        <w:rPr>
          <w:spacing w:val="80"/>
          <w:sz w:val="24"/>
        </w:rPr>
        <w:t xml:space="preserve"> </w:t>
      </w:r>
      <w:r w:rsidRPr="004A08B7">
        <w:rPr>
          <w:sz w:val="24"/>
        </w:rPr>
        <w:t>practical,</w:t>
      </w:r>
      <w:r w:rsidRPr="00FD1EB6">
        <w:rPr>
          <w:spacing w:val="80"/>
          <w:sz w:val="24"/>
        </w:rPr>
        <w:t xml:space="preserve"> </w:t>
      </w:r>
      <w:r w:rsidRPr="004A08B7">
        <w:rPr>
          <w:sz w:val="24"/>
        </w:rPr>
        <w:t>hands-on learning opportunities to help learners apply theoretical concepts to real-world situations. Virtual</w:t>
      </w:r>
      <w:r w:rsidR="00E77B80">
        <w:rPr>
          <w:sz w:val="24"/>
        </w:rPr>
        <w:t xml:space="preserve"> </w:t>
      </w:r>
      <w:r w:rsidRPr="004A08B7">
        <w:t>simulations,</w:t>
      </w:r>
      <w:r w:rsidRPr="00FD1EB6">
        <w:rPr>
          <w:spacing w:val="40"/>
        </w:rPr>
        <w:t xml:space="preserve"> </w:t>
      </w:r>
      <w:r w:rsidRPr="004A08B7">
        <w:t>case</w:t>
      </w:r>
      <w:r w:rsidRPr="00FD1EB6">
        <w:rPr>
          <w:spacing w:val="42"/>
        </w:rPr>
        <w:t xml:space="preserve"> </w:t>
      </w:r>
      <w:r w:rsidRPr="004A08B7">
        <w:t>studies,</w:t>
      </w:r>
      <w:r w:rsidRPr="00FD1EB6">
        <w:rPr>
          <w:spacing w:val="40"/>
        </w:rPr>
        <w:t xml:space="preserve"> </w:t>
      </w:r>
      <w:r w:rsidRPr="004A08B7">
        <w:t>group</w:t>
      </w:r>
      <w:r w:rsidRPr="00FD1EB6">
        <w:rPr>
          <w:spacing w:val="43"/>
        </w:rPr>
        <w:t xml:space="preserve"> </w:t>
      </w:r>
      <w:r w:rsidRPr="004A08B7">
        <w:t>projects,</w:t>
      </w:r>
      <w:r w:rsidRPr="00FD1EB6">
        <w:rPr>
          <w:spacing w:val="41"/>
        </w:rPr>
        <w:t xml:space="preserve"> </w:t>
      </w:r>
      <w:r w:rsidRPr="004A08B7">
        <w:t>and</w:t>
      </w:r>
      <w:r w:rsidRPr="00FD1EB6">
        <w:rPr>
          <w:spacing w:val="40"/>
        </w:rPr>
        <w:t xml:space="preserve"> </w:t>
      </w:r>
      <w:r w:rsidRPr="004A08B7">
        <w:t>internships</w:t>
      </w:r>
      <w:r w:rsidRPr="00FD1EB6">
        <w:rPr>
          <w:spacing w:val="40"/>
        </w:rPr>
        <w:t xml:space="preserve"> </w:t>
      </w:r>
      <w:r w:rsidRPr="004A08B7">
        <w:t>can</w:t>
      </w:r>
      <w:r w:rsidRPr="00FD1EB6">
        <w:rPr>
          <w:spacing w:val="39"/>
        </w:rPr>
        <w:t xml:space="preserve"> </w:t>
      </w:r>
      <w:r w:rsidRPr="004A08B7">
        <w:t>provide</w:t>
      </w:r>
      <w:r w:rsidRPr="00FD1EB6">
        <w:rPr>
          <w:spacing w:val="40"/>
        </w:rPr>
        <w:t xml:space="preserve"> </w:t>
      </w:r>
      <w:r w:rsidRPr="004A08B7">
        <w:t>learners</w:t>
      </w:r>
      <w:r w:rsidRPr="00FD1EB6">
        <w:rPr>
          <w:spacing w:val="40"/>
        </w:rPr>
        <w:t xml:space="preserve"> </w:t>
      </w:r>
      <w:r w:rsidRPr="004A08B7">
        <w:t>with</w:t>
      </w:r>
      <w:r w:rsidRPr="00FD1EB6">
        <w:rPr>
          <w:spacing w:val="43"/>
        </w:rPr>
        <w:t xml:space="preserve"> </w:t>
      </w:r>
      <w:r w:rsidR="00FD1EB6" w:rsidRPr="00FD1EB6">
        <w:rPr>
          <w:spacing w:val="-2"/>
        </w:rPr>
        <w:t>practica</w:t>
      </w:r>
      <w:r w:rsidR="00FD1EB6">
        <w:rPr>
          <w:spacing w:val="-2"/>
        </w:rPr>
        <w:t xml:space="preserve"> </w:t>
      </w:r>
      <w:r w:rsidRPr="004A08B7">
        <w:t>experience,</w:t>
      </w:r>
      <w:r w:rsidRPr="00FD1EB6">
        <w:rPr>
          <w:spacing w:val="40"/>
        </w:rPr>
        <w:t xml:space="preserve"> </w:t>
      </w:r>
      <w:r w:rsidRPr="004A08B7">
        <w:t>problem-solving</w:t>
      </w:r>
      <w:r w:rsidRPr="00FD1EB6">
        <w:rPr>
          <w:spacing w:val="40"/>
        </w:rPr>
        <w:t xml:space="preserve"> </w:t>
      </w:r>
      <w:r w:rsidRPr="004A08B7">
        <w:t>skills,</w:t>
      </w:r>
      <w:r w:rsidRPr="00FD1EB6">
        <w:rPr>
          <w:spacing w:val="40"/>
        </w:rPr>
        <w:t xml:space="preserve"> </w:t>
      </w:r>
      <w:r w:rsidRPr="004A08B7">
        <w:t>and</w:t>
      </w:r>
      <w:r w:rsidRPr="00FD1EB6">
        <w:rPr>
          <w:spacing w:val="40"/>
        </w:rPr>
        <w:t xml:space="preserve"> </w:t>
      </w:r>
      <w:r w:rsidRPr="004A08B7">
        <w:t>industry-relevant</w:t>
      </w:r>
      <w:r w:rsidRPr="00FD1EB6">
        <w:rPr>
          <w:spacing w:val="40"/>
        </w:rPr>
        <w:t xml:space="preserve"> </w:t>
      </w:r>
      <w:r w:rsidRPr="004A08B7">
        <w:t>competencies</w:t>
      </w:r>
      <w:r w:rsidRPr="00FD1EB6">
        <w:rPr>
          <w:spacing w:val="40"/>
        </w:rPr>
        <w:t xml:space="preserve"> </w:t>
      </w:r>
      <w:r w:rsidRPr="004A08B7">
        <w:t>that success in the field of economics.</w:t>
      </w:r>
    </w:p>
    <w:p w:rsidR="004A08B7" w:rsidRPr="004A08B7" w:rsidRDefault="004A08B7" w:rsidP="00FD1EB6">
      <w:pPr>
        <w:pStyle w:val="BodyText"/>
        <w:ind w:left="-7650"/>
        <w:jc w:val="both"/>
      </w:pPr>
      <w:r w:rsidRPr="004A08B7">
        <w:t>re</w:t>
      </w:r>
      <w:r w:rsidRPr="004A08B7">
        <w:rPr>
          <w:spacing w:val="48"/>
        </w:rPr>
        <w:t xml:space="preserve"> </w:t>
      </w:r>
      <w:r w:rsidRPr="004A08B7">
        <w:t>essential</w:t>
      </w:r>
      <w:r w:rsidRPr="004A08B7">
        <w:rPr>
          <w:spacing w:val="52"/>
        </w:rPr>
        <w:t xml:space="preserve"> </w:t>
      </w:r>
      <w:r w:rsidRPr="004A08B7">
        <w:rPr>
          <w:spacing w:val="-5"/>
        </w:rPr>
        <w:t>for</w:t>
      </w:r>
    </w:p>
    <w:p w:rsidR="004A08B7" w:rsidRPr="004A08B7" w:rsidRDefault="004A08B7" w:rsidP="00FD1EB6">
      <w:pPr>
        <w:ind w:left="900" w:hanging="900"/>
        <w:jc w:val="both"/>
        <w:sectPr w:rsidR="004A08B7" w:rsidRPr="004A08B7" w:rsidSect="008C1573">
          <w:headerReference w:type="default" r:id="rId8"/>
          <w:footerReference w:type="default" r:id="rId9"/>
          <w:pgSz w:w="12240" w:h="15840"/>
          <w:pgMar w:top="1440" w:right="1440" w:bottom="1440" w:left="1440" w:header="230" w:footer="720" w:gutter="0"/>
          <w:cols w:space="40"/>
          <w:docGrid w:linePitch="299"/>
        </w:sectPr>
      </w:pPr>
    </w:p>
    <w:p w:rsidR="004A08B7" w:rsidRPr="004A08B7" w:rsidRDefault="004A08B7" w:rsidP="00FD1EB6">
      <w:pPr>
        <w:pStyle w:val="ListParagraph"/>
        <w:numPr>
          <w:ilvl w:val="1"/>
          <w:numId w:val="1"/>
        </w:numPr>
        <w:tabs>
          <w:tab w:val="left" w:pos="1577"/>
        </w:tabs>
        <w:ind w:left="900" w:hanging="900"/>
        <w:jc w:val="both"/>
        <w:rPr>
          <w:sz w:val="24"/>
        </w:rPr>
      </w:pPr>
      <w:r w:rsidRPr="004A08B7">
        <w:rPr>
          <w:b/>
          <w:sz w:val="24"/>
        </w:rPr>
        <w:lastRenderedPageBreak/>
        <w:t xml:space="preserve">Cost-Effectiveness: </w:t>
      </w:r>
      <w:r w:rsidRPr="004A08B7">
        <w:rPr>
          <w:sz w:val="24"/>
        </w:rPr>
        <w:t>This program is more cost-effective compared to traditional on- campus programs, as they typically require fewer physical resources and infrastructure. Additionally, learners can save on expenses related to transportation, accommodation, and other incidental costs associated with attending classes in person.</w:t>
      </w:r>
    </w:p>
    <w:p w:rsidR="004A08B7" w:rsidRDefault="004A08B7" w:rsidP="00FD1EB6">
      <w:pPr>
        <w:pStyle w:val="BodyText"/>
        <w:ind w:left="900" w:hanging="900"/>
        <w:jc w:val="both"/>
      </w:pPr>
      <w:r w:rsidRPr="004A08B7">
        <w:t>Overall, conducting an MA in Education program in an Open and Distance Learning mode can be highly appropriate for acquiring specific skills and competence, as it offers flexibility, accessibility, self-paced learning, technology-enhanced instruction, applied learning opportunities, personalized support, and cost-effectiveness. These features make ODL program an attractive option for learners seeking to enhance their skills and competencies in Education while balancing their professional and personal commitments.</w:t>
      </w:r>
    </w:p>
    <w:p w:rsidR="00CC0245" w:rsidRPr="004A08B7" w:rsidRDefault="00CC0245" w:rsidP="00FD1EB6">
      <w:pPr>
        <w:pStyle w:val="BodyText"/>
        <w:ind w:left="900" w:hanging="900"/>
        <w:jc w:val="both"/>
      </w:pPr>
    </w:p>
    <w:p w:rsidR="004A08B7" w:rsidRPr="004A08B7" w:rsidRDefault="004A08B7" w:rsidP="00FD1EB6">
      <w:pPr>
        <w:pStyle w:val="Heading1"/>
        <w:numPr>
          <w:ilvl w:val="0"/>
          <w:numId w:val="1"/>
        </w:numPr>
        <w:tabs>
          <w:tab w:val="left" w:pos="1203"/>
        </w:tabs>
        <w:ind w:left="900" w:hanging="900"/>
        <w:jc w:val="both"/>
      </w:pPr>
      <w:r w:rsidRPr="004A08B7">
        <w:t xml:space="preserve">Instructional Design of Open and Distance Learning mode to acquire specific skills and </w:t>
      </w:r>
      <w:r w:rsidRPr="004A08B7">
        <w:rPr>
          <w:spacing w:val="-2"/>
        </w:rPr>
        <w:t>competence:</w:t>
      </w:r>
    </w:p>
    <w:p w:rsidR="004A08B7" w:rsidRPr="004A08B7" w:rsidRDefault="004A08B7" w:rsidP="00FD1EB6">
      <w:pPr>
        <w:pStyle w:val="BodyText"/>
        <w:ind w:left="900"/>
        <w:jc w:val="both"/>
      </w:pPr>
      <w:r w:rsidRPr="004A08B7">
        <w:t>Designing the instructional framework for an Open and Distance Learning (ODL) mode of a Master of Arts (MA) in Education program to acquire specific skills and competence requires careful</w:t>
      </w:r>
      <w:r w:rsidRPr="004A08B7">
        <w:rPr>
          <w:spacing w:val="-1"/>
        </w:rPr>
        <w:t xml:space="preserve"> </w:t>
      </w:r>
      <w:r w:rsidRPr="004A08B7">
        <w:t>consideration</w:t>
      </w:r>
      <w:r w:rsidRPr="004A08B7">
        <w:rPr>
          <w:spacing w:val="-1"/>
        </w:rPr>
        <w:t xml:space="preserve"> </w:t>
      </w:r>
      <w:r w:rsidRPr="004A08B7">
        <w:t>of</w:t>
      </w:r>
      <w:r w:rsidRPr="004A08B7">
        <w:rPr>
          <w:spacing w:val="-1"/>
        </w:rPr>
        <w:t xml:space="preserve"> </w:t>
      </w:r>
      <w:r w:rsidRPr="004A08B7">
        <w:t>various factors</w:t>
      </w:r>
      <w:r w:rsidRPr="004A08B7">
        <w:rPr>
          <w:spacing w:val="-1"/>
        </w:rPr>
        <w:t xml:space="preserve"> </w:t>
      </w:r>
      <w:r w:rsidRPr="004A08B7">
        <w:t>to</w:t>
      </w:r>
      <w:r w:rsidRPr="004A08B7">
        <w:rPr>
          <w:spacing w:val="-1"/>
        </w:rPr>
        <w:t xml:space="preserve"> </w:t>
      </w:r>
      <w:r w:rsidRPr="004A08B7">
        <w:t>ensure</w:t>
      </w:r>
      <w:r w:rsidRPr="004A08B7">
        <w:rPr>
          <w:spacing w:val="-2"/>
        </w:rPr>
        <w:t xml:space="preserve"> </w:t>
      </w:r>
      <w:r w:rsidRPr="004A08B7">
        <w:t>effectiveness,</w:t>
      </w:r>
      <w:r w:rsidRPr="004A08B7">
        <w:rPr>
          <w:spacing w:val="-1"/>
        </w:rPr>
        <w:t xml:space="preserve"> </w:t>
      </w:r>
      <w:r w:rsidRPr="004A08B7">
        <w:t>engagement,</w:t>
      </w:r>
      <w:r w:rsidRPr="004A08B7">
        <w:rPr>
          <w:spacing w:val="-1"/>
        </w:rPr>
        <w:t xml:space="preserve"> </w:t>
      </w:r>
      <w:r w:rsidRPr="004A08B7">
        <w:t>and</w:t>
      </w:r>
      <w:r w:rsidRPr="004A08B7">
        <w:rPr>
          <w:spacing w:val="-1"/>
        </w:rPr>
        <w:t xml:space="preserve"> </w:t>
      </w:r>
      <w:r w:rsidRPr="004A08B7">
        <w:t>learner</w:t>
      </w:r>
      <w:r w:rsidRPr="004A08B7">
        <w:rPr>
          <w:spacing w:val="-1"/>
        </w:rPr>
        <w:t xml:space="preserve"> </w:t>
      </w:r>
      <w:r w:rsidRPr="004A08B7">
        <w:t>success. Here's a structured approach to instructional design for such a program:</w:t>
      </w:r>
    </w:p>
    <w:p w:rsidR="004A08B7" w:rsidRPr="004A08B7" w:rsidRDefault="004A08B7" w:rsidP="00E85BF3">
      <w:pPr>
        <w:rPr>
          <w:sz w:val="10"/>
        </w:rPr>
        <w:sectPr w:rsidR="004A08B7" w:rsidRPr="004A08B7" w:rsidSect="008C1573">
          <w:type w:val="continuous"/>
          <w:pgSz w:w="12240" w:h="15840"/>
          <w:pgMar w:top="1440" w:right="1440" w:bottom="1440" w:left="1440" w:header="230" w:footer="0" w:gutter="0"/>
          <w:cols w:space="720"/>
        </w:sectPr>
      </w:pPr>
    </w:p>
    <w:p w:rsidR="00CC0245" w:rsidRPr="00E930FB" w:rsidRDefault="00CC0245" w:rsidP="00E85BF3">
      <w:pPr>
        <w:pStyle w:val="Heading1"/>
        <w:ind w:left="0"/>
      </w:pPr>
      <w:r>
        <w:lastRenderedPageBreak/>
        <w:t>PROGRAMME</w:t>
      </w:r>
      <w:r w:rsidRPr="00E930FB">
        <w:t xml:space="preserve"> STRUCTURE</w:t>
      </w:r>
    </w:p>
    <w:p w:rsidR="00CC0245" w:rsidRDefault="00CC0245" w:rsidP="00E85BF3">
      <w:r>
        <w:t xml:space="preserve"> </w:t>
      </w:r>
      <w:r w:rsidRPr="00E930FB">
        <w:t xml:space="preserve">The </w:t>
      </w:r>
      <w:r>
        <w:t>programme</w:t>
      </w:r>
      <w:r w:rsidRPr="00E930FB">
        <w:t xml:space="preserve"> structure of the M.A. in Education programme shall be as under:</w:t>
      </w:r>
    </w:p>
    <w:p w:rsidR="00CC0245" w:rsidRDefault="00CC0245" w:rsidP="00E85BF3"/>
    <w:tbl>
      <w:tblPr>
        <w:tblW w:w="10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1413"/>
        <w:gridCol w:w="953"/>
        <w:gridCol w:w="4447"/>
        <w:gridCol w:w="816"/>
        <w:gridCol w:w="546"/>
        <w:gridCol w:w="544"/>
        <w:gridCol w:w="954"/>
      </w:tblGrid>
      <w:tr w:rsidR="00CC0245" w:rsidTr="00723118">
        <w:trPr>
          <w:trHeight w:val="497"/>
          <w:jc w:val="center"/>
        </w:trPr>
        <w:tc>
          <w:tcPr>
            <w:tcW w:w="937" w:type="dxa"/>
          </w:tcPr>
          <w:p w:rsidR="00CC0245" w:rsidRDefault="00CC0245" w:rsidP="008C1573">
            <w:pPr>
              <w:pStyle w:val="TableParagraph"/>
              <w:spacing w:line="216" w:lineRule="auto"/>
              <w:ind w:left="0"/>
              <w:jc w:val="center"/>
              <w:rPr>
                <w:b/>
                <w:sz w:val="21"/>
              </w:rPr>
            </w:pPr>
            <w:r>
              <w:rPr>
                <w:b/>
                <w:sz w:val="21"/>
              </w:rPr>
              <w:t>SEMESTER</w:t>
            </w:r>
          </w:p>
          <w:p w:rsidR="00CC0245" w:rsidRDefault="00CC0245" w:rsidP="008C1573">
            <w:pPr>
              <w:pStyle w:val="TableParagraph"/>
              <w:spacing w:line="216" w:lineRule="auto"/>
              <w:ind w:left="0"/>
              <w:jc w:val="center"/>
              <w:rPr>
                <w:b/>
                <w:sz w:val="21"/>
              </w:rPr>
            </w:pPr>
            <w:r>
              <w:rPr>
                <w:b/>
                <w:sz w:val="21"/>
              </w:rPr>
              <w:t>/</w:t>
            </w:r>
            <w:r>
              <w:rPr>
                <w:b/>
                <w:spacing w:val="3"/>
                <w:sz w:val="21"/>
              </w:rPr>
              <w:t xml:space="preserve"> </w:t>
            </w:r>
            <w:r>
              <w:rPr>
                <w:b/>
                <w:sz w:val="21"/>
              </w:rPr>
              <w:t>YEAR</w:t>
            </w:r>
          </w:p>
        </w:tc>
        <w:tc>
          <w:tcPr>
            <w:tcW w:w="1413" w:type="dxa"/>
          </w:tcPr>
          <w:p w:rsidR="00CC0245" w:rsidRPr="00723118" w:rsidRDefault="00CC0245" w:rsidP="008C1573">
            <w:pPr>
              <w:pStyle w:val="TableParagraph"/>
              <w:spacing w:line="216" w:lineRule="auto"/>
              <w:ind w:left="0" w:hanging="167"/>
              <w:rPr>
                <w:bCs/>
                <w:w w:val="90"/>
                <w:sz w:val="21"/>
              </w:rPr>
            </w:pPr>
            <w:r w:rsidRPr="00723118">
              <w:rPr>
                <w:bCs/>
                <w:w w:val="90"/>
                <w:sz w:val="21"/>
              </w:rPr>
              <w:t>COURSE</w:t>
            </w:r>
            <w:r w:rsidRPr="00723118">
              <w:rPr>
                <w:bCs/>
                <w:spacing w:val="-45"/>
                <w:w w:val="90"/>
                <w:sz w:val="21"/>
              </w:rPr>
              <w:t xml:space="preserve"> </w:t>
            </w:r>
            <w:r w:rsidRPr="00723118">
              <w:rPr>
                <w:bCs/>
                <w:w w:val="90"/>
                <w:sz w:val="21"/>
              </w:rPr>
              <w:t>CODE</w:t>
            </w:r>
          </w:p>
        </w:tc>
        <w:tc>
          <w:tcPr>
            <w:tcW w:w="953" w:type="dxa"/>
          </w:tcPr>
          <w:p w:rsidR="00CC0245" w:rsidRDefault="00CC0245" w:rsidP="008C1573">
            <w:pPr>
              <w:pStyle w:val="TableParagraph"/>
              <w:spacing w:line="216" w:lineRule="auto"/>
              <w:ind w:left="0"/>
              <w:rPr>
                <w:b/>
                <w:sz w:val="21"/>
              </w:rPr>
            </w:pPr>
            <w:r>
              <w:rPr>
                <w:b/>
                <w:sz w:val="21"/>
              </w:rPr>
              <w:t>TYPE</w:t>
            </w:r>
          </w:p>
        </w:tc>
        <w:tc>
          <w:tcPr>
            <w:tcW w:w="4447" w:type="dxa"/>
          </w:tcPr>
          <w:p w:rsidR="00CC0245" w:rsidRDefault="00CC0245" w:rsidP="008C1573">
            <w:pPr>
              <w:pStyle w:val="TableParagraph"/>
              <w:spacing w:line="216" w:lineRule="auto"/>
              <w:ind w:left="0"/>
              <w:jc w:val="center"/>
              <w:rPr>
                <w:b/>
                <w:sz w:val="21"/>
              </w:rPr>
            </w:pPr>
            <w:r>
              <w:rPr>
                <w:b/>
                <w:sz w:val="21"/>
              </w:rPr>
              <w:t>COURSE</w:t>
            </w:r>
            <w:r>
              <w:rPr>
                <w:b/>
                <w:spacing w:val="-4"/>
                <w:sz w:val="21"/>
              </w:rPr>
              <w:t xml:space="preserve"> </w:t>
            </w:r>
            <w:r>
              <w:rPr>
                <w:b/>
                <w:sz w:val="21"/>
              </w:rPr>
              <w:t>TITLE</w:t>
            </w:r>
          </w:p>
        </w:tc>
        <w:tc>
          <w:tcPr>
            <w:tcW w:w="816" w:type="dxa"/>
          </w:tcPr>
          <w:p w:rsidR="00CC0245" w:rsidRDefault="00CC0245" w:rsidP="008C1573">
            <w:pPr>
              <w:pStyle w:val="TableParagraph"/>
              <w:spacing w:line="216" w:lineRule="auto"/>
              <w:ind w:left="0"/>
              <w:jc w:val="center"/>
              <w:rPr>
                <w:b/>
                <w:sz w:val="21"/>
              </w:rPr>
            </w:pPr>
            <w:r>
              <w:rPr>
                <w:b/>
                <w:sz w:val="21"/>
              </w:rPr>
              <w:t>CREDITS</w:t>
            </w:r>
          </w:p>
        </w:tc>
        <w:tc>
          <w:tcPr>
            <w:tcW w:w="546" w:type="dxa"/>
          </w:tcPr>
          <w:p w:rsidR="00CC0245" w:rsidRDefault="00CC0245" w:rsidP="008C1573">
            <w:pPr>
              <w:pStyle w:val="TableParagraph"/>
              <w:spacing w:line="216" w:lineRule="auto"/>
              <w:ind w:left="0"/>
              <w:jc w:val="center"/>
              <w:rPr>
                <w:b/>
                <w:sz w:val="21"/>
              </w:rPr>
            </w:pPr>
            <w:r>
              <w:rPr>
                <w:b/>
                <w:sz w:val="21"/>
              </w:rPr>
              <w:t>CIA</w:t>
            </w:r>
          </w:p>
        </w:tc>
        <w:tc>
          <w:tcPr>
            <w:tcW w:w="544" w:type="dxa"/>
          </w:tcPr>
          <w:p w:rsidR="00CC0245" w:rsidRDefault="00CC0245" w:rsidP="008C1573">
            <w:pPr>
              <w:pStyle w:val="TableParagraph"/>
              <w:spacing w:line="216" w:lineRule="auto"/>
              <w:ind w:left="0"/>
              <w:rPr>
                <w:b/>
                <w:sz w:val="21"/>
              </w:rPr>
            </w:pPr>
            <w:r>
              <w:rPr>
                <w:b/>
                <w:sz w:val="21"/>
              </w:rPr>
              <w:t>ESE</w:t>
            </w:r>
          </w:p>
        </w:tc>
        <w:tc>
          <w:tcPr>
            <w:tcW w:w="954" w:type="dxa"/>
          </w:tcPr>
          <w:p w:rsidR="00CC0245" w:rsidRDefault="00CC0245" w:rsidP="008C1573">
            <w:pPr>
              <w:pStyle w:val="TableParagraph"/>
              <w:spacing w:line="216" w:lineRule="auto"/>
              <w:ind w:left="0" w:firstLine="80"/>
              <w:rPr>
                <w:b/>
                <w:sz w:val="21"/>
              </w:rPr>
            </w:pPr>
            <w:r>
              <w:rPr>
                <w:b/>
                <w:sz w:val="21"/>
              </w:rPr>
              <w:t>MAX.</w:t>
            </w:r>
            <w:r>
              <w:rPr>
                <w:b/>
                <w:spacing w:val="1"/>
                <w:sz w:val="21"/>
              </w:rPr>
              <w:t xml:space="preserve"> </w:t>
            </w:r>
            <w:r>
              <w:rPr>
                <w:b/>
                <w:sz w:val="21"/>
              </w:rPr>
              <w:t>MARKS</w:t>
            </w:r>
          </w:p>
        </w:tc>
      </w:tr>
      <w:tr w:rsidR="00CC0245" w:rsidTr="00723118">
        <w:trPr>
          <w:trHeight w:val="495"/>
          <w:jc w:val="center"/>
        </w:trPr>
        <w:tc>
          <w:tcPr>
            <w:tcW w:w="937" w:type="dxa"/>
            <w:vMerge w:val="restart"/>
          </w:tcPr>
          <w:p w:rsidR="00CC0245" w:rsidRDefault="00CC0245" w:rsidP="008C1573">
            <w:pPr>
              <w:pStyle w:val="TableParagraph"/>
              <w:spacing w:line="216" w:lineRule="auto"/>
              <w:ind w:left="0"/>
              <w:jc w:val="center"/>
              <w:rPr>
                <w:b/>
                <w:sz w:val="21"/>
              </w:rPr>
            </w:pPr>
            <w:r>
              <w:rPr>
                <w:b/>
                <w:sz w:val="21"/>
              </w:rPr>
              <w:t>I</w:t>
            </w:r>
            <w:r>
              <w:rPr>
                <w:b/>
                <w:sz w:val="21"/>
                <w:vertAlign w:val="superscript"/>
              </w:rPr>
              <w:t>ST</w:t>
            </w:r>
            <w:r>
              <w:rPr>
                <w:b/>
                <w:spacing w:val="3"/>
                <w:sz w:val="21"/>
              </w:rPr>
              <w:t xml:space="preserve"> </w:t>
            </w:r>
            <w:r>
              <w:rPr>
                <w:b/>
                <w:sz w:val="21"/>
              </w:rPr>
              <w:t>YEAR</w:t>
            </w:r>
          </w:p>
          <w:p w:rsidR="00CC0245" w:rsidRDefault="00CC0245" w:rsidP="008C1573">
            <w:pPr>
              <w:pStyle w:val="TableParagraph"/>
              <w:spacing w:line="216" w:lineRule="auto"/>
              <w:ind w:left="0" w:hanging="9"/>
              <w:jc w:val="center"/>
              <w:rPr>
                <w:b/>
                <w:sz w:val="21"/>
              </w:rPr>
            </w:pPr>
            <w:r>
              <w:rPr>
                <w:b/>
                <w:position w:val="-6"/>
                <w:sz w:val="21"/>
              </w:rPr>
              <w:t>/</w:t>
            </w:r>
            <w:r>
              <w:rPr>
                <w:b/>
                <w:spacing w:val="2"/>
                <w:position w:val="-6"/>
                <w:sz w:val="21"/>
              </w:rPr>
              <w:t xml:space="preserve"> </w:t>
            </w:r>
            <w:r>
              <w:rPr>
                <w:b/>
                <w:position w:val="-6"/>
                <w:sz w:val="21"/>
              </w:rPr>
              <w:t>I</w:t>
            </w:r>
            <w:r>
              <w:rPr>
                <w:b/>
                <w:sz w:val="13"/>
              </w:rPr>
              <w:t>ST</w:t>
            </w:r>
            <w:r>
              <w:rPr>
                <w:b/>
                <w:spacing w:val="1"/>
                <w:sz w:val="13"/>
              </w:rPr>
              <w:t xml:space="preserve"> </w:t>
            </w:r>
            <w:r>
              <w:rPr>
                <w:b/>
                <w:sz w:val="21"/>
              </w:rPr>
              <w:t>SEM</w:t>
            </w: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E010701TODL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EDUCATIONAL</w:t>
            </w:r>
            <w:r>
              <w:rPr>
                <w:spacing w:val="-1"/>
                <w:sz w:val="21"/>
              </w:rPr>
              <w:t xml:space="preserve"> </w:t>
            </w:r>
            <w:r>
              <w:rPr>
                <w:sz w:val="21"/>
              </w:rPr>
              <w:t>THOUGHT:</w:t>
            </w:r>
            <w:r>
              <w:rPr>
                <w:spacing w:val="3"/>
                <w:sz w:val="21"/>
              </w:rPr>
              <w:t xml:space="preserve"> </w:t>
            </w:r>
            <w:r>
              <w:rPr>
                <w:sz w:val="21"/>
              </w:rPr>
              <w:t>INDIAN</w:t>
            </w:r>
            <w:r>
              <w:rPr>
                <w:spacing w:val="-45"/>
                <w:sz w:val="21"/>
              </w:rPr>
              <w:t xml:space="preserve"> </w:t>
            </w:r>
            <w:r>
              <w:rPr>
                <w:sz w:val="21"/>
              </w:rPr>
              <w:t>PHILOSOPHICAL</w:t>
            </w:r>
            <w:r>
              <w:rPr>
                <w:spacing w:val="-6"/>
                <w:sz w:val="21"/>
              </w:rPr>
              <w:t xml:space="preserve"> </w:t>
            </w:r>
            <w:r>
              <w:rPr>
                <w:sz w:val="21"/>
              </w:rPr>
              <w:t>TRADITIONS</w:t>
            </w:r>
          </w:p>
        </w:tc>
        <w:tc>
          <w:tcPr>
            <w:tcW w:w="81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100</w:t>
            </w:r>
          </w:p>
        </w:tc>
      </w:tr>
      <w:tr w:rsidR="00CC0245" w:rsidTr="00723118">
        <w:trPr>
          <w:trHeight w:val="301"/>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E010702TODL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METHODOLOGY</w:t>
            </w:r>
            <w:r>
              <w:rPr>
                <w:spacing w:val="-1"/>
                <w:sz w:val="21"/>
              </w:rPr>
              <w:t xml:space="preserve"> </w:t>
            </w:r>
            <w:r>
              <w:rPr>
                <w:sz w:val="21"/>
              </w:rPr>
              <w:t>OF</w:t>
            </w:r>
            <w:r>
              <w:rPr>
                <w:spacing w:val="-1"/>
                <w:sz w:val="21"/>
              </w:rPr>
              <w:t xml:space="preserve"> </w:t>
            </w:r>
            <w:r>
              <w:rPr>
                <w:sz w:val="21"/>
              </w:rPr>
              <w:t>EDUCATIONAL</w:t>
            </w:r>
            <w:r>
              <w:rPr>
                <w:spacing w:val="-1"/>
                <w:sz w:val="21"/>
              </w:rPr>
              <w:t xml:space="preserve"> </w:t>
            </w:r>
            <w:r>
              <w:rPr>
                <w:sz w:val="21"/>
              </w:rPr>
              <w:t>RESEARCH</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85"/>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E010703TODL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ADVANCED</w:t>
            </w:r>
            <w:r>
              <w:rPr>
                <w:spacing w:val="-3"/>
                <w:sz w:val="21"/>
              </w:rPr>
              <w:t xml:space="preserve"> </w:t>
            </w:r>
            <w:r>
              <w:rPr>
                <w:sz w:val="21"/>
              </w:rPr>
              <w:t>EDUCATIONAL</w:t>
            </w:r>
            <w:r>
              <w:rPr>
                <w:spacing w:val="-2"/>
                <w:sz w:val="21"/>
              </w:rPr>
              <w:t xml:space="preserve"> </w:t>
            </w:r>
            <w:r>
              <w:rPr>
                <w:sz w:val="21"/>
              </w:rPr>
              <w:t>PSYCHOLOGY</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80"/>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E010704TODL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SOCIOLOGICAL</w:t>
            </w:r>
            <w:r>
              <w:rPr>
                <w:spacing w:val="-2"/>
                <w:sz w:val="21"/>
              </w:rPr>
              <w:t xml:space="preserve"> </w:t>
            </w:r>
            <w:r>
              <w:rPr>
                <w:sz w:val="21"/>
              </w:rPr>
              <w:t>FOUNDATION</w:t>
            </w:r>
            <w:r>
              <w:rPr>
                <w:spacing w:val="-3"/>
                <w:sz w:val="21"/>
              </w:rPr>
              <w:t xml:space="preserve"> </w:t>
            </w:r>
            <w:r>
              <w:rPr>
                <w:sz w:val="21"/>
              </w:rPr>
              <w:t>OF</w:t>
            </w:r>
            <w:r>
              <w:rPr>
                <w:spacing w:val="-1"/>
                <w:sz w:val="21"/>
              </w:rPr>
              <w:t xml:space="preserve"> </w:t>
            </w:r>
            <w:r>
              <w:rPr>
                <w:sz w:val="21"/>
              </w:rPr>
              <w:t>EDUCATION</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30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E010705PODL</w:t>
            </w:r>
          </w:p>
        </w:tc>
        <w:tc>
          <w:tcPr>
            <w:tcW w:w="953" w:type="dxa"/>
          </w:tcPr>
          <w:p w:rsidR="00CC0245" w:rsidRDefault="00CC0245" w:rsidP="008C1573">
            <w:pPr>
              <w:pStyle w:val="TableParagraph"/>
              <w:spacing w:line="216" w:lineRule="auto"/>
              <w:ind w:left="0"/>
              <w:rPr>
                <w:sz w:val="21"/>
              </w:rPr>
            </w:pPr>
            <w:r>
              <w:rPr>
                <w:sz w:val="21"/>
              </w:rPr>
              <w:t>PRACTICAL</w:t>
            </w:r>
          </w:p>
        </w:tc>
        <w:tc>
          <w:tcPr>
            <w:tcW w:w="4447" w:type="dxa"/>
          </w:tcPr>
          <w:p w:rsidR="00CC0245" w:rsidRDefault="00CC0245" w:rsidP="008C1573">
            <w:pPr>
              <w:pStyle w:val="TableParagraph"/>
              <w:spacing w:line="216" w:lineRule="auto"/>
              <w:ind w:left="0"/>
              <w:rPr>
                <w:sz w:val="21"/>
              </w:rPr>
            </w:pPr>
            <w:r>
              <w:rPr>
                <w:sz w:val="21"/>
              </w:rPr>
              <w:t>PRACTICAL</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43"/>
          <w:jc w:val="center"/>
        </w:trPr>
        <w:tc>
          <w:tcPr>
            <w:tcW w:w="10610" w:type="dxa"/>
            <w:gridSpan w:val="8"/>
          </w:tcPr>
          <w:p w:rsidR="00CC0245" w:rsidRPr="00723118" w:rsidRDefault="00CC0245" w:rsidP="008C1573">
            <w:pPr>
              <w:pStyle w:val="TableParagraph"/>
              <w:spacing w:line="216" w:lineRule="auto"/>
              <w:ind w:left="0"/>
              <w:rPr>
                <w:rFonts w:ascii="Times New Roman"/>
                <w:bCs/>
                <w:w w:val="90"/>
                <w:sz w:val="16"/>
              </w:rPr>
            </w:pPr>
          </w:p>
        </w:tc>
      </w:tr>
      <w:tr w:rsidR="00CC0245" w:rsidTr="00723118">
        <w:trPr>
          <w:trHeight w:val="495"/>
          <w:jc w:val="center"/>
        </w:trPr>
        <w:tc>
          <w:tcPr>
            <w:tcW w:w="937" w:type="dxa"/>
            <w:vMerge w:val="restart"/>
          </w:tcPr>
          <w:p w:rsidR="00CC0245" w:rsidRDefault="00CC0245" w:rsidP="008C1573">
            <w:pPr>
              <w:pStyle w:val="TableParagraph"/>
              <w:spacing w:line="216" w:lineRule="auto"/>
              <w:ind w:left="0"/>
              <w:jc w:val="center"/>
              <w:rPr>
                <w:b/>
                <w:sz w:val="21"/>
              </w:rPr>
            </w:pPr>
            <w:r>
              <w:rPr>
                <w:b/>
                <w:sz w:val="21"/>
              </w:rPr>
              <w:t>I</w:t>
            </w:r>
            <w:r>
              <w:rPr>
                <w:b/>
                <w:sz w:val="21"/>
                <w:vertAlign w:val="superscript"/>
              </w:rPr>
              <w:t>ST</w:t>
            </w:r>
            <w:r>
              <w:rPr>
                <w:b/>
                <w:spacing w:val="3"/>
                <w:sz w:val="21"/>
              </w:rPr>
              <w:t xml:space="preserve"> </w:t>
            </w:r>
            <w:r>
              <w:rPr>
                <w:b/>
                <w:sz w:val="21"/>
              </w:rPr>
              <w:t>YEAR</w:t>
            </w:r>
          </w:p>
          <w:p w:rsidR="00CC0245" w:rsidRDefault="00CC0245" w:rsidP="008C1573">
            <w:pPr>
              <w:pStyle w:val="TableParagraph"/>
              <w:spacing w:line="216" w:lineRule="auto"/>
              <w:ind w:left="0"/>
              <w:jc w:val="center"/>
              <w:rPr>
                <w:b/>
                <w:sz w:val="21"/>
              </w:rPr>
            </w:pPr>
            <w:r>
              <w:rPr>
                <w:b/>
                <w:spacing w:val="-2"/>
                <w:sz w:val="21"/>
              </w:rPr>
              <w:t>/ II</w:t>
            </w:r>
            <w:r>
              <w:rPr>
                <w:b/>
                <w:spacing w:val="-2"/>
                <w:sz w:val="21"/>
                <w:vertAlign w:val="superscript"/>
              </w:rPr>
              <w:t>ND</w:t>
            </w:r>
            <w:r>
              <w:rPr>
                <w:b/>
                <w:spacing w:val="-45"/>
                <w:sz w:val="21"/>
              </w:rPr>
              <w:t xml:space="preserve"> </w:t>
            </w:r>
            <w:r>
              <w:rPr>
                <w:b/>
                <w:sz w:val="21"/>
              </w:rPr>
              <w:t>SEM</w:t>
            </w: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E010801TODL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EDUCATIONAL</w:t>
            </w:r>
            <w:r>
              <w:rPr>
                <w:spacing w:val="7"/>
                <w:sz w:val="21"/>
              </w:rPr>
              <w:t xml:space="preserve"> </w:t>
            </w:r>
            <w:r>
              <w:rPr>
                <w:sz w:val="21"/>
              </w:rPr>
              <w:t>THOUGHT:</w:t>
            </w:r>
            <w:r>
              <w:rPr>
                <w:spacing w:val="4"/>
                <w:sz w:val="21"/>
              </w:rPr>
              <w:t xml:space="preserve"> </w:t>
            </w:r>
            <w:r>
              <w:rPr>
                <w:sz w:val="21"/>
              </w:rPr>
              <w:t>WESTERN</w:t>
            </w:r>
            <w:r>
              <w:rPr>
                <w:spacing w:val="-44"/>
                <w:sz w:val="21"/>
              </w:rPr>
              <w:t xml:space="preserve"> </w:t>
            </w:r>
            <w:r>
              <w:rPr>
                <w:sz w:val="21"/>
              </w:rPr>
              <w:t>PHILOSOPHICAL</w:t>
            </w:r>
            <w:r>
              <w:rPr>
                <w:spacing w:val="-6"/>
                <w:sz w:val="21"/>
              </w:rPr>
              <w:t xml:space="preserve"> </w:t>
            </w:r>
            <w:r>
              <w:rPr>
                <w:sz w:val="21"/>
              </w:rPr>
              <w:t>TRADITIONS</w:t>
            </w:r>
          </w:p>
        </w:tc>
        <w:tc>
          <w:tcPr>
            <w:tcW w:w="81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100</w:t>
            </w:r>
          </w:p>
        </w:tc>
      </w:tr>
      <w:tr w:rsidR="00CC0245" w:rsidTr="00723118">
        <w:trPr>
          <w:trHeight w:val="497"/>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E010802TODL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STATISTICAL APPLICATIONS IN EDUCATIONAL</w:t>
            </w:r>
            <w:r>
              <w:rPr>
                <w:spacing w:val="-45"/>
                <w:sz w:val="21"/>
              </w:rPr>
              <w:t xml:space="preserve"> </w:t>
            </w:r>
            <w:r>
              <w:rPr>
                <w:sz w:val="21"/>
              </w:rPr>
              <w:t>RESEARCH</w:t>
            </w:r>
          </w:p>
        </w:tc>
        <w:tc>
          <w:tcPr>
            <w:tcW w:w="81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100</w:t>
            </w:r>
          </w:p>
        </w:tc>
      </w:tr>
      <w:tr w:rsidR="00CC0245" w:rsidTr="00723118">
        <w:trPr>
          <w:trHeight w:val="239"/>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E010803TODL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EDUCATIONAL</w:t>
            </w:r>
            <w:r>
              <w:rPr>
                <w:spacing w:val="-1"/>
                <w:sz w:val="21"/>
              </w:rPr>
              <w:t xml:space="preserve"> </w:t>
            </w:r>
            <w:r>
              <w:rPr>
                <w:sz w:val="21"/>
              </w:rPr>
              <w:t>GUIDANCE</w:t>
            </w:r>
            <w:r>
              <w:rPr>
                <w:spacing w:val="-5"/>
                <w:sz w:val="21"/>
              </w:rPr>
              <w:t xml:space="preserve"> </w:t>
            </w:r>
            <w:r>
              <w:rPr>
                <w:sz w:val="21"/>
              </w:rPr>
              <w:t>&amp;</w:t>
            </w:r>
            <w:r>
              <w:rPr>
                <w:spacing w:val="5"/>
                <w:sz w:val="21"/>
              </w:rPr>
              <w:t xml:space="preserve"> </w:t>
            </w:r>
            <w:r>
              <w:rPr>
                <w:sz w:val="21"/>
              </w:rPr>
              <w:t>COUNSELLING</w:t>
            </w:r>
          </w:p>
        </w:tc>
        <w:tc>
          <w:tcPr>
            <w:tcW w:w="816" w:type="dxa"/>
            <w:vMerge w:val="restart"/>
          </w:tcPr>
          <w:p w:rsidR="00CC0245" w:rsidRDefault="00CC0245" w:rsidP="008C1573">
            <w:pPr>
              <w:pStyle w:val="TableParagraph"/>
              <w:spacing w:line="216" w:lineRule="auto"/>
              <w:ind w:left="0"/>
              <w:jc w:val="center"/>
              <w:rPr>
                <w:sz w:val="21"/>
              </w:rPr>
            </w:pPr>
            <w:r>
              <w:rPr>
                <w:w w:val="101"/>
                <w:sz w:val="21"/>
              </w:rPr>
              <w:t>4</w:t>
            </w:r>
          </w:p>
        </w:tc>
        <w:tc>
          <w:tcPr>
            <w:tcW w:w="546" w:type="dxa"/>
            <w:vMerge w:val="restart"/>
          </w:tcPr>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sz w:val="21"/>
              </w:rPr>
            </w:pPr>
            <w:r>
              <w:rPr>
                <w:sz w:val="21"/>
              </w:rPr>
              <w:t>100</w:t>
            </w:r>
          </w:p>
        </w:tc>
      </w:tr>
      <w:tr w:rsidR="00CC0245" w:rsidTr="00723118">
        <w:trPr>
          <w:trHeight w:val="280"/>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E010804TODL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ENVIRONMENTAL EDUCATION</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85"/>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E010805TODL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DISTANCE</w:t>
            </w:r>
            <w:r>
              <w:rPr>
                <w:spacing w:val="-4"/>
                <w:sz w:val="21"/>
              </w:rPr>
              <w:t xml:space="preserve"> </w:t>
            </w:r>
            <w:r>
              <w:rPr>
                <w:sz w:val="21"/>
              </w:rPr>
              <w:t>EDUCATION</w:t>
            </w:r>
          </w:p>
        </w:tc>
        <w:tc>
          <w:tcPr>
            <w:tcW w:w="816" w:type="dxa"/>
            <w:vMerge w:val="restart"/>
          </w:tcPr>
          <w:p w:rsidR="00CC0245" w:rsidRDefault="00CC0245" w:rsidP="008C1573">
            <w:pPr>
              <w:pStyle w:val="TableParagraph"/>
              <w:spacing w:line="216" w:lineRule="auto"/>
              <w:ind w:left="0"/>
              <w:rPr>
                <w:b/>
                <w:sz w:val="14"/>
              </w:rPr>
            </w:pPr>
          </w:p>
          <w:p w:rsidR="00CC0245" w:rsidRDefault="00CC0245" w:rsidP="008C1573">
            <w:pPr>
              <w:pStyle w:val="TableParagraph"/>
              <w:spacing w:line="216" w:lineRule="auto"/>
              <w:ind w:left="0"/>
              <w:jc w:val="center"/>
              <w:rPr>
                <w:sz w:val="21"/>
              </w:rPr>
            </w:pPr>
            <w:r>
              <w:rPr>
                <w:w w:val="101"/>
                <w:sz w:val="21"/>
              </w:rPr>
              <w:t>4</w:t>
            </w:r>
          </w:p>
        </w:tc>
        <w:tc>
          <w:tcPr>
            <w:tcW w:w="546" w:type="dxa"/>
            <w:vMerge w:val="restart"/>
          </w:tcPr>
          <w:p w:rsidR="00CC0245" w:rsidRDefault="00CC0245" w:rsidP="008C1573">
            <w:pPr>
              <w:pStyle w:val="TableParagraph"/>
              <w:spacing w:line="216" w:lineRule="auto"/>
              <w:ind w:left="0"/>
              <w:rPr>
                <w:b/>
                <w:sz w:val="14"/>
              </w:rPr>
            </w:pPr>
          </w:p>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b/>
                <w:sz w:val="14"/>
              </w:rPr>
            </w:pPr>
          </w:p>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b/>
                <w:sz w:val="14"/>
              </w:rPr>
            </w:pPr>
          </w:p>
          <w:p w:rsidR="00CC0245" w:rsidRDefault="00CC0245" w:rsidP="008C1573">
            <w:pPr>
              <w:pStyle w:val="TableParagraph"/>
              <w:spacing w:line="216" w:lineRule="auto"/>
              <w:ind w:left="0"/>
              <w:rPr>
                <w:sz w:val="21"/>
              </w:rPr>
            </w:pPr>
            <w:r>
              <w:rPr>
                <w:sz w:val="21"/>
              </w:rPr>
              <w:t>100</w:t>
            </w:r>
          </w:p>
        </w:tc>
      </w:tr>
      <w:tr w:rsidR="00CC0245" w:rsidTr="00723118">
        <w:trPr>
          <w:trHeight w:val="280"/>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E010806TODL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POPULATION</w:t>
            </w:r>
            <w:r>
              <w:rPr>
                <w:spacing w:val="-3"/>
                <w:sz w:val="21"/>
              </w:rPr>
              <w:t xml:space="preserve"> </w:t>
            </w:r>
            <w:r>
              <w:rPr>
                <w:sz w:val="21"/>
              </w:rPr>
              <w:t>EDUCATION</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85"/>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DD5AF8" w:rsidP="008C1573">
            <w:pPr>
              <w:pStyle w:val="TableParagraph"/>
              <w:spacing w:line="216" w:lineRule="auto"/>
              <w:ind w:left="0"/>
              <w:rPr>
                <w:rFonts w:ascii="Arial MT"/>
                <w:bCs/>
                <w:w w:val="90"/>
                <w:sz w:val="20"/>
              </w:rPr>
            </w:pPr>
            <w:r>
              <w:rPr>
                <w:rFonts w:ascii="Arial MT"/>
                <w:bCs/>
                <w:w w:val="90"/>
                <w:sz w:val="20"/>
              </w:rPr>
              <w:t>E010807PO</w:t>
            </w:r>
            <w:bookmarkStart w:id="0" w:name="_GoBack"/>
            <w:bookmarkEnd w:id="0"/>
            <w:r w:rsidR="00723118">
              <w:rPr>
                <w:rFonts w:ascii="Arial MT"/>
                <w:bCs/>
                <w:w w:val="90"/>
                <w:sz w:val="20"/>
              </w:rPr>
              <w:t>DL</w:t>
            </w:r>
          </w:p>
        </w:tc>
        <w:tc>
          <w:tcPr>
            <w:tcW w:w="953" w:type="dxa"/>
          </w:tcPr>
          <w:p w:rsidR="00CC0245" w:rsidRDefault="00CC0245" w:rsidP="008C1573">
            <w:pPr>
              <w:pStyle w:val="TableParagraph"/>
              <w:spacing w:line="216" w:lineRule="auto"/>
              <w:ind w:left="0"/>
              <w:rPr>
                <w:sz w:val="21"/>
              </w:rPr>
            </w:pPr>
            <w:r>
              <w:rPr>
                <w:sz w:val="21"/>
              </w:rPr>
              <w:t>PRACTICAL</w:t>
            </w:r>
          </w:p>
        </w:tc>
        <w:tc>
          <w:tcPr>
            <w:tcW w:w="4447" w:type="dxa"/>
          </w:tcPr>
          <w:p w:rsidR="00CC0245" w:rsidRDefault="00CC0245" w:rsidP="008C1573">
            <w:pPr>
              <w:pStyle w:val="TableParagraph"/>
              <w:spacing w:line="216" w:lineRule="auto"/>
              <w:ind w:left="0"/>
              <w:rPr>
                <w:sz w:val="21"/>
              </w:rPr>
            </w:pPr>
            <w:r>
              <w:rPr>
                <w:sz w:val="21"/>
              </w:rPr>
              <w:t>PRACTICAL</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80"/>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E010808RODL</w:t>
            </w:r>
          </w:p>
        </w:tc>
        <w:tc>
          <w:tcPr>
            <w:tcW w:w="953" w:type="dxa"/>
          </w:tcPr>
          <w:p w:rsidR="00CC0245" w:rsidRDefault="00CC0245" w:rsidP="008C1573">
            <w:pPr>
              <w:pStyle w:val="TableParagraph"/>
              <w:spacing w:line="216" w:lineRule="auto"/>
              <w:ind w:left="0"/>
              <w:rPr>
                <w:sz w:val="21"/>
              </w:rPr>
            </w:pPr>
            <w:r>
              <w:rPr>
                <w:sz w:val="21"/>
              </w:rPr>
              <w:t>PROJECT</w:t>
            </w:r>
          </w:p>
        </w:tc>
        <w:tc>
          <w:tcPr>
            <w:tcW w:w="4447" w:type="dxa"/>
          </w:tcPr>
          <w:p w:rsidR="00CC0245" w:rsidRDefault="00CC0245" w:rsidP="008C1573">
            <w:pPr>
              <w:pStyle w:val="TableParagraph"/>
              <w:spacing w:line="216" w:lineRule="auto"/>
              <w:ind w:left="0"/>
              <w:rPr>
                <w:sz w:val="21"/>
              </w:rPr>
            </w:pPr>
            <w:r>
              <w:rPr>
                <w:sz w:val="21"/>
              </w:rPr>
              <w:t>RESEARCH</w:t>
            </w:r>
            <w:r>
              <w:rPr>
                <w:spacing w:val="-2"/>
                <w:sz w:val="21"/>
              </w:rPr>
              <w:t xml:space="preserve"> </w:t>
            </w:r>
            <w:r>
              <w:rPr>
                <w:sz w:val="21"/>
              </w:rPr>
              <w:t>PROJECT</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43"/>
          <w:jc w:val="center"/>
        </w:trPr>
        <w:tc>
          <w:tcPr>
            <w:tcW w:w="10610" w:type="dxa"/>
            <w:gridSpan w:val="8"/>
          </w:tcPr>
          <w:p w:rsidR="00CC0245" w:rsidRPr="00723118" w:rsidRDefault="00CC0245" w:rsidP="008C1573">
            <w:pPr>
              <w:pStyle w:val="TableParagraph"/>
              <w:spacing w:line="216" w:lineRule="auto"/>
              <w:ind w:left="0"/>
              <w:rPr>
                <w:rFonts w:ascii="Times New Roman"/>
                <w:bCs/>
                <w:w w:val="90"/>
                <w:sz w:val="16"/>
              </w:rPr>
            </w:pPr>
          </w:p>
        </w:tc>
      </w:tr>
      <w:tr w:rsidR="00CC0245" w:rsidTr="00723118">
        <w:trPr>
          <w:trHeight w:val="513"/>
          <w:jc w:val="center"/>
        </w:trPr>
        <w:tc>
          <w:tcPr>
            <w:tcW w:w="937" w:type="dxa"/>
            <w:vMerge w:val="restart"/>
          </w:tcPr>
          <w:p w:rsidR="00CC0245" w:rsidRDefault="00CC0245" w:rsidP="008C1573">
            <w:pPr>
              <w:pStyle w:val="TableParagraph"/>
              <w:spacing w:line="216" w:lineRule="auto"/>
              <w:ind w:left="0" w:hanging="4"/>
              <w:jc w:val="center"/>
              <w:rPr>
                <w:b/>
                <w:sz w:val="21"/>
              </w:rPr>
            </w:pPr>
            <w:r>
              <w:rPr>
                <w:b/>
                <w:position w:val="-6"/>
                <w:sz w:val="21"/>
              </w:rPr>
              <w:t>II</w:t>
            </w:r>
            <w:r>
              <w:rPr>
                <w:b/>
                <w:sz w:val="13"/>
              </w:rPr>
              <w:t>ND</w:t>
            </w:r>
            <w:r>
              <w:rPr>
                <w:b/>
                <w:spacing w:val="1"/>
                <w:sz w:val="13"/>
              </w:rPr>
              <w:t xml:space="preserve"> </w:t>
            </w:r>
            <w:r>
              <w:rPr>
                <w:b/>
                <w:sz w:val="21"/>
              </w:rPr>
              <w:t>YEAR /</w:t>
            </w:r>
            <w:r>
              <w:rPr>
                <w:b/>
                <w:spacing w:val="-45"/>
                <w:sz w:val="21"/>
              </w:rPr>
              <w:t xml:space="preserve"> </w:t>
            </w:r>
            <w:r>
              <w:rPr>
                <w:b/>
                <w:sz w:val="21"/>
              </w:rPr>
              <w:t>III</w:t>
            </w:r>
            <w:r>
              <w:rPr>
                <w:b/>
                <w:sz w:val="21"/>
                <w:vertAlign w:val="superscript"/>
              </w:rPr>
              <w:t>RD</w:t>
            </w:r>
            <w:r>
              <w:rPr>
                <w:b/>
                <w:spacing w:val="1"/>
                <w:sz w:val="21"/>
              </w:rPr>
              <w:t xml:space="preserve"> </w:t>
            </w:r>
            <w:r>
              <w:rPr>
                <w:b/>
                <w:sz w:val="21"/>
              </w:rPr>
              <w:t>SEM</w:t>
            </w: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E010901TODL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HISTORY</w:t>
            </w:r>
            <w:r>
              <w:rPr>
                <w:spacing w:val="4"/>
                <w:sz w:val="21"/>
              </w:rPr>
              <w:t xml:space="preserve"> </w:t>
            </w:r>
            <w:r>
              <w:rPr>
                <w:sz w:val="21"/>
              </w:rPr>
              <w:t>OF INDIAN</w:t>
            </w:r>
            <w:r>
              <w:rPr>
                <w:spacing w:val="1"/>
                <w:sz w:val="21"/>
              </w:rPr>
              <w:t xml:space="preserve"> </w:t>
            </w:r>
            <w:r>
              <w:rPr>
                <w:sz w:val="21"/>
              </w:rPr>
              <w:t>EDUCATION:</w:t>
            </w:r>
            <w:r>
              <w:rPr>
                <w:spacing w:val="1"/>
                <w:sz w:val="21"/>
              </w:rPr>
              <w:t xml:space="preserve"> </w:t>
            </w:r>
            <w:r>
              <w:rPr>
                <w:sz w:val="21"/>
              </w:rPr>
              <w:t>PRE-</w:t>
            </w:r>
            <w:r>
              <w:rPr>
                <w:spacing w:val="-45"/>
                <w:sz w:val="21"/>
              </w:rPr>
              <w:t xml:space="preserve"> </w:t>
            </w:r>
            <w:r>
              <w:rPr>
                <w:sz w:val="21"/>
              </w:rPr>
              <w:t>INDEPENDENT</w:t>
            </w:r>
            <w:r>
              <w:rPr>
                <w:spacing w:val="-3"/>
                <w:sz w:val="21"/>
              </w:rPr>
              <w:t xml:space="preserve"> </w:t>
            </w:r>
            <w:r>
              <w:rPr>
                <w:sz w:val="21"/>
              </w:rPr>
              <w:t>ERA</w:t>
            </w:r>
          </w:p>
        </w:tc>
        <w:tc>
          <w:tcPr>
            <w:tcW w:w="81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rPr>
                <w:b/>
                <w:sz w:val="20"/>
              </w:rPr>
            </w:pPr>
          </w:p>
          <w:p w:rsidR="00CC0245" w:rsidRDefault="00CC0245" w:rsidP="008C1573">
            <w:pPr>
              <w:pStyle w:val="TableParagraph"/>
              <w:spacing w:line="216" w:lineRule="auto"/>
              <w:ind w:left="0"/>
              <w:jc w:val="center"/>
              <w:rPr>
                <w:sz w:val="21"/>
              </w:rPr>
            </w:pPr>
            <w:r>
              <w:rPr>
                <w:sz w:val="21"/>
              </w:rPr>
              <w:t>100</w:t>
            </w:r>
          </w:p>
        </w:tc>
      </w:tr>
      <w:tr w:rsidR="00CC0245" w:rsidTr="00723118">
        <w:trPr>
          <w:trHeight w:val="30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E010902TODL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ECONOMICS</w:t>
            </w:r>
            <w:r>
              <w:rPr>
                <w:spacing w:val="-6"/>
                <w:sz w:val="21"/>
              </w:rPr>
              <w:t xml:space="preserve"> </w:t>
            </w:r>
            <w:r>
              <w:rPr>
                <w:sz w:val="21"/>
              </w:rPr>
              <w:t>OF</w:t>
            </w:r>
            <w:r>
              <w:rPr>
                <w:spacing w:val="-4"/>
                <w:sz w:val="21"/>
              </w:rPr>
              <w:t xml:space="preserve"> </w:t>
            </w:r>
            <w:r>
              <w:rPr>
                <w:sz w:val="21"/>
              </w:rPr>
              <w:t>EDUCATION</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8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E010903TODL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YOG</w:t>
            </w:r>
            <w:r>
              <w:rPr>
                <w:spacing w:val="-2"/>
                <w:sz w:val="21"/>
              </w:rPr>
              <w:t xml:space="preserve"> </w:t>
            </w:r>
            <w:r>
              <w:rPr>
                <w:sz w:val="21"/>
              </w:rPr>
              <w:t>&amp;</w:t>
            </w:r>
            <w:r>
              <w:rPr>
                <w:spacing w:val="4"/>
                <w:sz w:val="21"/>
              </w:rPr>
              <w:t xml:space="preserve"> </w:t>
            </w:r>
            <w:r>
              <w:rPr>
                <w:sz w:val="21"/>
              </w:rPr>
              <w:t>NATUROPATHY</w:t>
            </w:r>
          </w:p>
        </w:tc>
        <w:tc>
          <w:tcPr>
            <w:tcW w:w="816" w:type="dxa"/>
            <w:vMerge w:val="restart"/>
          </w:tcPr>
          <w:p w:rsidR="00CC0245" w:rsidRDefault="00CC0245" w:rsidP="008C1573">
            <w:pPr>
              <w:pStyle w:val="TableParagraph"/>
              <w:spacing w:line="216" w:lineRule="auto"/>
              <w:ind w:left="0"/>
              <w:jc w:val="center"/>
              <w:rPr>
                <w:sz w:val="21"/>
              </w:rPr>
            </w:pPr>
            <w:r>
              <w:rPr>
                <w:w w:val="101"/>
                <w:sz w:val="21"/>
              </w:rPr>
              <w:t>4</w:t>
            </w:r>
          </w:p>
        </w:tc>
        <w:tc>
          <w:tcPr>
            <w:tcW w:w="546" w:type="dxa"/>
            <w:vMerge w:val="restart"/>
          </w:tcPr>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sz w:val="21"/>
              </w:rPr>
            </w:pPr>
            <w:r>
              <w:rPr>
                <w:sz w:val="21"/>
              </w:rPr>
              <w:t>100</w:t>
            </w:r>
          </w:p>
        </w:tc>
      </w:tr>
      <w:tr w:rsidR="00CC0245" w:rsidTr="00723118">
        <w:trPr>
          <w:trHeight w:val="28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E010904TODL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VALUE</w:t>
            </w:r>
            <w:r>
              <w:rPr>
                <w:spacing w:val="1"/>
                <w:sz w:val="21"/>
              </w:rPr>
              <w:t xml:space="preserve"> </w:t>
            </w:r>
            <w:r>
              <w:rPr>
                <w:sz w:val="21"/>
              </w:rPr>
              <w:t>EDUCATION &amp;</w:t>
            </w:r>
            <w:r>
              <w:rPr>
                <w:spacing w:val="1"/>
                <w:sz w:val="21"/>
              </w:rPr>
              <w:t xml:space="preserve"> </w:t>
            </w:r>
            <w:r>
              <w:rPr>
                <w:sz w:val="21"/>
              </w:rPr>
              <w:t>HUMAN</w:t>
            </w:r>
            <w:r>
              <w:rPr>
                <w:spacing w:val="-4"/>
                <w:sz w:val="21"/>
              </w:rPr>
              <w:t xml:space="preserve"> </w:t>
            </w:r>
            <w:r>
              <w:rPr>
                <w:sz w:val="21"/>
              </w:rPr>
              <w:t>RIGHTS</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80"/>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E010905TODL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TEACHER</w:t>
            </w:r>
            <w:r>
              <w:rPr>
                <w:spacing w:val="-2"/>
                <w:sz w:val="21"/>
              </w:rPr>
              <w:t xml:space="preserve"> </w:t>
            </w:r>
            <w:r>
              <w:rPr>
                <w:sz w:val="21"/>
              </w:rPr>
              <w:t>EDUCATION</w:t>
            </w:r>
          </w:p>
        </w:tc>
        <w:tc>
          <w:tcPr>
            <w:tcW w:w="816" w:type="dxa"/>
            <w:vMerge w:val="restart"/>
          </w:tcPr>
          <w:p w:rsidR="00CC0245" w:rsidRDefault="00CC0245" w:rsidP="008C1573">
            <w:pPr>
              <w:pStyle w:val="TableParagraph"/>
              <w:spacing w:line="216" w:lineRule="auto"/>
              <w:ind w:left="0"/>
              <w:jc w:val="center"/>
              <w:rPr>
                <w:sz w:val="21"/>
              </w:rPr>
            </w:pPr>
            <w:r>
              <w:rPr>
                <w:w w:val="101"/>
                <w:sz w:val="21"/>
              </w:rPr>
              <w:t>4</w:t>
            </w:r>
          </w:p>
        </w:tc>
        <w:tc>
          <w:tcPr>
            <w:tcW w:w="546" w:type="dxa"/>
            <w:vMerge w:val="restart"/>
          </w:tcPr>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sz w:val="21"/>
              </w:rPr>
            </w:pPr>
            <w:r>
              <w:rPr>
                <w:sz w:val="21"/>
              </w:rPr>
              <w:t>100</w:t>
            </w:r>
          </w:p>
        </w:tc>
      </w:tr>
      <w:tr w:rsidR="00CC0245" w:rsidTr="00723118">
        <w:trPr>
          <w:trHeight w:val="28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E010906TODL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SPECIAL</w:t>
            </w:r>
            <w:r>
              <w:rPr>
                <w:spacing w:val="-4"/>
                <w:sz w:val="21"/>
              </w:rPr>
              <w:t xml:space="preserve"> </w:t>
            </w:r>
            <w:r>
              <w:rPr>
                <w:sz w:val="21"/>
              </w:rPr>
              <w:t>EDUCATION</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83"/>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E010907PODL</w:t>
            </w:r>
          </w:p>
        </w:tc>
        <w:tc>
          <w:tcPr>
            <w:tcW w:w="953" w:type="dxa"/>
          </w:tcPr>
          <w:p w:rsidR="00CC0245" w:rsidRDefault="00CC0245" w:rsidP="008C1573">
            <w:pPr>
              <w:pStyle w:val="TableParagraph"/>
              <w:spacing w:line="216" w:lineRule="auto"/>
              <w:ind w:left="0"/>
              <w:rPr>
                <w:sz w:val="21"/>
              </w:rPr>
            </w:pPr>
            <w:r>
              <w:rPr>
                <w:sz w:val="21"/>
              </w:rPr>
              <w:t>PRACTICAL</w:t>
            </w:r>
          </w:p>
        </w:tc>
        <w:tc>
          <w:tcPr>
            <w:tcW w:w="4447" w:type="dxa"/>
          </w:tcPr>
          <w:p w:rsidR="00CC0245" w:rsidRDefault="00CC0245" w:rsidP="008C1573">
            <w:pPr>
              <w:pStyle w:val="TableParagraph"/>
              <w:spacing w:line="216" w:lineRule="auto"/>
              <w:ind w:left="0"/>
              <w:rPr>
                <w:sz w:val="21"/>
              </w:rPr>
            </w:pPr>
            <w:r>
              <w:rPr>
                <w:sz w:val="21"/>
              </w:rPr>
              <w:t>PRACTICAL</w:t>
            </w:r>
          </w:p>
        </w:tc>
        <w:tc>
          <w:tcPr>
            <w:tcW w:w="816" w:type="dxa"/>
          </w:tcPr>
          <w:p w:rsidR="00CC0245" w:rsidRDefault="00CC0245" w:rsidP="008C1573">
            <w:pPr>
              <w:pStyle w:val="TableParagraph"/>
              <w:spacing w:line="216" w:lineRule="auto"/>
              <w:ind w:left="0"/>
              <w:jc w:val="center"/>
              <w:rPr>
                <w:sz w:val="21"/>
              </w:rPr>
            </w:pPr>
            <w:r>
              <w:rPr>
                <w:w w:val="101"/>
                <w:sz w:val="21"/>
              </w:rPr>
              <w:t>4</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43"/>
          <w:jc w:val="center"/>
        </w:trPr>
        <w:tc>
          <w:tcPr>
            <w:tcW w:w="10610" w:type="dxa"/>
            <w:gridSpan w:val="8"/>
          </w:tcPr>
          <w:p w:rsidR="00CC0245" w:rsidRPr="00723118" w:rsidRDefault="00CC0245" w:rsidP="008C1573">
            <w:pPr>
              <w:pStyle w:val="TableParagraph"/>
              <w:spacing w:line="216" w:lineRule="auto"/>
              <w:ind w:left="0"/>
              <w:rPr>
                <w:rFonts w:ascii="Times New Roman"/>
                <w:bCs/>
                <w:w w:val="90"/>
                <w:sz w:val="16"/>
              </w:rPr>
            </w:pPr>
          </w:p>
        </w:tc>
      </w:tr>
      <w:tr w:rsidR="00CC0245" w:rsidTr="00723118">
        <w:trPr>
          <w:trHeight w:val="537"/>
          <w:jc w:val="center"/>
        </w:trPr>
        <w:tc>
          <w:tcPr>
            <w:tcW w:w="937" w:type="dxa"/>
            <w:vMerge w:val="restart"/>
          </w:tcPr>
          <w:p w:rsidR="00CC0245" w:rsidRDefault="00CC0245" w:rsidP="008C1573">
            <w:pPr>
              <w:pStyle w:val="TableParagraph"/>
              <w:spacing w:line="216" w:lineRule="auto"/>
              <w:ind w:left="0" w:hanging="4"/>
              <w:jc w:val="center"/>
              <w:rPr>
                <w:b/>
                <w:sz w:val="21"/>
              </w:rPr>
            </w:pPr>
            <w:r>
              <w:rPr>
                <w:b/>
                <w:position w:val="-6"/>
                <w:sz w:val="21"/>
              </w:rPr>
              <w:t>II</w:t>
            </w:r>
            <w:r>
              <w:rPr>
                <w:b/>
                <w:sz w:val="13"/>
              </w:rPr>
              <w:t>ND</w:t>
            </w:r>
            <w:r>
              <w:rPr>
                <w:b/>
                <w:spacing w:val="1"/>
                <w:sz w:val="13"/>
              </w:rPr>
              <w:t xml:space="preserve"> </w:t>
            </w:r>
            <w:r>
              <w:rPr>
                <w:b/>
                <w:sz w:val="21"/>
              </w:rPr>
              <w:t>YEAR /</w:t>
            </w:r>
            <w:r>
              <w:rPr>
                <w:b/>
                <w:spacing w:val="-45"/>
                <w:sz w:val="21"/>
              </w:rPr>
              <w:t xml:space="preserve"> </w:t>
            </w:r>
            <w:r>
              <w:rPr>
                <w:b/>
                <w:position w:val="-6"/>
                <w:sz w:val="21"/>
              </w:rPr>
              <w:t>IV</w:t>
            </w:r>
            <w:r>
              <w:rPr>
                <w:b/>
                <w:sz w:val="13"/>
              </w:rPr>
              <w:t>TH</w:t>
            </w:r>
            <w:r>
              <w:rPr>
                <w:b/>
                <w:spacing w:val="1"/>
                <w:sz w:val="13"/>
              </w:rPr>
              <w:t xml:space="preserve"> </w:t>
            </w:r>
            <w:r>
              <w:rPr>
                <w:b/>
                <w:sz w:val="21"/>
              </w:rPr>
              <w:t>SEM</w:t>
            </w: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E011001TODL</w:t>
            </w:r>
          </w:p>
        </w:tc>
        <w:tc>
          <w:tcPr>
            <w:tcW w:w="953" w:type="dxa"/>
          </w:tcPr>
          <w:p w:rsidR="00CC0245" w:rsidRDefault="00CC0245" w:rsidP="008C1573">
            <w:pPr>
              <w:pStyle w:val="TableParagraph"/>
              <w:spacing w:line="216" w:lineRule="auto"/>
              <w:ind w:left="0"/>
              <w:rPr>
                <w:sz w:val="21"/>
              </w:rPr>
            </w:pPr>
            <w:r>
              <w:rPr>
                <w:sz w:val="21"/>
              </w:rPr>
              <w:t>CORE</w:t>
            </w:r>
          </w:p>
        </w:tc>
        <w:tc>
          <w:tcPr>
            <w:tcW w:w="4447" w:type="dxa"/>
          </w:tcPr>
          <w:p w:rsidR="00CC0245" w:rsidRDefault="00CC0245" w:rsidP="008C1573">
            <w:pPr>
              <w:pStyle w:val="TableParagraph"/>
              <w:spacing w:line="216" w:lineRule="auto"/>
              <w:ind w:left="0"/>
              <w:rPr>
                <w:sz w:val="21"/>
              </w:rPr>
            </w:pPr>
            <w:r>
              <w:rPr>
                <w:sz w:val="21"/>
              </w:rPr>
              <w:t>HISTORICAL</w:t>
            </w:r>
            <w:r>
              <w:rPr>
                <w:spacing w:val="-4"/>
                <w:sz w:val="21"/>
              </w:rPr>
              <w:t xml:space="preserve"> </w:t>
            </w:r>
            <w:r>
              <w:rPr>
                <w:sz w:val="21"/>
              </w:rPr>
              <w:t>PERSPECTIVES</w:t>
            </w:r>
            <w:r>
              <w:rPr>
                <w:spacing w:val="-4"/>
                <w:sz w:val="21"/>
              </w:rPr>
              <w:t xml:space="preserve"> </w:t>
            </w:r>
            <w:r>
              <w:rPr>
                <w:sz w:val="21"/>
              </w:rPr>
              <w:t>OF EDUCATION:</w:t>
            </w:r>
          </w:p>
          <w:p w:rsidR="00CC0245" w:rsidRDefault="00CC0245" w:rsidP="008C1573">
            <w:pPr>
              <w:pStyle w:val="TableParagraph"/>
              <w:spacing w:line="216" w:lineRule="auto"/>
              <w:ind w:left="0"/>
              <w:rPr>
                <w:sz w:val="21"/>
              </w:rPr>
            </w:pPr>
            <w:r>
              <w:rPr>
                <w:sz w:val="21"/>
              </w:rPr>
              <w:t>POST-INDEPENDENT</w:t>
            </w:r>
            <w:r>
              <w:rPr>
                <w:spacing w:val="-2"/>
                <w:sz w:val="21"/>
              </w:rPr>
              <w:t xml:space="preserve"> </w:t>
            </w:r>
            <w:r>
              <w:rPr>
                <w:sz w:val="21"/>
              </w:rPr>
              <w:t>ERA</w:t>
            </w:r>
          </w:p>
        </w:tc>
        <w:tc>
          <w:tcPr>
            <w:tcW w:w="816" w:type="dxa"/>
          </w:tcPr>
          <w:p w:rsidR="00CC0245" w:rsidRDefault="00CC0245" w:rsidP="008C1573">
            <w:pPr>
              <w:pStyle w:val="TableParagraph"/>
              <w:spacing w:line="216" w:lineRule="auto"/>
              <w:ind w:left="0"/>
              <w:jc w:val="center"/>
              <w:rPr>
                <w:sz w:val="21"/>
              </w:rPr>
            </w:pPr>
            <w:r>
              <w:rPr>
                <w:w w:val="101"/>
                <w:sz w:val="21"/>
              </w:rPr>
              <w:t>5</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r w:rsidR="00CC0245" w:rsidTr="00723118">
        <w:trPr>
          <w:trHeight w:val="239"/>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E011002TODL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COMPARATIVE</w:t>
            </w:r>
            <w:r>
              <w:rPr>
                <w:spacing w:val="-7"/>
                <w:sz w:val="21"/>
              </w:rPr>
              <w:t xml:space="preserve"> </w:t>
            </w:r>
            <w:r>
              <w:rPr>
                <w:sz w:val="21"/>
              </w:rPr>
              <w:t>EDUCATION</w:t>
            </w:r>
          </w:p>
        </w:tc>
        <w:tc>
          <w:tcPr>
            <w:tcW w:w="816" w:type="dxa"/>
            <w:vMerge w:val="restart"/>
          </w:tcPr>
          <w:p w:rsidR="00CC0245" w:rsidRDefault="00CC0245" w:rsidP="008C1573">
            <w:pPr>
              <w:pStyle w:val="TableParagraph"/>
              <w:spacing w:line="216" w:lineRule="auto"/>
              <w:ind w:left="0"/>
              <w:jc w:val="center"/>
              <w:rPr>
                <w:sz w:val="21"/>
              </w:rPr>
            </w:pPr>
            <w:r>
              <w:rPr>
                <w:w w:val="101"/>
                <w:sz w:val="21"/>
              </w:rPr>
              <w:t>5</w:t>
            </w:r>
          </w:p>
        </w:tc>
        <w:tc>
          <w:tcPr>
            <w:tcW w:w="546" w:type="dxa"/>
            <w:vMerge w:val="restart"/>
          </w:tcPr>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sz w:val="21"/>
              </w:rPr>
            </w:pPr>
            <w:r>
              <w:rPr>
                <w:sz w:val="21"/>
              </w:rPr>
              <w:t>100</w:t>
            </w:r>
          </w:p>
        </w:tc>
      </w:tr>
      <w:tr w:rsidR="00CC0245" w:rsidTr="00723118">
        <w:trPr>
          <w:trHeight w:val="236"/>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E011003TODL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PEACE</w:t>
            </w:r>
            <w:r>
              <w:rPr>
                <w:spacing w:val="-5"/>
                <w:sz w:val="21"/>
              </w:rPr>
              <w:t xml:space="preserve"> </w:t>
            </w:r>
            <w:r>
              <w:rPr>
                <w:sz w:val="21"/>
              </w:rPr>
              <w:t>EDUCATION</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59"/>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E011004TODL</w:t>
            </w:r>
          </w:p>
        </w:tc>
        <w:tc>
          <w:tcPr>
            <w:tcW w:w="953" w:type="dxa"/>
            <w:vMerge w:val="restart"/>
          </w:tcPr>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EDUCATIONAL</w:t>
            </w:r>
            <w:r>
              <w:rPr>
                <w:spacing w:val="-1"/>
                <w:sz w:val="21"/>
              </w:rPr>
              <w:t xml:space="preserve"> </w:t>
            </w:r>
            <w:r>
              <w:rPr>
                <w:sz w:val="21"/>
              </w:rPr>
              <w:t>TECHNOLOGY</w:t>
            </w:r>
            <w:r>
              <w:rPr>
                <w:spacing w:val="3"/>
                <w:sz w:val="21"/>
              </w:rPr>
              <w:t xml:space="preserve"> </w:t>
            </w:r>
            <w:r>
              <w:rPr>
                <w:sz w:val="21"/>
              </w:rPr>
              <w:t>&amp;</w:t>
            </w:r>
            <w:r>
              <w:rPr>
                <w:spacing w:val="-3"/>
                <w:sz w:val="21"/>
              </w:rPr>
              <w:t xml:space="preserve"> </w:t>
            </w:r>
            <w:r>
              <w:rPr>
                <w:sz w:val="21"/>
              </w:rPr>
              <w:t>MANAGEMENT</w:t>
            </w:r>
          </w:p>
        </w:tc>
        <w:tc>
          <w:tcPr>
            <w:tcW w:w="816" w:type="dxa"/>
            <w:vMerge w:val="restart"/>
          </w:tcPr>
          <w:p w:rsidR="00CC0245" w:rsidRDefault="00CC0245" w:rsidP="008C1573">
            <w:pPr>
              <w:pStyle w:val="TableParagraph"/>
              <w:spacing w:line="216" w:lineRule="auto"/>
              <w:ind w:left="0"/>
              <w:jc w:val="center"/>
              <w:rPr>
                <w:sz w:val="21"/>
              </w:rPr>
            </w:pPr>
            <w:r>
              <w:rPr>
                <w:w w:val="101"/>
                <w:sz w:val="21"/>
              </w:rPr>
              <w:t>5</w:t>
            </w:r>
          </w:p>
        </w:tc>
        <w:tc>
          <w:tcPr>
            <w:tcW w:w="546" w:type="dxa"/>
            <w:vMerge w:val="restart"/>
          </w:tcPr>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sz w:val="21"/>
              </w:rPr>
            </w:pPr>
            <w:r>
              <w:rPr>
                <w:sz w:val="21"/>
              </w:rPr>
              <w:t>100</w:t>
            </w:r>
          </w:p>
        </w:tc>
      </w:tr>
      <w:tr w:rsidR="00CC0245" w:rsidTr="00723118">
        <w:trPr>
          <w:trHeight w:val="236"/>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E011005TODL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EDUCATION</w:t>
            </w:r>
            <w:r>
              <w:rPr>
                <w:spacing w:val="-2"/>
                <w:sz w:val="21"/>
              </w:rPr>
              <w:t xml:space="preserve"> </w:t>
            </w:r>
            <w:r>
              <w:rPr>
                <w:sz w:val="21"/>
              </w:rPr>
              <w:t>&amp;</w:t>
            </w:r>
            <w:r>
              <w:rPr>
                <w:spacing w:val="-1"/>
                <w:sz w:val="21"/>
              </w:rPr>
              <w:t xml:space="preserve"> </w:t>
            </w:r>
            <w:r>
              <w:rPr>
                <w:sz w:val="21"/>
              </w:rPr>
              <w:t>RURAL DEVELOPMENT</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69"/>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E011006TODL</w:t>
            </w:r>
          </w:p>
        </w:tc>
        <w:tc>
          <w:tcPr>
            <w:tcW w:w="953" w:type="dxa"/>
            <w:vMerge w:val="restart"/>
          </w:tcPr>
          <w:p w:rsidR="00CC0245" w:rsidRDefault="00CC0245" w:rsidP="008C1573">
            <w:pPr>
              <w:pStyle w:val="TableParagraph"/>
              <w:spacing w:line="216" w:lineRule="auto"/>
              <w:ind w:left="0"/>
              <w:rPr>
                <w:b/>
                <w:sz w:val="21"/>
              </w:rPr>
            </w:pPr>
          </w:p>
          <w:p w:rsidR="00CC0245" w:rsidRDefault="00CC0245" w:rsidP="008C1573">
            <w:pPr>
              <w:pStyle w:val="TableParagraph"/>
              <w:spacing w:line="216" w:lineRule="auto"/>
              <w:ind w:left="0"/>
              <w:rPr>
                <w:sz w:val="21"/>
              </w:rPr>
            </w:pPr>
            <w:r>
              <w:rPr>
                <w:sz w:val="21"/>
              </w:rPr>
              <w:t>ELECTIVE</w:t>
            </w:r>
          </w:p>
        </w:tc>
        <w:tc>
          <w:tcPr>
            <w:tcW w:w="4447" w:type="dxa"/>
          </w:tcPr>
          <w:p w:rsidR="00CC0245" w:rsidRDefault="00CC0245" w:rsidP="008C1573">
            <w:pPr>
              <w:pStyle w:val="TableParagraph"/>
              <w:spacing w:line="216" w:lineRule="auto"/>
              <w:ind w:left="0"/>
              <w:rPr>
                <w:sz w:val="21"/>
              </w:rPr>
            </w:pPr>
            <w:r>
              <w:rPr>
                <w:sz w:val="21"/>
              </w:rPr>
              <w:t>INCLUSIVE EDUCATION</w:t>
            </w:r>
          </w:p>
        </w:tc>
        <w:tc>
          <w:tcPr>
            <w:tcW w:w="816" w:type="dxa"/>
            <w:vMerge w:val="restart"/>
          </w:tcPr>
          <w:p w:rsidR="00CC0245" w:rsidRDefault="00CC0245" w:rsidP="008C1573">
            <w:pPr>
              <w:pStyle w:val="TableParagraph"/>
              <w:spacing w:line="216" w:lineRule="auto"/>
              <w:ind w:left="0"/>
              <w:rPr>
                <w:b/>
                <w:sz w:val="21"/>
              </w:rPr>
            </w:pPr>
          </w:p>
          <w:p w:rsidR="00CC0245" w:rsidRDefault="00CC0245" w:rsidP="008C1573">
            <w:pPr>
              <w:pStyle w:val="TableParagraph"/>
              <w:spacing w:line="216" w:lineRule="auto"/>
              <w:ind w:left="0"/>
              <w:jc w:val="center"/>
              <w:rPr>
                <w:sz w:val="21"/>
              </w:rPr>
            </w:pPr>
            <w:r>
              <w:rPr>
                <w:w w:val="101"/>
                <w:sz w:val="21"/>
              </w:rPr>
              <w:t>5</w:t>
            </w:r>
          </w:p>
        </w:tc>
        <w:tc>
          <w:tcPr>
            <w:tcW w:w="546" w:type="dxa"/>
            <w:vMerge w:val="restart"/>
          </w:tcPr>
          <w:p w:rsidR="00CC0245" w:rsidRDefault="00CC0245" w:rsidP="008C1573">
            <w:pPr>
              <w:pStyle w:val="TableParagraph"/>
              <w:spacing w:line="216" w:lineRule="auto"/>
              <w:ind w:left="0"/>
              <w:rPr>
                <w:b/>
                <w:sz w:val="21"/>
              </w:rPr>
            </w:pPr>
          </w:p>
          <w:p w:rsidR="00CC0245" w:rsidRDefault="00CC0245" w:rsidP="008C1573">
            <w:pPr>
              <w:pStyle w:val="TableParagraph"/>
              <w:spacing w:line="216" w:lineRule="auto"/>
              <w:ind w:left="0"/>
              <w:rPr>
                <w:sz w:val="21"/>
              </w:rPr>
            </w:pPr>
            <w:r>
              <w:rPr>
                <w:sz w:val="21"/>
              </w:rPr>
              <w:t>25</w:t>
            </w:r>
          </w:p>
        </w:tc>
        <w:tc>
          <w:tcPr>
            <w:tcW w:w="544" w:type="dxa"/>
            <w:vMerge w:val="restart"/>
          </w:tcPr>
          <w:p w:rsidR="00CC0245" w:rsidRDefault="00CC0245" w:rsidP="008C1573">
            <w:pPr>
              <w:pStyle w:val="TableParagraph"/>
              <w:spacing w:line="216" w:lineRule="auto"/>
              <w:ind w:left="0"/>
              <w:rPr>
                <w:b/>
                <w:sz w:val="21"/>
              </w:rPr>
            </w:pPr>
          </w:p>
          <w:p w:rsidR="00CC0245" w:rsidRDefault="00CC0245" w:rsidP="008C1573">
            <w:pPr>
              <w:pStyle w:val="TableParagraph"/>
              <w:spacing w:line="216" w:lineRule="auto"/>
              <w:ind w:left="0"/>
              <w:rPr>
                <w:sz w:val="21"/>
              </w:rPr>
            </w:pPr>
            <w:r>
              <w:rPr>
                <w:sz w:val="21"/>
              </w:rPr>
              <w:t>75</w:t>
            </w:r>
          </w:p>
        </w:tc>
        <w:tc>
          <w:tcPr>
            <w:tcW w:w="954" w:type="dxa"/>
            <w:vMerge w:val="restart"/>
          </w:tcPr>
          <w:p w:rsidR="00CC0245" w:rsidRDefault="00CC0245" w:rsidP="008C1573">
            <w:pPr>
              <w:pStyle w:val="TableParagraph"/>
              <w:spacing w:line="216" w:lineRule="auto"/>
              <w:ind w:left="0"/>
              <w:rPr>
                <w:b/>
                <w:sz w:val="21"/>
              </w:rPr>
            </w:pPr>
          </w:p>
          <w:p w:rsidR="00CC0245" w:rsidRDefault="00CC0245" w:rsidP="008C1573">
            <w:pPr>
              <w:pStyle w:val="TableParagraph"/>
              <w:spacing w:line="216" w:lineRule="auto"/>
              <w:ind w:left="0"/>
              <w:rPr>
                <w:sz w:val="21"/>
              </w:rPr>
            </w:pPr>
            <w:r>
              <w:rPr>
                <w:sz w:val="21"/>
              </w:rPr>
              <w:t>100</w:t>
            </w:r>
          </w:p>
        </w:tc>
      </w:tr>
      <w:tr w:rsidR="00CC0245" w:rsidTr="00723118">
        <w:trPr>
          <w:trHeight w:val="495"/>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E011007TODL</w:t>
            </w:r>
          </w:p>
        </w:tc>
        <w:tc>
          <w:tcPr>
            <w:tcW w:w="953" w:type="dxa"/>
            <w:vMerge/>
            <w:tcBorders>
              <w:top w:val="nil"/>
            </w:tcBorders>
          </w:tcPr>
          <w:p w:rsidR="00CC0245" w:rsidRDefault="00CC0245" w:rsidP="008C1573">
            <w:pPr>
              <w:spacing w:line="216" w:lineRule="auto"/>
              <w:rPr>
                <w:sz w:val="2"/>
                <w:szCs w:val="2"/>
              </w:rPr>
            </w:pPr>
          </w:p>
        </w:tc>
        <w:tc>
          <w:tcPr>
            <w:tcW w:w="4447" w:type="dxa"/>
          </w:tcPr>
          <w:p w:rsidR="00CC0245" w:rsidRDefault="00CC0245" w:rsidP="008C1573">
            <w:pPr>
              <w:pStyle w:val="TableParagraph"/>
              <w:spacing w:line="216" w:lineRule="auto"/>
              <w:ind w:left="0"/>
              <w:rPr>
                <w:sz w:val="21"/>
              </w:rPr>
            </w:pPr>
            <w:r>
              <w:rPr>
                <w:sz w:val="21"/>
              </w:rPr>
              <w:t>CURRICULUM DEVELOPMENT &amp; TEST</w:t>
            </w:r>
            <w:r>
              <w:rPr>
                <w:spacing w:val="-45"/>
                <w:sz w:val="21"/>
              </w:rPr>
              <w:t xml:space="preserve"> </w:t>
            </w:r>
            <w:r>
              <w:rPr>
                <w:sz w:val="21"/>
              </w:rPr>
              <w:t>CONSTRUCTIONS</w:t>
            </w:r>
          </w:p>
        </w:tc>
        <w:tc>
          <w:tcPr>
            <w:tcW w:w="816" w:type="dxa"/>
            <w:vMerge/>
            <w:tcBorders>
              <w:top w:val="nil"/>
            </w:tcBorders>
          </w:tcPr>
          <w:p w:rsidR="00CC0245" w:rsidRDefault="00CC0245" w:rsidP="008C1573">
            <w:pPr>
              <w:spacing w:line="216" w:lineRule="auto"/>
              <w:rPr>
                <w:sz w:val="2"/>
                <w:szCs w:val="2"/>
              </w:rPr>
            </w:pPr>
          </w:p>
        </w:tc>
        <w:tc>
          <w:tcPr>
            <w:tcW w:w="546" w:type="dxa"/>
            <w:vMerge/>
            <w:tcBorders>
              <w:top w:val="nil"/>
            </w:tcBorders>
          </w:tcPr>
          <w:p w:rsidR="00CC0245" w:rsidRDefault="00CC0245" w:rsidP="008C1573">
            <w:pPr>
              <w:spacing w:line="216" w:lineRule="auto"/>
              <w:rPr>
                <w:sz w:val="2"/>
                <w:szCs w:val="2"/>
              </w:rPr>
            </w:pPr>
          </w:p>
        </w:tc>
        <w:tc>
          <w:tcPr>
            <w:tcW w:w="544" w:type="dxa"/>
            <w:vMerge/>
            <w:tcBorders>
              <w:top w:val="nil"/>
            </w:tcBorders>
          </w:tcPr>
          <w:p w:rsidR="00CC0245" w:rsidRDefault="00CC0245" w:rsidP="008C1573">
            <w:pPr>
              <w:spacing w:line="216" w:lineRule="auto"/>
              <w:rPr>
                <w:sz w:val="2"/>
                <w:szCs w:val="2"/>
              </w:rPr>
            </w:pPr>
          </w:p>
        </w:tc>
        <w:tc>
          <w:tcPr>
            <w:tcW w:w="954" w:type="dxa"/>
            <w:vMerge/>
            <w:tcBorders>
              <w:top w:val="nil"/>
            </w:tcBorders>
          </w:tcPr>
          <w:p w:rsidR="00CC0245" w:rsidRDefault="00CC0245" w:rsidP="008C1573">
            <w:pPr>
              <w:spacing w:line="216" w:lineRule="auto"/>
              <w:rPr>
                <w:sz w:val="2"/>
                <w:szCs w:val="2"/>
              </w:rPr>
            </w:pPr>
          </w:p>
        </w:tc>
      </w:tr>
      <w:tr w:rsidR="00CC0245" w:rsidTr="00723118">
        <w:trPr>
          <w:trHeight w:val="296"/>
          <w:jc w:val="center"/>
        </w:trPr>
        <w:tc>
          <w:tcPr>
            <w:tcW w:w="937" w:type="dxa"/>
            <w:vMerge/>
            <w:tcBorders>
              <w:top w:val="nil"/>
            </w:tcBorders>
          </w:tcPr>
          <w:p w:rsidR="00CC0245" w:rsidRDefault="00CC0245" w:rsidP="008C1573">
            <w:pPr>
              <w:spacing w:line="216" w:lineRule="auto"/>
              <w:rPr>
                <w:sz w:val="2"/>
                <w:szCs w:val="2"/>
              </w:rPr>
            </w:pPr>
          </w:p>
        </w:tc>
        <w:tc>
          <w:tcPr>
            <w:tcW w:w="1413" w:type="dxa"/>
          </w:tcPr>
          <w:p w:rsidR="00CC0245" w:rsidRPr="00723118" w:rsidRDefault="00723118" w:rsidP="008C1573">
            <w:pPr>
              <w:pStyle w:val="TableParagraph"/>
              <w:spacing w:line="216" w:lineRule="auto"/>
              <w:ind w:left="0"/>
              <w:rPr>
                <w:rFonts w:ascii="Arial MT"/>
                <w:bCs/>
                <w:w w:val="90"/>
                <w:sz w:val="20"/>
              </w:rPr>
            </w:pPr>
            <w:r>
              <w:rPr>
                <w:rFonts w:ascii="Arial MT"/>
                <w:bCs/>
                <w:w w:val="90"/>
                <w:sz w:val="20"/>
              </w:rPr>
              <w:t>E011008RODL</w:t>
            </w:r>
          </w:p>
        </w:tc>
        <w:tc>
          <w:tcPr>
            <w:tcW w:w="953" w:type="dxa"/>
          </w:tcPr>
          <w:p w:rsidR="00CC0245" w:rsidRDefault="00CC0245" w:rsidP="008C1573">
            <w:pPr>
              <w:pStyle w:val="TableParagraph"/>
              <w:spacing w:line="216" w:lineRule="auto"/>
              <w:ind w:left="0"/>
              <w:rPr>
                <w:sz w:val="21"/>
              </w:rPr>
            </w:pPr>
            <w:r>
              <w:rPr>
                <w:sz w:val="21"/>
              </w:rPr>
              <w:t>PROJECT</w:t>
            </w:r>
          </w:p>
        </w:tc>
        <w:tc>
          <w:tcPr>
            <w:tcW w:w="4447" w:type="dxa"/>
          </w:tcPr>
          <w:p w:rsidR="00CC0245" w:rsidRDefault="00CC0245" w:rsidP="008C1573">
            <w:pPr>
              <w:pStyle w:val="TableParagraph"/>
              <w:spacing w:line="216" w:lineRule="auto"/>
              <w:ind w:left="0"/>
              <w:rPr>
                <w:sz w:val="21"/>
              </w:rPr>
            </w:pPr>
            <w:r>
              <w:rPr>
                <w:sz w:val="21"/>
              </w:rPr>
              <w:t>RESEARCH</w:t>
            </w:r>
            <w:r>
              <w:rPr>
                <w:spacing w:val="-2"/>
                <w:sz w:val="21"/>
              </w:rPr>
              <w:t xml:space="preserve"> </w:t>
            </w:r>
            <w:r>
              <w:rPr>
                <w:sz w:val="21"/>
              </w:rPr>
              <w:t>PROJECT</w:t>
            </w:r>
          </w:p>
        </w:tc>
        <w:tc>
          <w:tcPr>
            <w:tcW w:w="816" w:type="dxa"/>
          </w:tcPr>
          <w:p w:rsidR="00CC0245" w:rsidRDefault="00CC0245" w:rsidP="008C1573">
            <w:pPr>
              <w:pStyle w:val="TableParagraph"/>
              <w:spacing w:line="216" w:lineRule="auto"/>
              <w:ind w:left="0"/>
              <w:jc w:val="center"/>
              <w:rPr>
                <w:sz w:val="21"/>
              </w:rPr>
            </w:pPr>
            <w:r>
              <w:rPr>
                <w:w w:val="101"/>
                <w:sz w:val="21"/>
              </w:rPr>
              <w:t>8</w:t>
            </w:r>
          </w:p>
        </w:tc>
        <w:tc>
          <w:tcPr>
            <w:tcW w:w="546" w:type="dxa"/>
          </w:tcPr>
          <w:p w:rsidR="00CC0245" w:rsidRDefault="00CC0245" w:rsidP="008C1573">
            <w:pPr>
              <w:pStyle w:val="TableParagraph"/>
              <w:spacing w:line="216" w:lineRule="auto"/>
              <w:ind w:left="0"/>
              <w:jc w:val="center"/>
              <w:rPr>
                <w:sz w:val="21"/>
              </w:rPr>
            </w:pPr>
            <w:r>
              <w:rPr>
                <w:sz w:val="21"/>
              </w:rPr>
              <w:t>25</w:t>
            </w:r>
          </w:p>
        </w:tc>
        <w:tc>
          <w:tcPr>
            <w:tcW w:w="544" w:type="dxa"/>
          </w:tcPr>
          <w:p w:rsidR="00CC0245" w:rsidRDefault="00CC0245" w:rsidP="008C1573">
            <w:pPr>
              <w:pStyle w:val="TableParagraph"/>
              <w:spacing w:line="216" w:lineRule="auto"/>
              <w:ind w:left="0"/>
              <w:rPr>
                <w:sz w:val="21"/>
              </w:rPr>
            </w:pPr>
            <w:r>
              <w:rPr>
                <w:sz w:val="21"/>
              </w:rPr>
              <w:t>75</w:t>
            </w:r>
          </w:p>
        </w:tc>
        <w:tc>
          <w:tcPr>
            <w:tcW w:w="954" w:type="dxa"/>
          </w:tcPr>
          <w:p w:rsidR="00CC0245" w:rsidRDefault="00CC0245" w:rsidP="008C1573">
            <w:pPr>
              <w:pStyle w:val="TableParagraph"/>
              <w:spacing w:line="216" w:lineRule="auto"/>
              <w:ind w:left="0"/>
              <w:jc w:val="center"/>
              <w:rPr>
                <w:sz w:val="21"/>
              </w:rPr>
            </w:pPr>
            <w:r>
              <w:rPr>
                <w:sz w:val="21"/>
              </w:rPr>
              <w:t>100</w:t>
            </w:r>
          </w:p>
        </w:tc>
      </w:tr>
    </w:tbl>
    <w:p w:rsidR="00CC0245" w:rsidRPr="008C1573" w:rsidRDefault="00CC0245" w:rsidP="00E85BF3">
      <w:pPr>
        <w:pStyle w:val="NormalWeb"/>
        <w:spacing w:before="0" w:beforeAutospacing="0" w:after="0" w:afterAutospacing="0"/>
        <w:rPr>
          <w:b/>
          <w:bCs/>
          <w:sz w:val="22"/>
        </w:rPr>
      </w:pPr>
      <w:r w:rsidRPr="008C1573">
        <w:rPr>
          <w:b/>
          <w:bCs/>
          <w:sz w:val="22"/>
        </w:rPr>
        <w:t>Note:</w:t>
      </w:r>
    </w:p>
    <w:p w:rsidR="00CC0245" w:rsidRPr="008C1573" w:rsidRDefault="00CC0245" w:rsidP="00E85BF3">
      <w:pPr>
        <w:pStyle w:val="NormalWeb"/>
        <w:numPr>
          <w:ilvl w:val="0"/>
          <w:numId w:val="4"/>
        </w:numPr>
        <w:spacing w:before="0" w:beforeAutospacing="0" w:after="0" w:afterAutospacing="0"/>
        <w:ind w:left="0"/>
        <w:rPr>
          <w:sz w:val="22"/>
        </w:rPr>
      </w:pPr>
      <w:r w:rsidRPr="008C1573">
        <w:rPr>
          <w:sz w:val="22"/>
        </w:rPr>
        <w:t xml:space="preserve">In both years of PG program, there will be a Research Project or equivalently a research- oriented Dissertation as per guidelines issued earlier and will be of 4 credit (4 hr/week), in each semester. The student shall submit a report/dissertation for evaluation at the end of the year, which will be therefore of 8 credits and 100 marks </w:t>
      </w:r>
    </w:p>
    <w:p w:rsidR="00CC0245" w:rsidRPr="008C1573" w:rsidRDefault="00CC0245" w:rsidP="008C1573">
      <w:pPr>
        <w:pStyle w:val="NormalWeb"/>
        <w:numPr>
          <w:ilvl w:val="0"/>
          <w:numId w:val="4"/>
        </w:numPr>
        <w:spacing w:before="0" w:beforeAutospacing="0" w:after="0" w:afterAutospacing="0" w:line="228" w:lineRule="auto"/>
        <w:ind w:left="0"/>
        <w:rPr>
          <w:sz w:val="22"/>
        </w:rPr>
      </w:pPr>
      <w:r w:rsidRPr="008C1573">
        <w:rPr>
          <w:sz w:val="22"/>
        </w:rPr>
        <w:t xml:space="preserve">Research project can be done in form of Internship/Survey/Field work/Research project/ Industrial training, and a report/dissertation shall be submitted that shall be evaluated via seminar/presentation and viva voce. </w:t>
      </w:r>
    </w:p>
    <w:p w:rsidR="00CC0245" w:rsidRPr="008C1573" w:rsidRDefault="00CC0245" w:rsidP="008C1573">
      <w:pPr>
        <w:pStyle w:val="NormalWeb"/>
        <w:numPr>
          <w:ilvl w:val="0"/>
          <w:numId w:val="4"/>
        </w:numPr>
        <w:spacing w:before="0" w:beforeAutospacing="0" w:after="0" w:afterAutospacing="0" w:line="228" w:lineRule="auto"/>
        <w:ind w:left="0"/>
        <w:rPr>
          <w:sz w:val="22"/>
        </w:rPr>
        <w:sectPr w:rsidR="00CC0245" w:rsidRPr="008C1573" w:rsidSect="008C1573">
          <w:pgSz w:w="11900" w:h="16840"/>
          <w:pgMar w:top="1440" w:right="1440" w:bottom="1440" w:left="1440" w:header="708" w:footer="708" w:gutter="0"/>
          <w:cols w:space="708"/>
          <w:docGrid w:linePitch="360"/>
        </w:sectPr>
      </w:pPr>
      <w:r w:rsidRPr="008C1573">
        <w:rPr>
          <w:sz w:val="22"/>
        </w:rPr>
        <w:t>The student straight away will be awarded 25 marks if he publishes a research paper on the topic of Re</w:t>
      </w:r>
      <w:r w:rsidR="00B4003B" w:rsidRPr="008C1573">
        <w:rPr>
          <w:sz w:val="22"/>
        </w:rPr>
        <w:t>search Project or Dissertation.</w:t>
      </w:r>
    </w:p>
    <w:tbl>
      <w:tblPr>
        <w:tblStyle w:val="TableGrid"/>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62333E" w:rsidRDefault="00CC0245" w:rsidP="00E85BF3">
            <w:pPr>
              <w:widowControl/>
              <w:autoSpaceDE/>
              <w:autoSpaceDN/>
              <w:rPr>
                <w:rFonts w:eastAsiaTheme="minorHAnsi"/>
                <w:b/>
                <w:bCs/>
                <w:sz w:val="24"/>
                <w:szCs w:val="24"/>
              </w:rPr>
            </w:pPr>
          </w:p>
          <w:p w:rsidR="00CC0245" w:rsidRPr="0062333E" w:rsidRDefault="00CC0245" w:rsidP="00E85BF3">
            <w:pPr>
              <w:widowControl/>
              <w:autoSpaceDE/>
              <w:autoSpaceDN/>
              <w:jc w:val="center"/>
              <w:rPr>
                <w:rFonts w:eastAsiaTheme="minorHAnsi"/>
                <w:b/>
                <w:bCs/>
                <w:sz w:val="32"/>
                <w:szCs w:val="32"/>
              </w:rPr>
            </w:pPr>
            <w:r w:rsidRPr="0062333E">
              <w:rPr>
                <w:rFonts w:eastAsiaTheme="minorHAnsi"/>
                <w:b/>
                <w:bCs/>
                <w:sz w:val="32"/>
                <w:szCs w:val="32"/>
              </w:rPr>
              <w:t>M.A. (Education)</w:t>
            </w:r>
          </w:p>
          <w:p w:rsidR="00CC0245" w:rsidRPr="0062333E" w:rsidRDefault="00CC0245" w:rsidP="00E85BF3">
            <w:pPr>
              <w:widowControl/>
              <w:autoSpaceDE/>
              <w:autoSpaceDN/>
              <w:jc w:val="center"/>
              <w:rPr>
                <w:rFonts w:eastAsiaTheme="minorHAnsi"/>
                <w:b/>
                <w:bCs/>
                <w:sz w:val="28"/>
                <w:szCs w:val="28"/>
              </w:rPr>
            </w:pPr>
            <w:r w:rsidRPr="0062333E">
              <w:rPr>
                <w:rFonts w:eastAsiaTheme="minorHAnsi"/>
                <w:b/>
                <w:bCs/>
                <w:sz w:val="28"/>
                <w:szCs w:val="28"/>
              </w:rPr>
              <w:t>Semester: I Paper -1</w:t>
            </w:r>
          </w:p>
        </w:tc>
      </w:tr>
      <w:tr w:rsidR="00CC0245" w:rsidTr="00CC0245">
        <w:trPr>
          <w:trHeight w:val="373"/>
        </w:trPr>
        <w:tc>
          <w:tcPr>
            <w:tcW w:w="10377"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Course: Educational Thought: Indian Philosophical Traditions (</w:t>
            </w:r>
            <w:r w:rsidR="00723118">
              <w:rPr>
                <w:rFonts w:eastAsiaTheme="minorHAnsi"/>
                <w:b/>
                <w:bCs/>
                <w:sz w:val="24"/>
                <w:szCs w:val="24"/>
              </w:rPr>
              <w:t>E010701TODL</w:t>
            </w:r>
            <w:r w:rsidRPr="0062333E">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Credit:4</w:t>
            </w:r>
          </w:p>
        </w:tc>
        <w:tc>
          <w:tcPr>
            <w:tcW w:w="2946"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Maximum Marks: 100</w:t>
            </w:r>
          </w:p>
        </w:tc>
      </w:tr>
      <w:tr w:rsidR="00CC0245" w:rsidTr="00CC0245">
        <w:trPr>
          <w:trHeight w:val="393"/>
        </w:trPr>
        <w:tc>
          <w:tcPr>
            <w:tcW w:w="10377" w:type="dxa"/>
            <w:gridSpan w:val="4"/>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Learning Outcomes:</w:t>
            </w:r>
          </w:p>
          <w:p w:rsidR="00CC0245" w:rsidRPr="0062333E" w:rsidRDefault="00CC0245" w:rsidP="00E85BF3">
            <w:pPr>
              <w:widowControl/>
              <w:tabs>
                <w:tab w:val="left" w:pos="4098"/>
              </w:tabs>
              <w:autoSpaceDE/>
              <w:autoSpaceDN/>
              <w:rPr>
                <w:rFonts w:eastAsiaTheme="minorHAnsi"/>
                <w:sz w:val="24"/>
                <w:szCs w:val="24"/>
              </w:rPr>
            </w:pPr>
            <w:r w:rsidRPr="0062333E">
              <w:rPr>
                <w:rFonts w:eastAsiaTheme="minorHAnsi"/>
                <w:sz w:val="24"/>
                <w:szCs w:val="24"/>
              </w:rPr>
              <w:t>The student will be able to-</w:t>
            </w:r>
            <w:r>
              <w:rPr>
                <w:rFonts w:eastAsiaTheme="minorHAnsi"/>
                <w:sz w:val="24"/>
                <w:szCs w:val="24"/>
              </w:rPr>
              <w:tab/>
            </w:r>
          </w:p>
          <w:p w:rsidR="00CC0245" w:rsidRPr="0062333E" w:rsidRDefault="00CC0245" w:rsidP="00E85BF3">
            <w:pPr>
              <w:pStyle w:val="ListParagraph"/>
              <w:numPr>
                <w:ilvl w:val="1"/>
                <w:numId w:val="5"/>
              </w:numPr>
              <w:tabs>
                <w:tab w:val="left" w:pos="841"/>
              </w:tabs>
              <w:ind w:left="0"/>
              <w:rPr>
                <w:rFonts w:eastAsiaTheme="minorHAnsi"/>
                <w:sz w:val="24"/>
                <w:szCs w:val="24"/>
                <w:lang w:val="en-IN" w:bidi="ar-SA"/>
              </w:rPr>
            </w:pPr>
            <w:r w:rsidRPr="0062333E">
              <w:rPr>
                <w:rFonts w:eastAsiaTheme="minorHAnsi"/>
                <w:sz w:val="24"/>
                <w:szCs w:val="24"/>
                <w:lang w:val="en-IN" w:bidi="ar-SA"/>
              </w:rPr>
              <w:t>develop an understanding about contribution of Philosophy in Education.</w:t>
            </w:r>
          </w:p>
          <w:p w:rsidR="00CC0245" w:rsidRPr="0062333E" w:rsidRDefault="00CC0245" w:rsidP="00E85BF3">
            <w:pPr>
              <w:pStyle w:val="ListParagraph"/>
              <w:numPr>
                <w:ilvl w:val="1"/>
                <w:numId w:val="5"/>
              </w:numPr>
              <w:tabs>
                <w:tab w:val="left" w:pos="841"/>
              </w:tabs>
              <w:ind w:left="0"/>
              <w:rPr>
                <w:rFonts w:eastAsiaTheme="minorHAnsi"/>
                <w:sz w:val="24"/>
                <w:szCs w:val="24"/>
                <w:lang w:val="en-IN" w:bidi="ar-SA"/>
              </w:rPr>
            </w:pPr>
            <w:r w:rsidRPr="0062333E">
              <w:rPr>
                <w:rFonts w:eastAsiaTheme="minorHAnsi"/>
                <w:sz w:val="24"/>
                <w:szCs w:val="24"/>
                <w:lang w:val="en-IN" w:bidi="ar-SA"/>
              </w:rPr>
              <w:t>understand the relationship between Education and</w:t>
            </w:r>
            <w:r w:rsidRPr="0062333E">
              <w:rPr>
                <w:rFonts w:eastAsiaTheme="minorHAnsi"/>
                <w:spacing w:val="-4"/>
                <w:sz w:val="24"/>
                <w:szCs w:val="24"/>
                <w:lang w:val="en-IN" w:bidi="ar-SA"/>
              </w:rPr>
              <w:t xml:space="preserve"> </w:t>
            </w:r>
            <w:r w:rsidRPr="0062333E">
              <w:rPr>
                <w:rFonts w:eastAsiaTheme="minorHAnsi"/>
                <w:sz w:val="24"/>
                <w:szCs w:val="24"/>
                <w:lang w:val="en-IN" w:bidi="ar-SA"/>
              </w:rPr>
              <w:t>Philosophy.</w:t>
            </w:r>
          </w:p>
          <w:p w:rsidR="00CC0245" w:rsidRPr="0062333E" w:rsidRDefault="00CC0245" w:rsidP="00E85BF3">
            <w:pPr>
              <w:pStyle w:val="ListParagraph"/>
              <w:numPr>
                <w:ilvl w:val="1"/>
                <w:numId w:val="5"/>
              </w:numPr>
              <w:tabs>
                <w:tab w:val="left" w:pos="841"/>
              </w:tabs>
              <w:ind w:left="0"/>
              <w:rPr>
                <w:rFonts w:eastAsiaTheme="minorHAnsi"/>
                <w:sz w:val="24"/>
                <w:szCs w:val="24"/>
                <w:lang w:val="en-IN" w:bidi="ar-SA"/>
              </w:rPr>
            </w:pPr>
            <w:r w:rsidRPr="0062333E">
              <w:rPr>
                <w:rFonts w:eastAsiaTheme="minorHAnsi"/>
                <w:sz w:val="24"/>
                <w:szCs w:val="24"/>
                <w:lang w:val="en-IN" w:bidi="ar-SA"/>
              </w:rPr>
              <w:t>know about various Indian schools of philosophy and their educational implications.</w:t>
            </w:r>
          </w:p>
        </w:tc>
      </w:tr>
      <w:tr w:rsidR="00CC0245" w:rsidTr="00CC0245">
        <w:trPr>
          <w:trHeight w:val="373"/>
        </w:trPr>
        <w:tc>
          <w:tcPr>
            <w:tcW w:w="1761" w:type="dxa"/>
            <w:tcBorders>
              <w:righ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Blocks</w:t>
            </w:r>
          </w:p>
        </w:tc>
        <w:tc>
          <w:tcPr>
            <w:tcW w:w="8616" w:type="dxa"/>
            <w:gridSpan w:val="3"/>
            <w:tcBorders>
              <w:lef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Units</w:t>
            </w:r>
          </w:p>
        </w:tc>
      </w:tr>
      <w:tr w:rsidR="00CC0245" w:rsidTr="00B4003B">
        <w:trPr>
          <w:trHeight w:val="1160"/>
        </w:trPr>
        <w:tc>
          <w:tcPr>
            <w:tcW w:w="1761"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Block-1: </w:t>
            </w:r>
          </w:p>
          <w:p w:rsidR="00CC0245" w:rsidRPr="0062333E" w:rsidRDefault="00CC0245" w:rsidP="00E85BF3">
            <w:pPr>
              <w:widowControl/>
              <w:autoSpaceDE/>
              <w:autoSpaceDN/>
              <w:jc w:val="center"/>
              <w:rPr>
                <w:rFonts w:eastAsiaTheme="minorHAnsi"/>
                <w:b/>
                <w:bCs/>
                <w:sz w:val="24"/>
                <w:szCs w:val="24"/>
              </w:rPr>
            </w:pPr>
          </w:p>
        </w:tc>
        <w:tc>
          <w:tcPr>
            <w:tcW w:w="8616"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Meaning and concept of Education and Philosophy </w:t>
            </w:r>
          </w:p>
          <w:p w:rsidR="00CC0245" w:rsidRPr="0062333E" w:rsidRDefault="00CC0245" w:rsidP="00E85BF3">
            <w:pPr>
              <w:widowControl/>
              <w:autoSpaceDE/>
              <w:autoSpaceDN/>
              <w:rPr>
                <w:sz w:val="24"/>
                <w:szCs w:val="24"/>
                <w:lang w:val="en-IN"/>
              </w:rPr>
            </w:pPr>
            <w:r w:rsidRPr="0062333E">
              <w:rPr>
                <w:b/>
                <w:bCs/>
                <w:sz w:val="24"/>
                <w:szCs w:val="24"/>
                <w:lang w:val="en-IN"/>
              </w:rPr>
              <w:t xml:space="preserve">Unit-2: </w:t>
            </w:r>
            <w:r w:rsidRPr="0062333E">
              <w:rPr>
                <w:sz w:val="24"/>
                <w:szCs w:val="24"/>
                <w:lang w:val="en-IN"/>
              </w:rPr>
              <w:t xml:space="preserve">Relation between Education and Philosophy </w:t>
            </w:r>
          </w:p>
          <w:p w:rsidR="00CC0245" w:rsidRPr="0062333E" w:rsidRDefault="00CC0245" w:rsidP="00E85BF3">
            <w:pPr>
              <w:widowControl/>
              <w:autoSpaceDE/>
              <w:autoSpaceDN/>
              <w:rPr>
                <w:sz w:val="24"/>
                <w:szCs w:val="24"/>
                <w:lang w:val="en-IN"/>
              </w:rPr>
            </w:pPr>
            <w:r w:rsidRPr="0062333E">
              <w:rPr>
                <w:b/>
                <w:bCs/>
                <w:sz w:val="24"/>
                <w:szCs w:val="24"/>
                <w:lang w:val="en-IN"/>
              </w:rPr>
              <w:t>Unit-3:</w:t>
            </w:r>
            <w:r w:rsidRPr="0062333E">
              <w:rPr>
                <w:sz w:val="24"/>
                <w:szCs w:val="24"/>
                <w:lang w:val="en-IN"/>
              </w:rPr>
              <w:t xml:space="preserve"> Need and functions of Philosophy of Education</w:t>
            </w:r>
          </w:p>
          <w:p w:rsidR="00CC0245" w:rsidRPr="0062333E" w:rsidRDefault="00CC0245" w:rsidP="00E85BF3">
            <w:pPr>
              <w:widowControl/>
              <w:autoSpaceDE/>
              <w:autoSpaceDN/>
              <w:rPr>
                <w:b/>
                <w:bCs/>
                <w:sz w:val="24"/>
                <w:szCs w:val="24"/>
                <w:lang w:val="en-IN"/>
              </w:rPr>
            </w:pPr>
            <w:r w:rsidRPr="0062333E">
              <w:rPr>
                <w:b/>
                <w:bCs/>
                <w:sz w:val="24"/>
                <w:szCs w:val="24"/>
                <w:lang w:val="en-IN"/>
              </w:rPr>
              <w:t>Unit-4:</w:t>
            </w:r>
            <w:r w:rsidRPr="0062333E">
              <w:rPr>
                <w:sz w:val="24"/>
                <w:szCs w:val="24"/>
                <w:lang w:val="en-IN"/>
              </w:rPr>
              <w:t xml:space="preserve"> Branches of Philosophy and their educational importance </w:t>
            </w:r>
          </w:p>
        </w:tc>
      </w:tr>
      <w:tr w:rsidR="00CC0245" w:rsidTr="00CC0245">
        <w:trPr>
          <w:trHeight w:val="1139"/>
        </w:trPr>
        <w:tc>
          <w:tcPr>
            <w:tcW w:w="1761"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Block-2: </w:t>
            </w:r>
          </w:p>
          <w:p w:rsidR="00CC0245" w:rsidRPr="0062333E" w:rsidRDefault="00CC0245" w:rsidP="00E85BF3">
            <w:pPr>
              <w:widowControl/>
              <w:autoSpaceDE/>
              <w:autoSpaceDN/>
              <w:jc w:val="center"/>
              <w:rPr>
                <w:rFonts w:eastAsiaTheme="minorHAnsi"/>
                <w:b/>
                <w:bCs/>
                <w:sz w:val="24"/>
                <w:szCs w:val="24"/>
              </w:rPr>
            </w:pPr>
          </w:p>
        </w:tc>
        <w:tc>
          <w:tcPr>
            <w:tcW w:w="8616"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Schools of Indian traditions and their educational implications-Sankhya, Yoga, Vaisheshik, Nyaya, Mimansa and Vedant. </w:t>
            </w:r>
          </w:p>
          <w:p w:rsidR="00CC0245" w:rsidRPr="0062333E" w:rsidRDefault="00CC0245" w:rsidP="00E85BF3">
            <w:pPr>
              <w:widowControl/>
              <w:autoSpaceDE/>
              <w:autoSpaceDN/>
              <w:rPr>
                <w:rFonts w:eastAsiaTheme="minorHAnsi"/>
                <w:sz w:val="24"/>
                <w:szCs w:val="24"/>
              </w:rPr>
            </w:pPr>
            <w:r w:rsidRPr="0062333E">
              <w:rPr>
                <w:rFonts w:eastAsiaTheme="minorHAnsi"/>
                <w:b/>
                <w:bCs/>
                <w:sz w:val="24"/>
                <w:szCs w:val="24"/>
              </w:rPr>
              <w:t>Unit-2:</w:t>
            </w:r>
            <w:r w:rsidRPr="0062333E">
              <w:rPr>
                <w:rFonts w:eastAsiaTheme="minorHAnsi"/>
                <w:sz w:val="24"/>
                <w:szCs w:val="24"/>
              </w:rPr>
              <w:t xml:space="preserve"> Buddhism, Jainism and Islamic Schools of thought with special reference to the concept of knowledge, reality, values and their educational implications.  </w:t>
            </w:r>
          </w:p>
        </w:tc>
      </w:tr>
      <w:tr w:rsidR="00CC0245" w:rsidTr="00B4003B">
        <w:trPr>
          <w:trHeight w:val="908"/>
        </w:trPr>
        <w:tc>
          <w:tcPr>
            <w:tcW w:w="1761"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Block-3:</w:t>
            </w:r>
          </w:p>
          <w:p w:rsidR="00CC0245" w:rsidRPr="0062333E" w:rsidRDefault="00CC0245" w:rsidP="00E85BF3">
            <w:pPr>
              <w:widowControl/>
              <w:autoSpaceDE/>
              <w:autoSpaceDN/>
              <w:jc w:val="center"/>
              <w:rPr>
                <w:rFonts w:eastAsiaTheme="minorHAnsi"/>
                <w:b/>
                <w:bCs/>
                <w:sz w:val="24"/>
                <w:szCs w:val="24"/>
              </w:rPr>
            </w:pPr>
          </w:p>
        </w:tc>
        <w:tc>
          <w:tcPr>
            <w:tcW w:w="8616"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Vedic, Upnishad thought and Bhagwat Gita </w:t>
            </w:r>
          </w:p>
          <w:p w:rsidR="00CC0245" w:rsidRPr="0062333E" w:rsidRDefault="00CC0245" w:rsidP="00E85BF3">
            <w:pPr>
              <w:widowControl/>
              <w:autoSpaceDE/>
              <w:autoSpaceDN/>
              <w:rPr>
                <w:rFonts w:eastAsiaTheme="minorHAnsi"/>
                <w:sz w:val="24"/>
                <w:szCs w:val="24"/>
              </w:rPr>
            </w:pPr>
            <w:r w:rsidRPr="0062333E">
              <w:rPr>
                <w:rFonts w:eastAsiaTheme="minorHAnsi"/>
                <w:b/>
                <w:bCs/>
                <w:sz w:val="24"/>
                <w:szCs w:val="24"/>
              </w:rPr>
              <w:t>Unit-2:</w:t>
            </w:r>
            <w:r w:rsidRPr="0062333E">
              <w:rPr>
                <w:rFonts w:eastAsiaTheme="minorHAnsi"/>
                <w:sz w:val="24"/>
                <w:szCs w:val="24"/>
              </w:rPr>
              <w:t xml:space="preserve"> Classification of Indian philosophical traditions- Theist and Atheist, Orthodox and Heterodox  </w:t>
            </w:r>
          </w:p>
        </w:tc>
      </w:tr>
      <w:tr w:rsidR="00CC0245" w:rsidTr="00B4003B">
        <w:trPr>
          <w:trHeight w:val="890"/>
        </w:trPr>
        <w:tc>
          <w:tcPr>
            <w:tcW w:w="1761"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Block-4:</w:t>
            </w:r>
          </w:p>
          <w:p w:rsidR="00CC0245" w:rsidRPr="0062333E" w:rsidRDefault="00CC0245" w:rsidP="00E85BF3">
            <w:pPr>
              <w:widowControl/>
              <w:autoSpaceDE/>
              <w:autoSpaceDN/>
              <w:jc w:val="center"/>
              <w:rPr>
                <w:rFonts w:eastAsiaTheme="minorHAnsi"/>
                <w:b/>
                <w:bCs/>
                <w:sz w:val="24"/>
                <w:szCs w:val="24"/>
              </w:rPr>
            </w:pPr>
          </w:p>
        </w:tc>
        <w:tc>
          <w:tcPr>
            <w:tcW w:w="8616"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National values as enshrined in the Indian Constitution </w:t>
            </w:r>
          </w:p>
          <w:p w:rsidR="00CC0245" w:rsidRPr="0062333E" w:rsidRDefault="00CC0245" w:rsidP="00E85BF3">
            <w:pPr>
              <w:widowControl/>
              <w:autoSpaceDE/>
              <w:autoSpaceDN/>
              <w:rPr>
                <w:rFonts w:eastAsiaTheme="minorHAnsi"/>
                <w:sz w:val="24"/>
                <w:szCs w:val="24"/>
              </w:rPr>
            </w:pPr>
            <w:r w:rsidRPr="0062333E">
              <w:rPr>
                <w:rFonts w:eastAsiaTheme="minorHAnsi"/>
                <w:b/>
                <w:bCs/>
                <w:sz w:val="24"/>
                <w:szCs w:val="24"/>
              </w:rPr>
              <w:t>Unit-2:</w:t>
            </w:r>
            <w:r w:rsidRPr="0062333E">
              <w:rPr>
                <w:rFonts w:eastAsiaTheme="minorHAnsi"/>
                <w:sz w:val="24"/>
                <w:szCs w:val="24"/>
              </w:rPr>
              <w:t xml:space="preserve"> Educational implications with specific reference to secularism, democracy and equality  </w:t>
            </w:r>
          </w:p>
        </w:tc>
      </w:tr>
    </w:tbl>
    <w:p w:rsidR="00CC0245" w:rsidRPr="00B4003B" w:rsidRDefault="00CC0245" w:rsidP="00E85BF3">
      <w:pPr>
        <w:widowControl/>
        <w:autoSpaceDE/>
        <w:autoSpaceDN/>
        <w:rPr>
          <w:rFonts w:eastAsiaTheme="minorHAnsi"/>
          <w:b/>
          <w:sz w:val="24"/>
          <w:szCs w:val="24"/>
          <w:u w:val="single"/>
        </w:rPr>
      </w:pPr>
    </w:p>
    <w:p w:rsidR="00CC0245" w:rsidRPr="0062333E" w:rsidRDefault="00CC0245" w:rsidP="00E85BF3">
      <w:pPr>
        <w:pStyle w:val="ListParagraph"/>
        <w:widowControl/>
        <w:autoSpaceDE/>
        <w:autoSpaceDN/>
        <w:ind w:left="0"/>
        <w:rPr>
          <w:rFonts w:eastAsiaTheme="minorHAnsi"/>
          <w:b/>
          <w:sz w:val="24"/>
          <w:szCs w:val="24"/>
          <w:u w:val="single"/>
        </w:rPr>
      </w:pPr>
      <w:r w:rsidRPr="0062333E">
        <w:rPr>
          <w:rFonts w:eastAsiaTheme="minorHAnsi"/>
          <w:b/>
          <w:sz w:val="24"/>
          <w:szCs w:val="24"/>
          <w:u w:val="single"/>
        </w:rPr>
        <w:t>Suggested Readings</w:t>
      </w:r>
    </w:p>
    <w:p w:rsidR="00CC0245" w:rsidRPr="00CC0245" w:rsidRDefault="00CC0245" w:rsidP="00E85BF3">
      <w:pPr>
        <w:pStyle w:val="ListParagraph"/>
        <w:widowControl/>
        <w:autoSpaceDE/>
        <w:autoSpaceDN/>
        <w:ind w:left="0"/>
        <w:rPr>
          <w:rFonts w:eastAsiaTheme="minorHAnsi"/>
          <w:b/>
          <w:sz w:val="24"/>
          <w:szCs w:val="24"/>
          <w:u w:val="single"/>
        </w:rPr>
      </w:pP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ओड़</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लक्ष्मीकांत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rPr>
        <w:t>0</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पृष्ठभूमि</w:t>
      </w:r>
      <w:r w:rsidRPr="00B4003B">
        <w:rPr>
          <w:rFonts w:eastAsiaTheme="minorHAnsi"/>
          <w:sz w:val="24"/>
          <w:szCs w:val="24"/>
        </w:rPr>
        <w:t xml:space="preserve">, </w:t>
      </w:r>
      <w:r w:rsidRPr="00B4003B">
        <w:rPr>
          <w:rFonts w:ascii="Kokila" w:eastAsiaTheme="minorHAnsi" w:hAnsi="Kokila" w:cs="Kokila" w:hint="cs"/>
          <w:sz w:val="24"/>
          <w:szCs w:val="24"/>
          <w:cs/>
          <w:lang w:bidi="hi-IN"/>
        </w:rPr>
        <w:t>राजस्थान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हिंदी</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ग्रंथ</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अकादमी</w:t>
      </w:r>
      <w:r w:rsidRPr="00B4003B">
        <w:rPr>
          <w:rFonts w:eastAsiaTheme="minorHAnsi"/>
          <w:sz w:val="24"/>
          <w:szCs w:val="24"/>
        </w:rPr>
        <w:t xml:space="preserve">, </w:t>
      </w:r>
      <w:r w:rsidRPr="00B4003B">
        <w:rPr>
          <w:rFonts w:ascii="Kokila" w:eastAsiaTheme="minorHAnsi" w:hAnsi="Kokila" w:cs="Kokila" w:hint="cs"/>
          <w:sz w:val="24"/>
          <w:szCs w:val="24"/>
          <w:cs/>
          <w:lang w:bidi="hi-IN"/>
        </w:rPr>
        <w:t>जयपुर।</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टंडन</w:t>
      </w:r>
      <w:r w:rsidRPr="00B4003B">
        <w:rPr>
          <w:rFonts w:eastAsiaTheme="minorHAnsi"/>
          <w:sz w:val="24"/>
          <w:szCs w:val="24"/>
        </w:rPr>
        <w:t xml:space="preserve">, </w:t>
      </w:r>
      <w:r w:rsidRPr="00B4003B">
        <w:rPr>
          <w:rFonts w:ascii="Kokila" w:eastAsiaTheme="minorHAnsi" w:hAnsi="Kokila" w:cs="Kokila" w:hint="cs"/>
          <w:sz w:val="24"/>
          <w:szCs w:val="24"/>
          <w:cs/>
          <w:lang w:bidi="hi-IN"/>
        </w:rPr>
        <w:t>उमा</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एवं</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गुप्ता</w:t>
      </w:r>
      <w:r w:rsidRPr="00B4003B">
        <w:rPr>
          <w:rFonts w:eastAsiaTheme="minorHAnsi"/>
          <w:sz w:val="24"/>
          <w:szCs w:val="24"/>
        </w:rPr>
        <w:t xml:space="preserve">, </w:t>
      </w:r>
      <w:r w:rsidRPr="00B4003B">
        <w:rPr>
          <w:rFonts w:ascii="Kokila" w:eastAsiaTheme="minorHAnsi" w:hAnsi="Kokila" w:cs="Kokila" w:hint="cs"/>
          <w:sz w:val="24"/>
          <w:szCs w:val="24"/>
          <w:cs/>
          <w:lang w:bidi="hi-IN"/>
        </w:rPr>
        <w:t>अरूणा</w:t>
      </w:r>
      <w:r w:rsidRPr="00B4003B">
        <w:rPr>
          <w:rFonts w:eastAsiaTheme="minorHAnsi"/>
          <w:sz w:val="24"/>
          <w:szCs w:val="24"/>
          <w:cs/>
          <w:lang w:bidi="hi-IN"/>
        </w:rPr>
        <w:t>-</w:t>
      </w:r>
      <w:r w:rsidRPr="00B4003B">
        <w:rPr>
          <w:rFonts w:ascii="Kokila" w:eastAsiaTheme="minorHAnsi" w:hAnsi="Kokila" w:cs="Kokila" w:hint="cs"/>
          <w:sz w:val="24"/>
          <w:szCs w:val="24"/>
          <w:cs/>
          <w:lang w:bidi="hi-IN"/>
        </w:rPr>
        <w:t>उदीयमान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भारतीय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समाज</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शिक्षक</w:t>
      </w:r>
      <w:r w:rsidRPr="00B4003B">
        <w:rPr>
          <w:rFonts w:eastAsiaTheme="minorHAnsi"/>
          <w:sz w:val="24"/>
          <w:szCs w:val="24"/>
        </w:rPr>
        <w:t xml:space="preserve">, </w:t>
      </w:r>
      <w:r w:rsidRPr="00B4003B">
        <w:rPr>
          <w:rFonts w:ascii="Kokila" w:eastAsiaTheme="minorHAnsi" w:hAnsi="Kokila" w:cs="Kokila" w:hint="cs"/>
          <w:sz w:val="24"/>
          <w:szCs w:val="24"/>
          <w:cs/>
          <w:lang w:bidi="hi-IN"/>
        </w:rPr>
        <w:t>आलोक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प्रकाशन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लखनऊ।</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रमन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बिहारी</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लाल</w:t>
      </w:r>
      <w:r w:rsidRPr="00B4003B">
        <w:rPr>
          <w:rFonts w:eastAsiaTheme="minorHAnsi"/>
          <w:sz w:val="24"/>
          <w:szCs w:val="24"/>
        </w:rPr>
        <w:t xml:space="preserve">, </w:t>
      </w:r>
      <w:r w:rsidRPr="00B4003B">
        <w:rPr>
          <w:rFonts w:ascii="Kokila" w:eastAsiaTheme="minorHAnsi" w:hAnsi="Kokila" w:cs="Kokila" w:hint="cs"/>
          <w:sz w:val="24"/>
          <w:szCs w:val="24"/>
          <w:cs/>
          <w:lang w:bidi="hi-IN"/>
        </w:rPr>
        <w:t>सुनीता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पलोड़</w:t>
      </w:r>
      <w:r w:rsidRPr="00B4003B">
        <w:rPr>
          <w:rFonts w:eastAsiaTheme="minorHAnsi"/>
          <w:sz w:val="24"/>
          <w:szCs w:val="24"/>
          <w:cs/>
          <w:lang w:bidi="hi-IN"/>
        </w:rPr>
        <w:t>-</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परिप्रेक्ष्य</w:t>
      </w:r>
      <w:r w:rsidRPr="00B4003B">
        <w:rPr>
          <w:rFonts w:eastAsiaTheme="minorHAnsi"/>
          <w:sz w:val="24"/>
          <w:szCs w:val="24"/>
        </w:rPr>
        <w:t xml:space="preserve">, </w:t>
      </w:r>
      <w:r w:rsidRPr="00B4003B">
        <w:rPr>
          <w:rFonts w:ascii="Kokila" w:eastAsiaTheme="minorHAnsi" w:hAnsi="Kokila" w:cs="Kokila" w:hint="cs"/>
          <w:sz w:val="24"/>
          <w:szCs w:val="24"/>
          <w:cs/>
          <w:lang w:bidi="hi-IN"/>
        </w:rPr>
        <w:t>आर</w:t>
      </w:r>
      <w:r w:rsidRPr="00B4003B">
        <w:rPr>
          <w:rFonts w:eastAsiaTheme="minorHAnsi"/>
          <w:sz w:val="24"/>
          <w:szCs w:val="24"/>
        </w:rPr>
        <w:t>0</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लाल</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प्रकाशन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मेरठ।</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सिंह</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मधुरिमा</w:t>
      </w:r>
      <w:r w:rsidRPr="00B4003B">
        <w:rPr>
          <w:rFonts w:eastAsiaTheme="minorHAnsi"/>
          <w:sz w:val="24"/>
          <w:szCs w:val="24"/>
        </w:rPr>
        <w:t xml:space="preserve">, </w:t>
      </w:r>
      <w:r w:rsidRPr="00B4003B">
        <w:rPr>
          <w:rFonts w:ascii="Kokila" w:eastAsiaTheme="minorHAnsi" w:hAnsi="Kokila" w:cs="Kokila" w:hint="cs"/>
          <w:sz w:val="24"/>
          <w:szCs w:val="24"/>
          <w:cs/>
          <w:lang w:bidi="hi-IN"/>
        </w:rPr>
        <w:t>गुप्ता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रमा</w:t>
      </w:r>
      <w:r w:rsidRPr="00B4003B">
        <w:rPr>
          <w:rFonts w:eastAsiaTheme="minorHAnsi"/>
          <w:sz w:val="24"/>
          <w:szCs w:val="24"/>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आधार</w:t>
      </w:r>
      <w:r w:rsidRPr="00B4003B">
        <w:rPr>
          <w:rFonts w:eastAsiaTheme="minorHAnsi"/>
          <w:sz w:val="24"/>
          <w:szCs w:val="24"/>
        </w:rPr>
        <w:t xml:space="preserve">, </w:t>
      </w:r>
      <w:r w:rsidRPr="00B4003B">
        <w:rPr>
          <w:rFonts w:ascii="Kokila" w:eastAsiaTheme="minorHAnsi" w:hAnsi="Kokila" w:cs="Kokila" w:hint="cs"/>
          <w:sz w:val="24"/>
          <w:szCs w:val="24"/>
          <w:cs/>
          <w:lang w:bidi="hi-IN"/>
        </w:rPr>
        <w:t>आलोक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प्रकाशन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लखनऊ</w:t>
      </w:r>
      <w:r w:rsidRPr="00B4003B">
        <w:rPr>
          <w:rFonts w:eastAsiaTheme="minorHAnsi"/>
          <w:sz w:val="24"/>
          <w:szCs w:val="24"/>
        </w:rPr>
        <w:t xml:space="preserve">, </w:t>
      </w:r>
      <w:r w:rsidRPr="00B4003B">
        <w:rPr>
          <w:rFonts w:ascii="Kokila" w:eastAsiaTheme="minorHAnsi" w:hAnsi="Kokila" w:cs="Kokila" w:hint="cs"/>
          <w:sz w:val="24"/>
          <w:szCs w:val="24"/>
          <w:cs/>
          <w:lang w:bidi="hi-IN"/>
        </w:rPr>
        <w:t>इलाहाबाद।</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सिंह</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मधुरिमा</w:t>
      </w:r>
      <w:r w:rsidRPr="00B4003B">
        <w:rPr>
          <w:rFonts w:eastAsiaTheme="minorHAnsi"/>
          <w:sz w:val="24"/>
          <w:szCs w:val="24"/>
        </w:rPr>
        <w:t xml:space="preserve">, </w:t>
      </w:r>
      <w:r w:rsidRPr="00B4003B">
        <w:rPr>
          <w:rFonts w:ascii="Kokila" w:eastAsiaTheme="minorHAnsi" w:hAnsi="Kokila" w:cs="Kokila" w:hint="cs"/>
          <w:sz w:val="24"/>
          <w:szCs w:val="24"/>
          <w:cs/>
          <w:lang w:bidi="hi-IN"/>
        </w:rPr>
        <w:t>गुप्ता</w:t>
      </w:r>
      <w:r w:rsidRPr="00B4003B">
        <w:rPr>
          <w:rFonts w:eastAsiaTheme="minorHAnsi"/>
          <w:sz w:val="24"/>
          <w:szCs w:val="24"/>
        </w:rPr>
        <w:t xml:space="preserve">, </w:t>
      </w:r>
      <w:r w:rsidRPr="00B4003B">
        <w:rPr>
          <w:rFonts w:ascii="Kokila" w:eastAsiaTheme="minorHAnsi" w:hAnsi="Kokila" w:cs="Kokila" w:hint="cs"/>
          <w:sz w:val="24"/>
          <w:szCs w:val="24"/>
          <w:cs/>
          <w:lang w:bidi="hi-IN"/>
        </w:rPr>
        <w:t>रमा</w:t>
      </w:r>
      <w:r w:rsidRPr="00B4003B">
        <w:rPr>
          <w:rFonts w:eastAsiaTheme="minorHAnsi"/>
          <w:sz w:val="24"/>
          <w:szCs w:val="24"/>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परिप्रेक्ष्य</w:t>
      </w:r>
      <w:r w:rsidRPr="00B4003B">
        <w:rPr>
          <w:rFonts w:eastAsiaTheme="minorHAnsi"/>
          <w:sz w:val="24"/>
          <w:szCs w:val="24"/>
        </w:rPr>
        <w:t xml:space="preserve">, </w:t>
      </w:r>
      <w:r w:rsidRPr="00B4003B">
        <w:rPr>
          <w:rFonts w:ascii="Kokila" w:eastAsiaTheme="minorHAnsi" w:hAnsi="Kokila" w:cs="Kokila" w:hint="cs"/>
          <w:sz w:val="24"/>
          <w:szCs w:val="24"/>
          <w:cs/>
          <w:lang w:bidi="hi-IN"/>
        </w:rPr>
        <w:t>आलोक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प्रकाशन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लखनऊ</w:t>
      </w:r>
      <w:r w:rsidRPr="00B4003B">
        <w:rPr>
          <w:rFonts w:eastAsiaTheme="minorHAnsi"/>
          <w:sz w:val="24"/>
          <w:szCs w:val="24"/>
          <w:cs/>
          <w:lang w:bidi="hi-IN"/>
        </w:rPr>
        <w:t>-</w:t>
      </w:r>
      <w:r w:rsidRPr="00B4003B">
        <w:rPr>
          <w:rFonts w:ascii="Kokila" w:eastAsiaTheme="minorHAnsi" w:hAnsi="Kokila" w:cs="Kokila" w:hint="cs"/>
          <w:sz w:val="24"/>
          <w:szCs w:val="24"/>
          <w:cs/>
          <w:lang w:bidi="hi-IN"/>
        </w:rPr>
        <w:t>इलाहाबाद।</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शर्मा</w:t>
      </w:r>
      <w:r w:rsidRPr="00B4003B">
        <w:rPr>
          <w:rFonts w:eastAsiaTheme="minorHAnsi"/>
          <w:sz w:val="24"/>
          <w:szCs w:val="24"/>
        </w:rPr>
        <w:t xml:space="preserve">, </w:t>
      </w:r>
      <w:r w:rsidRPr="00B4003B">
        <w:rPr>
          <w:rFonts w:ascii="Kokila" w:eastAsiaTheme="minorHAnsi" w:hAnsi="Kokila" w:cs="Kokila" w:hint="cs"/>
          <w:sz w:val="24"/>
          <w:szCs w:val="24"/>
          <w:cs/>
          <w:lang w:bidi="hi-IN"/>
        </w:rPr>
        <w:t>रामनाथ</w:t>
      </w:r>
      <w:r w:rsidRPr="00B4003B">
        <w:rPr>
          <w:rFonts w:eastAsiaTheme="minorHAnsi"/>
          <w:sz w:val="24"/>
          <w:szCs w:val="24"/>
          <w:cs/>
          <w:lang w:bidi="hi-IN"/>
        </w:rPr>
        <w:t>-</w:t>
      </w:r>
      <w:r w:rsidRPr="00B4003B">
        <w:rPr>
          <w:rFonts w:ascii="Kokila" w:eastAsiaTheme="minorHAnsi" w:hAnsi="Kokila" w:cs="Kokila" w:hint="cs"/>
          <w:sz w:val="24"/>
          <w:szCs w:val="24"/>
          <w:cs/>
          <w:lang w:bidi="hi-IN"/>
        </w:rPr>
        <w:t>प्रमुख</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भारतीय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दार्शनिक</w:t>
      </w:r>
      <w:r w:rsidRPr="00B4003B">
        <w:rPr>
          <w:rFonts w:eastAsiaTheme="minorHAnsi"/>
          <w:sz w:val="24"/>
          <w:szCs w:val="24"/>
        </w:rPr>
        <w:t xml:space="preserve">, </w:t>
      </w:r>
      <w:r w:rsidRPr="00B4003B">
        <w:rPr>
          <w:rFonts w:ascii="Kokila" w:eastAsiaTheme="minorHAnsi" w:hAnsi="Kokila" w:cs="Kokila" w:hint="cs"/>
          <w:sz w:val="24"/>
          <w:szCs w:val="24"/>
          <w:cs/>
          <w:lang w:bidi="hi-IN"/>
        </w:rPr>
        <w:t>अटलांटिक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पब्लिशर्स</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एंड</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डिस्ट्रीब्यूटर्स</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प्राइवेट</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लिमिटेड</w:t>
      </w:r>
    </w:p>
    <w:p w:rsidR="00CC0245" w:rsidRPr="00B4003B" w:rsidRDefault="00CC0245" w:rsidP="00E85BF3">
      <w:pPr>
        <w:pStyle w:val="ListParagraph"/>
        <w:widowControl/>
        <w:numPr>
          <w:ilvl w:val="0"/>
          <w:numId w:val="6"/>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चौबे</w:t>
      </w:r>
      <w:r w:rsidRPr="00B4003B">
        <w:rPr>
          <w:rFonts w:eastAsiaTheme="minorHAnsi"/>
          <w:sz w:val="24"/>
          <w:szCs w:val="24"/>
        </w:rPr>
        <w:t xml:space="preserve">, </w:t>
      </w:r>
      <w:r w:rsidRPr="00B4003B">
        <w:rPr>
          <w:rFonts w:ascii="Kokila" w:eastAsiaTheme="minorHAnsi" w:hAnsi="Kokila" w:cs="Kokila" w:hint="cs"/>
          <w:sz w:val="24"/>
          <w:szCs w:val="24"/>
          <w:cs/>
          <w:lang w:bidi="hi-IN"/>
        </w:rPr>
        <w:t>सरयू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प्रसाद</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भारतीय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मैकमिलन</w:t>
      </w:r>
      <w:r w:rsidRPr="00B4003B">
        <w:rPr>
          <w:rFonts w:eastAsiaTheme="minorHAnsi"/>
          <w:sz w:val="24"/>
          <w:szCs w:val="24"/>
        </w:rPr>
        <w:t xml:space="preserve">, </w:t>
      </w:r>
      <w:r w:rsidRPr="00B4003B">
        <w:rPr>
          <w:rFonts w:ascii="Kokila" w:eastAsiaTheme="minorHAnsi" w:hAnsi="Kokila" w:cs="Kokila" w:hint="cs"/>
          <w:sz w:val="24"/>
          <w:szCs w:val="24"/>
          <w:cs/>
          <w:lang w:bidi="hi-IN"/>
        </w:rPr>
        <w:t>दिल्ली</w:t>
      </w:r>
    </w:p>
    <w:p w:rsidR="00CC0245" w:rsidRPr="00B4003B" w:rsidRDefault="00CC0245" w:rsidP="00E85BF3">
      <w:pPr>
        <w:pStyle w:val="ListParagraph"/>
        <w:widowControl/>
        <w:numPr>
          <w:ilvl w:val="0"/>
          <w:numId w:val="6"/>
        </w:numPr>
        <w:autoSpaceDE/>
        <w:autoSpaceDN/>
        <w:ind w:left="0"/>
        <w:contextualSpacing/>
        <w:rPr>
          <w:rFonts w:eastAsiaTheme="minorHAnsi"/>
          <w:b/>
          <w:sz w:val="24"/>
          <w:szCs w:val="24"/>
          <w:u w:val="single"/>
        </w:rPr>
      </w:pPr>
      <w:r w:rsidRPr="00B4003B">
        <w:rPr>
          <w:rFonts w:ascii="Kokila" w:eastAsiaTheme="minorHAnsi" w:hAnsi="Kokila" w:cs="Kokila" w:hint="cs"/>
          <w:sz w:val="24"/>
          <w:szCs w:val="24"/>
          <w:cs/>
          <w:lang w:bidi="hi-IN"/>
        </w:rPr>
        <w:t>पांडेय</w:t>
      </w:r>
      <w:r w:rsidRPr="00B4003B">
        <w:rPr>
          <w:rFonts w:eastAsiaTheme="minorHAnsi"/>
          <w:sz w:val="24"/>
          <w:szCs w:val="24"/>
        </w:rPr>
        <w:t xml:space="preserve">, </w:t>
      </w:r>
      <w:r w:rsidRPr="00B4003B">
        <w:rPr>
          <w:rFonts w:ascii="Kokila" w:eastAsiaTheme="minorHAnsi" w:hAnsi="Kokila" w:cs="Kokila" w:hint="cs"/>
          <w:sz w:val="24"/>
          <w:szCs w:val="24"/>
          <w:cs/>
          <w:lang w:bidi="hi-IN"/>
        </w:rPr>
        <w:t>रामशकल</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भारतीय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दर्शन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रूपरेखा</w:t>
      </w:r>
      <w:r w:rsidRPr="00B4003B">
        <w:rPr>
          <w:rFonts w:eastAsiaTheme="minorHAnsi"/>
          <w:sz w:val="24"/>
          <w:szCs w:val="24"/>
        </w:rPr>
        <w:t xml:space="preserve">, </w:t>
      </w:r>
      <w:r w:rsidRPr="00B4003B">
        <w:rPr>
          <w:rFonts w:ascii="Kokila" w:eastAsiaTheme="minorHAnsi" w:hAnsi="Kokila" w:cs="Kokila" w:hint="cs"/>
          <w:sz w:val="24"/>
          <w:szCs w:val="24"/>
          <w:cs/>
          <w:lang w:bidi="hi-IN"/>
        </w:rPr>
        <w:t>श्री</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विनोद</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पुस्तक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मंदिर</w:t>
      </w:r>
      <w:r w:rsidRPr="00B4003B">
        <w:rPr>
          <w:rFonts w:eastAsiaTheme="minorHAnsi"/>
          <w:sz w:val="24"/>
          <w:szCs w:val="24"/>
        </w:rPr>
        <w:t xml:space="preserve">, </w:t>
      </w:r>
      <w:r w:rsidRPr="00B4003B">
        <w:rPr>
          <w:rFonts w:ascii="Kokila" w:eastAsiaTheme="minorHAnsi" w:hAnsi="Kokila" w:cs="Kokila" w:hint="cs"/>
          <w:sz w:val="24"/>
          <w:szCs w:val="24"/>
          <w:cs/>
          <w:lang w:bidi="hi-IN"/>
        </w:rPr>
        <w:t>आगरा।</w:t>
      </w:r>
    </w:p>
    <w:p w:rsidR="00CC0245" w:rsidRPr="00CC0245" w:rsidRDefault="00CC0245" w:rsidP="00E85BF3">
      <w:pPr>
        <w:pStyle w:val="ListParagraph"/>
        <w:widowControl/>
        <w:numPr>
          <w:ilvl w:val="0"/>
          <w:numId w:val="6"/>
        </w:numPr>
        <w:autoSpaceDE/>
        <w:autoSpaceDN/>
        <w:ind w:left="0"/>
        <w:contextualSpacing/>
        <w:rPr>
          <w:rFonts w:eastAsiaTheme="minorHAnsi"/>
          <w:b/>
          <w:sz w:val="24"/>
          <w:szCs w:val="24"/>
          <w:u w:val="single"/>
        </w:rPr>
      </w:pPr>
      <w:r w:rsidRPr="00CC0245">
        <w:rPr>
          <w:rFonts w:eastAsiaTheme="minorHAnsi"/>
          <w:sz w:val="24"/>
          <w:szCs w:val="24"/>
        </w:rPr>
        <w:t>Mukharji, R.K. (1974)- Ancient Indian Education, Motilal Banarsi Das, New Delhi</w:t>
      </w:r>
    </w:p>
    <w:p w:rsidR="00CC0245" w:rsidRPr="00CC0245" w:rsidRDefault="00CC0245" w:rsidP="00E85BF3">
      <w:pPr>
        <w:pStyle w:val="ListParagraph"/>
        <w:widowControl/>
        <w:numPr>
          <w:ilvl w:val="0"/>
          <w:numId w:val="6"/>
        </w:numPr>
        <w:autoSpaceDE/>
        <w:autoSpaceDN/>
        <w:ind w:left="0"/>
        <w:contextualSpacing/>
        <w:rPr>
          <w:rFonts w:eastAsiaTheme="minorHAnsi"/>
          <w:b/>
          <w:sz w:val="24"/>
          <w:szCs w:val="24"/>
          <w:u w:val="single"/>
        </w:rPr>
      </w:pPr>
      <w:r w:rsidRPr="00CC0245">
        <w:rPr>
          <w:rFonts w:eastAsiaTheme="minorHAnsi"/>
          <w:sz w:val="24"/>
          <w:szCs w:val="24"/>
        </w:rPr>
        <w:t>Radhakrishnan, S (1986)- Indian Philosophy, Vol. 1 &amp; 2, Oxford India Paperbacks</w:t>
      </w:r>
    </w:p>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FD1EB6" w:rsidRDefault="00FD1EB6" w:rsidP="00E85BF3">
      <w:pPr>
        <w:widowControl/>
        <w:autoSpaceDE/>
        <w:autoSpaceDN/>
        <w:rPr>
          <w:rFonts w:eastAsiaTheme="minorHAnsi"/>
          <w:sz w:val="24"/>
          <w:szCs w:val="24"/>
          <w:lang w:bidi="hi-IN"/>
        </w:rPr>
      </w:pPr>
    </w:p>
    <w:p w:rsidR="00FD1EB6" w:rsidRDefault="00FD1EB6"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tbl>
      <w:tblPr>
        <w:tblStyle w:val="TableGrid"/>
        <w:tblW w:w="10235" w:type="dxa"/>
        <w:tblInd w:w="-601" w:type="dxa"/>
        <w:tblLook w:val="04A0" w:firstRow="1" w:lastRow="0" w:firstColumn="1" w:lastColumn="0" w:noHBand="0" w:noVBand="1"/>
      </w:tblPr>
      <w:tblGrid>
        <w:gridCol w:w="1743"/>
        <w:gridCol w:w="2964"/>
        <w:gridCol w:w="2977"/>
        <w:gridCol w:w="2551"/>
      </w:tblGrid>
      <w:tr w:rsidR="00CC0245" w:rsidTr="00CC0245">
        <w:trPr>
          <w:trHeight w:val="746"/>
        </w:trPr>
        <w:tc>
          <w:tcPr>
            <w:tcW w:w="10235" w:type="dxa"/>
            <w:gridSpan w:val="4"/>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32"/>
                <w:szCs w:val="32"/>
              </w:rPr>
            </w:pPr>
            <w:r w:rsidRPr="0062333E">
              <w:rPr>
                <w:rFonts w:eastAsiaTheme="minorHAnsi"/>
                <w:b/>
                <w:bCs/>
                <w:sz w:val="32"/>
                <w:szCs w:val="32"/>
              </w:rPr>
              <w:t>M.A. (Education)</w:t>
            </w:r>
          </w:p>
          <w:p w:rsidR="00CC0245" w:rsidRPr="0062333E" w:rsidRDefault="00CC0245" w:rsidP="00E85BF3">
            <w:pPr>
              <w:widowControl/>
              <w:autoSpaceDE/>
              <w:autoSpaceDN/>
              <w:jc w:val="center"/>
              <w:rPr>
                <w:rFonts w:eastAsiaTheme="minorHAnsi"/>
                <w:b/>
                <w:bCs/>
                <w:sz w:val="28"/>
                <w:szCs w:val="28"/>
              </w:rPr>
            </w:pPr>
            <w:r w:rsidRPr="0062333E">
              <w:rPr>
                <w:rFonts w:eastAsiaTheme="minorHAnsi"/>
                <w:b/>
                <w:bCs/>
                <w:sz w:val="28"/>
                <w:szCs w:val="28"/>
              </w:rPr>
              <w:t>Semester: I Paper -2</w:t>
            </w:r>
          </w:p>
        </w:tc>
      </w:tr>
      <w:tr w:rsidR="00CC0245" w:rsidTr="00CC0245">
        <w:trPr>
          <w:trHeight w:val="373"/>
        </w:trPr>
        <w:tc>
          <w:tcPr>
            <w:tcW w:w="10235"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Course: Methodology of Educational Research (</w:t>
            </w:r>
            <w:r w:rsidR="00723118">
              <w:rPr>
                <w:rFonts w:eastAsiaTheme="minorHAnsi"/>
                <w:b/>
                <w:bCs/>
                <w:sz w:val="24"/>
                <w:szCs w:val="24"/>
              </w:rPr>
              <w:t>E010702TODL</w:t>
            </w:r>
            <w:r w:rsidRPr="0062333E">
              <w:rPr>
                <w:rFonts w:eastAsiaTheme="minorHAnsi"/>
                <w:b/>
                <w:bCs/>
                <w:sz w:val="24"/>
                <w:szCs w:val="24"/>
              </w:rPr>
              <w:t>)</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Credit:4</w:t>
            </w:r>
          </w:p>
        </w:tc>
        <w:tc>
          <w:tcPr>
            <w:tcW w:w="2964"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Final Evaluation:</w:t>
            </w:r>
            <w:r>
              <w:rPr>
                <w:rFonts w:eastAsiaTheme="minorHAnsi"/>
                <w:b/>
                <w:bCs/>
                <w:sz w:val="24"/>
                <w:szCs w:val="24"/>
              </w:rPr>
              <w:t xml:space="preserve"> 75</w:t>
            </w:r>
          </w:p>
        </w:tc>
        <w:tc>
          <w:tcPr>
            <w:tcW w:w="2551" w:type="dxa"/>
            <w:tcBorders>
              <w:lef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Maximum Marks: 100</w:t>
            </w:r>
          </w:p>
        </w:tc>
      </w:tr>
      <w:tr w:rsidR="00CC0245" w:rsidTr="00CC0245">
        <w:trPr>
          <w:trHeight w:val="393"/>
        </w:trPr>
        <w:tc>
          <w:tcPr>
            <w:tcW w:w="10235" w:type="dxa"/>
            <w:gridSpan w:val="4"/>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Learning Outcomes:</w:t>
            </w:r>
          </w:p>
          <w:p w:rsidR="00CC0245" w:rsidRPr="0062333E" w:rsidRDefault="00CC0245" w:rsidP="00E85BF3">
            <w:pPr>
              <w:widowControl/>
              <w:autoSpaceDE/>
              <w:autoSpaceDN/>
              <w:rPr>
                <w:rFonts w:eastAsiaTheme="minorHAnsi"/>
                <w:sz w:val="24"/>
                <w:szCs w:val="24"/>
              </w:rPr>
            </w:pPr>
            <w:r w:rsidRPr="0062333E">
              <w:rPr>
                <w:rFonts w:eastAsiaTheme="minorHAnsi"/>
                <w:sz w:val="24"/>
                <w:szCs w:val="24"/>
              </w:rPr>
              <w:t>The student will be able to-</w:t>
            </w:r>
          </w:p>
          <w:p w:rsidR="00CC0245" w:rsidRPr="0062333E" w:rsidRDefault="00CC0245" w:rsidP="00E85BF3">
            <w:pPr>
              <w:pStyle w:val="ListParagraph"/>
              <w:numPr>
                <w:ilvl w:val="0"/>
                <w:numId w:val="7"/>
              </w:numPr>
              <w:tabs>
                <w:tab w:val="left" w:pos="841"/>
              </w:tabs>
              <w:ind w:left="0"/>
              <w:rPr>
                <w:rFonts w:eastAsiaTheme="minorHAnsi"/>
                <w:sz w:val="24"/>
                <w:szCs w:val="24"/>
                <w:lang w:val="en-IN" w:bidi="ar-SA"/>
              </w:rPr>
            </w:pPr>
            <w:r w:rsidRPr="0062333E">
              <w:rPr>
                <w:rFonts w:eastAsiaTheme="minorHAnsi"/>
                <w:sz w:val="24"/>
                <w:szCs w:val="24"/>
                <w:lang w:val="en-IN" w:bidi="ar-SA"/>
              </w:rPr>
              <w:t>elaborate general aims of educational</w:t>
            </w:r>
            <w:r w:rsidRPr="0062333E">
              <w:rPr>
                <w:rFonts w:eastAsiaTheme="minorHAnsi"/>
                <w:spacing w:val="-2"/>
                <w:sz w:val="24"/>
                <w:szCs w:val="24"/>
                <w:lang w:val="en-IN" w:bidi="ar-SA"/>
              </w:rPr>
              <w:t xml:space="preserve"> </w:t>
            </w:r>
            <w:r w:rsidRPr="0062333E">
              <w:rPr>
                <w:rFonts w:eastAsiaTheme="minorHAnsi"/>
                <w:sz w:val="24"/>
                <w:szCs w:val="24"/>
                <w:lang w:val="en-IN" w:bidi="ar-SA"/>
              </w:rPr>
              <w:t>research.</w:t>
            </w:r>
          </w:p>
          <w:p w:rsidR="00CC0245" w:rsidRPr="0062333E" w:rsidRDefault="00CC0245" w:rsidP="00E85BF3">
            <w:pPr>
              <w:pStyle w:val="ListParagraph"/>
              <w:widowControl/>
              <w:numPr>
                <w:ilvl w:val="0"/>
                <w:numId w:val="7"/>
              </w:numPr>
              <w:autoSpaceDE/>
              <w:autoSpaceDN/>
              <w:ind w:left="0"/>
              <w:contextualSpacing/>
              <w:rPr>
                <w:rFonts w:eastAsiaTheme="minorHAnsi"/>
                <w:sz w:val="24"/>
                <w:szCs w:val="24"/>
                <w:lang w:val="en-IN" w:bidi="ar-SA"/>
              </w:rPr>
            </w:pPr>
            <w:r w:rsidRPr="0062333E">
              <w:rPr>
                <w:rFonts w:eastAsiaTheme="minorHAnsi"/>
                <w:sz w:val="24"/>
                <w:szCs w:val="24"/>
                <w:lang w:val="en-IN" w:bidi="ar-SA"/>
              </w:rPr>
              <w:t>acquaint student with fundamentals of research</w:t>
            </w:r>
            <w:r w:rsidRPr="0062333E">
              <w:rPr>
                <w:rFonts w:eastAsiaTheme="minorHAnsi"/>
                <w:spacing w:val="-2"/>
                <w:sz w:val="24"/>
                <w:szCs w:val="24"/>
                <w:lang w:val="en-IN" w:bidi="ar-SA"/>
              </w:rPr>
              <w:t xml:space="preserve"> </w:t>
            </w:r>
            <w:r w:rsidRPr="0062333E">
              <w:rPr>
                <w:rFonts w:eastAsiaTheme="minorHAnsi"/>
                <w:sz w:val="24"/>
                <w:szCs w:val="24"/>
                <w:lang w:val="en-IN" w:bidi="ar-SA"/>
              </w:rPr>
              <w:t>methodology</w:t>
            </w:r>
          </w:p>
          <w:p w:rsidR="00CC0245" w:rsidRPr="0062333E" w:rsidRDefault="00CC0245" w:rsidP="00E85BF3">
            <w:pPr>
              <w:pStyle w:val="ListParagraph"/>
              <w:widowControl/>
              <w:numPr>
                <w:ilvl w:val="0"/>
                <w:numId w:val="7"/>
              </w:numPr>
              <w:autoSpaceDE/>
              <w:autoSpaceDN/>
              <w:ind w:left="0"/>
              <w:contextualSpacing/>
              <w:rPr>
                <w:rFonts w:eastAsiaTheme="minorHAnsi"/>
                <w:sz w:val="24"/>
                <w:szCs w:val="24"/>
                <w:lang w:val="en-IN" w:bidi="ar-SA"/>
              </w:rPr>
            </w:pPr>
            <w:r w:rsidRPr="0062333E">
              <w:rPr>
                <w:rFonts w:eastAsiaTheme="minorHAnsi"/>
                <w:sz w:val="24"/>
                <w:szCs w:val="24"/>
                <w:lang w:val="en-IN" w:bidi="ar-SA"/>
              </w:rPr>
              <w:t>develop an understanding of the various types of educational researches.</w:t>
            </w:r>
          </w:p>
          <w:p w:rsidR="00CC0245" w:rsidRPr="0062333E" w:rsidRDefault="00CC0245" w:rsidP="00E85BF3">
            <w:pPr>
              <w:pStyle w:val="ListParagraph"/>
              <w:numPr>
                <w:ilvl w:val="0"/>
                <w:numId w:val="7"/>
              </w:numPr>
              <w:tabs>
                <w:tab w:val="left" w:pos="841"/>
              </w:tabs>
              <w:ind w:left="0"/>
              <w:rPr>
                <w:rFonts w:eastAsiaTheme="minorHAnsi"/>
                <w:sz w:val="24"/>
                <w:szCs w:val="24"/>
                <w:lang w:val="en-IN" w:bidi="ar-SA"/>
              </w:rPr>
            </w:pPr>
            <w:r w:rsidRPr="0062333E">
              <w:rPr>
                <w:rFonts w:eastAsiaTheme="minorHAnsi"/>
                <w:sz w:val="24"/>
                <w:szCs w:val="24"/>
                <w:lang w:val="en-IN" w:bidi="ar-SA"/>
              </w:rPr>
              <w:t>identify various sources of information for literature review and data</w:t>
            </w:r>
            <w:r w:rsidRPr="0062333E">
              <w:rPr>
                <w:rFonts w:eastAsiaTheme="minorHAnsi"/>
                <w:spacing w:val="-4"/>
                <w:sz w:val="24"/>
                <w:szCs w:val="24"/>
                <w:lang w:val="en-IN" w:bidi="ar-SA"/>
              </w:rPr>
              <w:t xml:space="preserve"> </w:t>
            </w:r>
            <w:r w:rsidRPr="0062333E">
              <w:rPr>
                <w:rFonts w:eastAsiaTheme="minorHAnsi"/>
                <w:sz w:val="24"/>
                <w:szCs w:val="24"/>
                <w:lang w:val="en-IN" w:bidi="ar-SA"/>
              </w:rPr>
              <w:t>collection.</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Blocks</w:t>
            </w:r>
          </w:p>
        </w:tc>
        <w:tc>
          <w:tcPr>
            <w:tcW w:w="8492" w:type="dxa"/>
            <w:gridSpan w:val="3"/>
            <w:tcBorders>
              <w:lef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Units</w:t>
            </w:r>
          </w:p>
        </w:tc>
      </w:tr>
      <w:tr w:rsidR="00CC0245" w:rsidTr="00B4003B">
        <w:trPr>
          <w:trHeight w:val="877"/>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Block-1: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Educational Research- meaning, nature, need, purpose and scope</w:t>
            </w:r>
          </w:p>
          <w:p w:rsidR="00CC0245" w:rsidRPr="0062333E" w:rsidRDefault="00CC0245" w:rsidP="00E85BF3">
            <w:pPr>
              <w:widowControl/>
              <w:autoSpaceDE/>
              <w:autoSpaceDN/>
              <w:rPr>
                <w:sz w:val="24"/>
                <w:szCs w:val="24"/>
                <w:lang w:val="en-IN"/>
              </w:rPr>
            </w:pPr>
            <w:r w:rsidRPr="0062333E">
              <w:rPr>
                <w:b/>
                <w:bCs/>
                <w:sz w:val="24"/>
                <w:szCs w:val="24"/>
                <w:lang w:val="en-IN"/>
              </w:rPr>
              <w:t xml:space="preserve">Unit-2: </w:t>
            </w:r>
            <w:r w:rsidRPr="0062333E">
              <w:rPr>
                <w:sz w:val="24"/>
                <w:szCs w:val="24"/>
                <w:lang w:val="en-IN"/>
              </w:rPr>
              <w:t xml:space="preserve">Types of Educational Research- Fundamental, Applied and Action Research, Quantitative and Qualitative Research </w:t>
            </w:r>
          </w:p>
        </w:tc>
      </w:tr>
      <w:tr w:rsidR="00CC0245" w:rsidTr="00CC0245">
        <w:trPr>
          <w:trHeight w:val="1139"/>
        </w:trPr>
        <w:tc>
          <w:tcPr>
            <w:tcW w:w="1743"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Block-2: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Review of related literature- Need and procedure</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Identification of Problem- nature, sources, types and characteristics of good problem, variables</w:t>
            </w:r>
          </w:p>
          <w:p w:rsidR="00CC0245" w:rsidRPr="0062333E" w:rsidRDefault="00CC0245" w:rsidP="00E85BF3">
            <w:pPr>
              <w:widowControl/>
              <w:autoSpaceDE/>
              <w:autoSpaceDN/>
              <w:rPr>
                <w:sz w:val="24"/>
                <w:szCs w:val="24"/>
                <w:lang w:val="en-IN"/>
              </w:rPr>
            </w:pPr>
            <w:r w:rsidRPr="0062333E">
              <w:rPr>
                <w:b/>
                <w:bCs/>
                <w:sz w:val="24"/>
                <w:szCs w:val="24"/>
                <w:lang w:val="en-IN"/>
              </w:rPr>
              <w:t>Unit-3:</w:t>
            </w:r>
            <w:r w:rsidRPr="0062333E">
              <w:rPr>
                <w:sz w:val="24"/>
                <w:szCs w:val="24"/>
                <w:lang w:val="en-IN"/>
              </w:rPr>
              <w:t xml:space="preserve"> Hypothesis- nature, types, sources and functions, population and sample, types of sampling- probability and non-probability </w:t>
            </w:r>
          </w:p>
        </w:tc>
      </w:tr>
      <w:tr w:rsidR="00CC0245" w:rsidTr="00B4003B">
        <w:trPr>
          <w:trHeight w:val="661"/>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Block-3:</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Tools and Techniques of data collection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Observation, Interview, Sociometric techniques, questionnaire </w:t>
            </w:r>
          </w:p>
        </w:tc>
      </w:tr>
      <w:tr w:rsidR="00CC0245" w:rsidTr="00B4003B">
        <w:trPr>
          <w:trHeight w:val="652"/>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Block-4:</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Methods of Research- Experimental Research &amp; Ex-post-facto Research</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Survey research, Historical research, Philosophical research </w:t>
            </w:r>
          </w:p>
        </w:tc>
      </w:tr>
      <w:tr w:rsidR="00CC0245" w:rsidTr="00B4003B">
        <w:trPr>
          <w:trHeight w:val="391"/>
        </w:trPr>
        <w:tc>
          <w:tcPr>
            <w:tcW w:w="1743" w:type="dxa"/>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Block-5:</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Writing Research Report- aims, procedure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Evaluation of research reports </w:t>
            </w:r>
          </w:p>
        </w:tc>
      </w:tr>
    </w:tbl>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r w:rsidRPr="0062333E">
        <w:rPr>
          <w:rFonts w:eastAsiaTheme="minorHAnsi"/>
          <w:b/>
          <w:sz w:val="24"/>
          <w:szCs w:val="24"/>
          <w:lang w:bidi="hi-IN"/>
        </w:rPr>
        <w:t>Suggested Readings</w:t>
      </w:r>
      <w:r w:rsidRPr="0062333E">
        <w:rPr>
          <w:rFonts w:eastAsiaTheme="minorHAnsi"/>
          <w:sz w:val="24"/>
          <w:szCs w:val="24"/>
          <w:lang w:bidi="hi-IN"/>
        </w:rPr>
        <w:t>:</w:t>
      </w:r>
    </w:p>
    <w:p w:rsidR="00CC0245" w:rsidRPr="004B0F5D" w:rsidRDefault="00CC0245" w:rsidP="00E85BF3">
      <w:pPr>
        <w:pStyle w:val="ListParagraph"/>
        <w:widowControl/>
        <w:numPr>
          <w:ilvl w:val="0"/>
          <w:numId w:val="8"/>
        </w:numPr>
        <w:autoSpaceDE/>
        <w:autoSpaceDN/>
        <w:ind w:left="0"/>
        <w:contextualSpacing/>
        <w:rPr>
          <w:rFonts w:eastAsiaTheme="minorHAnsi"/>
          <w:sz w:val="24"/>
          <w:szCs w:val="24"/>
        </w:rPr>
      </w:pPr>
      <w:r w:rsidRPr="004B0F5D">
        <w:rPr>
          <w:rFonts w:eastAsiaTheme="minorHAnsi"/>
          <w:sz w:val="24"/>
          <w:szCs w:val="24"/>
        </w:rPr>
        <w:t>Bhatanagar RP ,  “Shiksha Anshundhan”</w:t>
      </w:r>
    </w:p>
    <w:p w:rsidR="00CC0245" w:rsidRPr="004B0F5D" w:rsidRDefault="00CC0245" w:rsidP="00E85BF3">
      <w:pPr>
        <w:pStyle w:val="ListParagraph"/>
        <w:widowControl/>
        <w:numPr>
          <w:ilvl w:val="0"/>
          <w:numId w:val="8"/>
        </w:numPr>
        <w:autoSpaceDE/>
        <w:autoSpaceDN/>
        <w:ind w:left="0"/>
        <w:contextualSpacing/>
        <w:rPr>
          <w:rFonts w:eastAsiaTheme="minorHAnsi"/>
          <w:sz w:val="24"/>
          <w:szCs w:val="24"/>
        </w:rPr>
      </w:pPr>
      <w:r w:rsidRPr="004B0F5D">
        <w:rPr>
          <w:rFonts w:eastAsiaTheme="minorHAnsi"/>
          <w:sz w:val="24"/>
          <w:szCs w:val="24"/>
        </w:rPr>
        <w:t>Garrett HE, “Statistics in Psychology and Education”</w:t>
      </w:r>
    </w:p>
    <w:p w:rsidR="00CC0245" w:rsidRPr="004B0F5D" w:rsidRDefault="00CC0245" w:rsidP="00E85BF3">
      <w:pPr>
        <w:pStyle w:val="ListParagraph"/>
        <w:widowControl/>
        <w:numPr>
          <w:ilvl w:val="0"/>
          <w:numId w:val="8"/>
        </w:numPr>
        <w:autoSpaceDE/>
        <w:autoSpaceDN/>
        <w:ind w:left="0"/>
        <w:contextualSpacing/>
        <w:rPr>
          <w:rFonts w:eastAsiaTheme="minorHAnsi"/>
          <w:sz w:val="24"/>
          <w:szCs w:val="24"/>
        </w:rPr>
      </w:pPr>
      <w:r w:rsidRPr="004B0F5D">
        <w:rPr>
          <w:rFonts w:eastAsiaTheme="minorHAnsi"/>
          <w:sz w:val="24"/>
          <w:szCs w:val="24"/>
        </w:rPr>
        <w:t>Kerlinger FN, “Foundations of Behavioural Research”</w:t>
      </w:r>
    </w:p>
    <w:p w:rsidR="00CC0245" w:rsidRPr="00B4003B" w:rsidRDefault="00CC0245" w:rsidP="00E85BF3">
      <w:pPr>
        <w:pStyle w:val="ListParagraph"/>
        <w:widowControl/>
        <w:numPr>
          <w:ilvl w:val="0"/>
          <w:numId w:val="8"/>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पांडा</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अनिल</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कुमार</w:t>
      </w:r>
      <w:r w:rsidRPr="00B4003B">
        <w:rPr>
          <w:rFonts w:eastAsiaTheme="minorHAnsi"/>
          <w:sz w:val="24"/>
          <w:szCs w:val="24"/>
        </w:rPr>
        <w:t xml:space="preserve">, </w:t>
      </w:r>
      <w:r w:rsidRPr="00B4003B">
        <w:rPr>
          <w:rFonts w:ascii="Kokila" w:eastAsiaTheme="minorHAnsi" w:hAnsi="Kokila" w:cs="Kokila" w:hint="cs"/>
          <w:sz w:val="24"/>
          <w:szCs w:val="24"/>
          <w:cs/>
          <w:lang w:bidi="hi-IN"/>
        </w:rPr>
        <w:t>शैक्षिक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अनुसंधान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एवं</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सांख्यिकी</w:t>
      </w:r>
      <w:r w:rsidRPr="00B4003B">
        <w:rPr>
          <w:rFonts w:eastAsiaTheme="minorHAnsi"/>
          <w:sz w:val="24"/>
          <w:szCs w:val="24"/>
        </w:rPr>
        <w:t xml:space="preserve">, </w:t>
      </w:r>
      <w:r w:rsidRPr="00B4003B">
        <w:rPr>
          <w:rFonts w:ascii="Kokila" w:eastAsiaTheme="minorHAnsi" w:hAnsi="Kokila" w:cs="Kokila" w:hint="cs"/>
          <w:sz w:val="24"/>
          <w:szCs w:val="24"/>
          <w:cs/>
          <w:lang w:bidi="hi-IN"/>
        </w:rPr>
        <w:t>साहित्य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रन्नालय</w:t>
      </w:r>
      <w:r w:rsidRPr="00B4003B">
        <w:rPr>
          <w:rFonts w:eastAsiaTheme="minorHAnsi"/>
          <w:sz w:val="24"/>
          <w:szCs w:val="24"/>
        </w:rPr>
        <w:t xml:space="preserve">, </w:t>
      </w:r>
      <w:r w:rsidRPr="00B4003B">
        <w:rPr>
          <w:rFonts w:ascii="Kokila" w:eastAsiaTheme="minorHAnsi" w:hAnsi="Kokila" w:cs="Kokila" w:hint="cs"/>
          <w:sz w:val="24"/>
          <w:szCs w:val="24"/>
          <w:cs/>
          <w:lang w:bidi="hi-IN"/>
        </w:rPr>
        <w:t>कानपुर।</w:t>
      </w:r>
    </w:p>
    <w:p w:rsidR="00CC0245" w:rsidRPr="00B4003B" w:rsidRDefault="00CC0245" w:rsidP="00E85BF3">
      <w:pPr>
        <w:pStyle w:val="ListParagraph"/>
        <w:widowControl/>
        <w:numPr>
          <w:ilvl w:val="0"/>
          <w:numId w:val="8"/>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पाण्डेय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w:t>
      </w:r>
      <w:r w:rsidRPr="00B4003B">
        <w:rPr>
          <w:rFonts w:eastAsiaTheme="minorHAnsi"/>
          <w:sz w:val="24"/>
          <w:szCs w:val="24"/>
        </w:rPr>
        <w:t>, ‘‘</w:t>
      </w:r>
      <w:r w:rsidRPr="00B4003B">
        <w:rPr>
          <w:rFonts w:ascii="Kokila" w:eastAsiaTheme="minorHAnsi" w:hAnsi="Kokila" w:cs="Kokila" w:hint="cs"/>
          <w:sz w:val="24"/>
          <w:szCs w:val="24"/>
          <w:cs/>
          <w:lang w:bidi="hi-IN"/>
        </w:rPr>
        <w:t>शैक्षिक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अनुसंधान</w:t>
      </w:r>
      <w:r w:rsidRPr="00B4003B">
        <w:rPr>
          <w:rFonts w:eastAsiaTheme="minorHAnsi"/>
          <w:sz w:val="24"/>
          <w:szCs w:val="24"/>
        </w:rPr>
        <w:t>”</w:t>
      </w:r>
    </w:p>
    <w:p w:rsidR="00CC0245" w:rsidRPr="00B4003B" w:rsidRDefault="00CC0245" w:rsidP="00E85BF3">
      <w:pPr>
        <w:pStyle w:val="ListParagraph"/>
        <w:widowControl/>
        <w:numPr>
          <w:ilvl w:val="0"/>
          <w:numId w:val="8"/>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राय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पारसनाथ</w:t>
      </w:r>
      <w:r w:rsidRPr="00B4003B">
        <w:rPr>
          <w:rFonts w:eastAsiaTheme="minorHAnsi"/>
          <w:sz w:val="24"/>
          <w:szCs w:val="24"/>
        </w:rPr>
        <w:t>, ‘‘</w:t>
      </w:r>
      <w:r w:rsidRPr="00B4003B">
        <w:rPr>
          <w:rFonts w:ascii="Kokila" w:eastAsiaTheme="minorHAnsi" w:hAnsi="Kokila" w:cs="Kokila" w:hint="cs"/>
          <w:sz w:val="24"/>
          <w:szCs w:val="24"/>
          <w:cs/>
          <w:lang w:bidi="hi-IN"/>
        </w:rPr>
        <w:t>अनुसंधान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परिचय</w:t>
      </w:r>
      <w:r w:rsidRPr="00B4003B">
        <w:rPr>
          <w:rFonts w:eastAsiaTheme="minorHAnsi"/>
          <w:sz w:val="24"/>
          <w:szCs w:val="24"/>
          <w:lang w:bidi="hi-IN"/>
        </w:rPr>
        <w:t>”</w:t>
      </w:r>
    </w:p>
    <w:p w:rsidR="00CC0245" w:rsidRPr="00B4003B" w:rsidRDefault="00CC0245" w:rsidP="00E85BF3">
      <w:pPr>
        <w:pStyle w:val="ListParagraph"/>
        <w:widowControl/>
        <w:numPr>
          <w:ilvl w:val="0"/>
          <w:numId w:val="8"/>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शर्मा</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आर</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ऐ</w:t>
      </w:r>
      <w:r w:rsidRPr="00B4003B">
        <w:rPr>
          <w:rFonts w:eastAsiaTheme="minorHAnsi"/>
          <w:sz w:val="24"/>
          <w:szCs w:val="24"/>
          <w:cs/>
          <w:lang w:bidi="hi-IN"/>
        </w:rPr>
        <w:t xml:space="preserve">. </w:t>
      </w:r>
      <w:r w:rsidRPr="00B4003B">
        <w:rPr>
          <w:rFonts w:eastAsiaTheme="minorHAnsi"/>
          <w:sz w:val="24"/>
          <w:szCs w:val="24"/>
        </w:rPr>
        <w:t>‘‘</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अनुसंधान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मूल</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तत्व</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अवं</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प्रारंभिक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सांख्यिकी</w:t>
      </w:r>
      <w:r w:rsidRPr="00B4003B">
        <w:rPr>
          <w:rFonts w:eastAsiaTheme="minorHAnsi"/>
          <w:sz w:val="24"/>
          <w:szCs w:val="24"/>
          <w:lang w:bidi="hi-IN"/>
        </w:rPr>
        <w:t>”</w:t>
      </w:r>
    </w:p>
    <w:p w:rsidR="00CC0245"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tbl>
      <w:tblPr>
        <w:tblStyle w:val="TableGrid"/>
        <w:tblW w:w="10235" w:type="dxa"/>
        <w:tblInd w:w="-601" w:type="dxa"/>
        <w:tblLook w:val="04A0" w:firstRow="1" w:lastRow="0" w:firstColumn="1" w:lastColumn="0" w:noHBand="0" w:noVBand="1"/>
      </w:tblPr>
      <w:tblGrid>
        <w:gridCol w:w="1743"/>
        <w:gridCol w:w="2964"/>
        <w:gridCol w:w="2835"/>
        <w:gridCol w:w="2693"/>
      </w:tblGrid>
      <w:tr w:rsidR="00CC0245" w:rsidTr="00CC0245">
        <w:trPr>
          <w:trHeight w:val="746"/>
        </w:trPr>
        <w:tc>
          <w:tcPr>
            <w:tcW w:w="10235" w:type="dxa"/>
            <w:gridSpan w:val="4"/>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32"/>
                <w:szCs w:val="32"/>
              </w:rPr>
            </w:pPr>
            <w:r w:rsidRPr="0062333E">
              <w:rPr>
                <w:rFonts w:eastAsiaTheme="minorHAnsi"/>
                <w:b/>
                <w:bCs/>
                <w:sz w:val="32"/>
                <w:szCs w:val="32"/>
              </w:rPr>
              <w:t>M.A. (Education)</w:t>
            </w:r>
          </w:p>
          <w:p w:rsidR="00CC0245" w:rsidRPr="0062333E" w:rsidRDefault="00CC0245" w:rsidP="00E85BF3">
            <w:pPr>
              <w:widowControl/>
              <w:autoSpaceDE/>
              <w:autoSpaceDN/>
              <w:jc w:val="center"/>
              <w:rPr>
                <w:rFonts w:eastAsiaTheme="minorHAnsi"/>
                <w:b/>
                <w:bCs/>
                <w:sz w:val="28"/>
                <w:szCs w:val="28"/>
              </w:rPr>
            </w:pPr>
            <w:r w:rsidRPr="0062333E">
              <w:rPr>
                <w:rFonts w:eastAsiaTheme="minorHAnsi"/>
                <w:b/>
                <w:bCs/>
                <w:sz w:val="28"/>
                <w:szCs w:val="28"/>
              </w:rPr>
              <w:t>Semester: I Paper -3</w:t>
            </w:r>
          </w:p>
        </w:tc>
      </w:tr>
      <w:tr w:rsidR="00CC0245" w:rsidTr="00CC0245">
        <w:trPr>
          <w:trHeight w:val="373"/>
        </w:trPr>
        <w:tc>
          <w:tcPr>
            <w:tcW w:w="10235"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Course: Advanced Educational Psychology (</w:t>
            </w:r>
            <w:r w:rsidR="00723118">
              <w:rPr>
                <w:rFonts w:eastAsiaTheme="minorHAnsi"/>
                <w:b/>
                <w:bCs/>
                <w:sz w:val="24"/>
                <w:szCs w:val="24"/>
              </w:rPr>
              <w:t>E010703TODL</w:t>
            </w:r>
            <w:r w:rsidRPr="0062333E">
              <w:rPr>
                <w:rFonts w:eastAsiaTheme="minorHAnsi"/>
                <w:b/>
                <w:bCs/>
                <w:sz w:val="24"/>
                <w:szCs w:val="24"/>
              </w:rPr>
              <w:t>)</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Credit:4</w:t>
            </w:r>
          </w:p>
        </w:tc>
        <w:tc>
          <w:tcPr>
            <w:tcW w:w="2964"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Internal evaluation:</w:t>
            </w:r>
            <w:r>
              <w:rPr>
                <w:rFonts w:eastAsiaTheme="minorHAnsi"/>
                <w:b/>
                <w:bCs/>
                <w:sz w:val="24"/>
                <w:szCs w:val="24"/>
              </w:rPr>
              <w:t xml:space="preserve"> 25</w:t>
            </w:r>
          </w:p>
        </w:tc>
        <w:tc>
          <w:tcPr>
            <w:tcW w:w="2835"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Maximum Marks: 100</w:t>
            </w:r>
          </w:p>
        </w:tc>
      </w:tr>
      <w:tr w:rsidR="00CC0245" w:rsidTr="00CC0245">
        <w:trPr>
          <w:trHeight w:val="393"/>
        </w:trPr>
        <w:tc>
          <w:tcPr>
            <w:tcW w:w="10235" w:type="dxa"/>
            <w:gridSpan w:val="4"/>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Learning Outcomes:</w:t>
            </w:r>
          </w:p>
          <w:p w:rsidR="00CC0245" w:rsidRPr="0062333E" w:rsidRDefault="00CC0245" w:rsidP="00E85BF3">
            <w:pPr>
              <w:widowControl/>
              <w:autoSpaceDE/>
              <w:autoSpaceDN/>
              <w:rPr>
                <w:rFonts w:eastAsiaTheme="minorHAnsi"/>
                <w:sz w:val="24"/>
                <w:szCs w:val="24"/>
              </w:rPr>
            </w:pPr>
            <w:r w:rsidRPr="0062333E">
              <w:rPr>
                <w:rFonts w:eastAsiaTheme="minorHAnsi"/>
                <w:sz w:val="24"/>
                <w:szCs w:val="24"/>
              </w:rPr>
              <w:t>The student will be able to-</w:t>
            </w:r>
          </w:p>
          <w:p w:rsidR="00CC0245" w:rsidRPr="0062333E" w:rsidRDefault="00CC0245" w:rsidP="00E85BF3">
            <w:pPr>
              <w:pStyle w:val="ListParagraph"/>
              <w:numPr>
                <w:ilvl w:val="0"/>
                <w:numId w:val="9"/>
              </w:numPr>
              <w:tabs>
                <w:tab w:val="left" w:pos="841"/>
              </w:tabs>
              <w:ind w:left="0"/>
              <w:jc w:val="both"/>
              <w:rPr>
                <w:rFonts w:eastAsiaTheme="minorHAnsi"/>
                <w:sz w:val="24"/>
                <w:szCs w:val="24"/>
                <w:lang w:val="en-IN" w:bidi="ar-SA"/>
              </w:rPr>
            </w:pPr>
            <w:r w:rsidRPr="0062333E">
              <w:rPr>
                <w:rFonts w:eastAsiaTheme="minorHAnsi"/>
                <w:sz w:val="24"/>
                <w:szCs w:val="24"/>
                <w:lang w:val="en-IN" w:bidi="ar-SA"/>
              </w:rPr>
              <w:t>develop an understanding about contribution of Psychology in Education.</w:t>
            </w:r>
          </w:p>
          <w:p w:rsidR="00CC0245" w:rsidRPr="0062333E" w:rsidRDefault="00CC0245" w:rsidP="00E85BF3">
            <w:pPr>
              <w:pStyle w:val="ListParagraph"/>
              <w:numPr>
                <w:ilvl w:val="0"/>
                <w:numId w:val="9"/>
              </w:numPr>
              <w:tabs>
                <w:tab w:val="left" w:pos="841"/>
              </w:tabs>
              <w:ind w:left="0"/>
              <w:jc w:val="both"/>
              <w:rPr>
                <w:rFonts w:eastAsiaTheme="minorHAnsi"/>
                <w:sz w:val="24"/>
                <w:szCs w:val="24"/>
                <w:lang w:val="en-IN" w:bidi="ar-SA"/>
              </w:rPr>
            </w:pPr>
            <w:r w:rsidRPr="0062333E">
              <w:rPr>
                <w:rFonts w:eastAsiaTheme="minorHAnsi"/>
                <w:sz w:val="24"/>
                <w:szCs w:val="24"/>
                <w:lang w:val="en-IN" w:bidi="ar-SA"/>
              </w:rPr>
              <w:t>understand the nature of development and to appreciate the common characteristics, needs and behavioural problem of children and adolescents at successive stages of development.</w:t>
            </w:r>
          </w:p>
          <w:p w:rsidR="00CC0245" w:rsidRPr="0062333E" w:rsidRDefault="00CC0245" w:rsidP="00E85BF3">
            <w:pPr>
              <w:pStyle w:val="ListParagraph"/>
              <w:numPr>
                <w:ilvl w:val="0"/>
                <w:numId w:val="9"/>
              </w:numPr>
              <w:tabs>
                <w:tab w:val="left" w:pos="841"/>
              </w:tabs>
              <w:ind w:left="0"/>
              <w:jc w:val="both"/>
              <w:rPr>
                <w:rFonts w:eastAsiaTheme="minorHAnsi"/>
                <w:sz w:val="24"/>
                <w:szCs w:val="24"/>
                <w:lang w:val="en-IN" w:bidi="ar-SA"/>
              </w:rPr>
            </w:pPr>
            <w:r w:rsidRPr="0062333E">
              <w:rPr>
                <w:rFonts w:eastAsiaTheme="minorHAnsi"/>
                <w:sz w:val="24"/>
                <w:szCs w:val="24"/>
                <w:lang w:val="en-IN" w:bidi="ar-SA"/>
              </w:rPr>
              <w:t>develop the understanding of the theories of Personality and their use in the development of learner’s Personality and its</w:t>
            </w:r>
            <w:r w:rsidRPr="0062333E">
              <w:rPr>
                <w:rFonts w:eastAsiaTheme="minorHAnsi"/>
                <w:spacing w:val="6"/>
                <w:sz w:val="24"/>
                <w:szCs w:val="24"/>
                <w:lang w:val="en-IN" w:bidi="ar-SA"/>
              </w:rPr>
              <w:t xml:space="preserve"> </w:t>
            </w:r>
            <w:r w:rsidRPr="0062333E">
              <w:rPr>
                <w:rFonts w:eastAsiaTheme="minorHAnsi"/>
                <w:sz w:val="24"/>
                <w:szCs w:val="24"/>
                <w:lang w:val="en-IN" w:bidi="ar-SA"/>
              </w:rPr>
              <w:t>measurement.</w:t>
            </w:r>
          </w:p>
          <w:p w:rsidR="00CC0245" w:rsidRPr="0062333E" w:rsidRDefault="00CC0245" w:rsidP="00E85BF3">
            <w:pPr>
              <w:pStyle w:val="ListParagraph"/>
              <w:numPr>
                <w:ilvl w:val="0"/>
                <w:numId w:val="9"/>
              </w:numPr>
              <w:tabs>
                <w:tab w:val="left" w:pos="841"/>
              </w:tabs>
              <w:ind w:left="0"/>
              <w:jc w:val="both"/>
              <w:rPr>
                <w:rFonts w:eastAsiaTheme="minorHAnsi"/>
                <w:sz w:val="24"/>
                <w:szCs w:val="24"/>
                <w:lang w:val="en-IN" w:bidi="ar-SA"/>
              </w:rPr>
            </w:pPr>
            <w:r w:rsidRPr="0062333E">
              <w:rPr>
                <w:rFonts w:eastAsiaTheme="minorHAnsi"/>
                <w:sz w:val="24"/>
                <w:szCs w:val="24"/>
                <w:lang w:val="en-IN" w:bidi="ar-SA"/>
              </w:rPr>
              <w:t>understand the Changing Concept of Intelligence and its</w:t>
            </w:r>
            <w:r w:rsidRPr="0062333E">
              <w:rPr>
                <w:rFonts w:eastAsiaTheme="minorHAnsi"/>
                <w:spacing w:val="1"/>
                <w:sz w:val="24"/>
                <w:szCs w:val="24"/>
                <w:lang w:val="en-IN" w:bidi="ar-SA"/>
              </w:rPr>
              <w:t xml:space="preserve"> </w:t>
            </w:r>
            <w:r w:rsidRPr="0062333E">
              <w:rPr>
                <w:rFonts w:eastAsiaTheme="minorHAnsi"/>
                <w:sz w:val="24"/>
                <w:szCs w:val="24"/>
                <w:lang w:val="en-IN" w:bidi="ar-SA"/>
              </w:rPr>
              <w:t>applications.</w:t>
            </w:r>
          </w:p>
          <w:p w:rsidR="00CC0245" w:rsidRPr="0062333E" w:rsidRDefault="00CC0245" w:rsidP="00E85BF3">
            <w:pPr>
              <w:pStyle w:val="ListParagraph"/>
              <w:numPr>
                <w:ilvl w:val="0"/>
                <w:numId w:val="9"/>
              </w:numPr>
              <w:tabs>
                <w:tab w:val="left" w:pos="841"/>
              </w:tabs>
              <w:ind w:left="0"/>
              <w:jc w:val="both"/>
              <w:rPr>
                <w:rFonts w:eastAsiaTheme="minorHAnsi"/>
                <w:sz w:val="24"/>
                <w:szCs w:val="24"/>
                <w:lang w:val="en-IN" w:bidi="ar-SA"/>
              </w:rPr>
            </w:pPr>
            <w:r w:rsidRPr="0062333E">
              <w:rPr>
                <w:rFonts w:eastAsiaTheme="minorHAnsi"/>
                <w:sz w:val="24"/>
                <w:szCs w:val="24"/>
                <w:lang w:val="en-IN" w:bidi="ar-SA"/>
              </w:rPr>
              <w:t>acquaint the students with different theories of Learning and their educational</w:t>
            </w:r>
            <w:r w:rsidRPr="0062333E">
              <w:rPr>
                <w:rFonts w:eastAsiaTheme="minorHAnsi"/>
                <w:spacing w:val="-7"/>
                <w:sz w:val="24"/>
                <w:szCs w:val="24"/>
                <w:lang w:val="en-IN" w:bidi="ar-SA"/>
              </w:rPr>
              <w:t xml:space="preserve"> </w:t>
            </w:r>
            <w:r w:rsidRPr="0062333E">
              <w:rPr>
                <w:rFonts w:eastAsiaTheme="minorHAnsi"/>
                <w:sz w:val="24"/>
                <w:szCs w:val="24"/>
                <w:lang w:val="en-IN" w:bidi="ar-SA"/>
              </w:rPr>
              <w:t>implications.</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 xml:space="preserve">        Blocks</w:t>
            </w:r>
          </w:p>
        </w:tc>
        <w:tc>
          <w:tcPr>
            <w:tcW w:w="8492" w:type="dxa"/>
            <w:gridSpan w:val="3"/>
            <w:tcBorders>
              <w:lef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Units</w:t>
            </w:r>
          </w:p>
        </w:tc>
      </w:tr>
      <w:tr w:rsidR="00CC0245" w:rsidTr="00CC0245">
        <w:trPr>
          <w:trHeight w:val="1315"/>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Block-1: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Relation between Psychology and Education</w:t>
            </w:r>
          </w:p>
          <w:p w:rsidR="00CC0245" w:rsidRPr="0062333E" w:rsidRDefault="00CC0245" w:rsidP="00E85BF3">
            <w:pPr>
              <w:widowControl/>
              <w:autoSpaceDE/>
              <w:autoSpaceDN/>
              <w:rPr>
                <w:sz w:val="24"/>
                <w:szCs w:val="24"/>
                <w:lang w:val="en-IN"/>
              </w:rPr>
            </w:pPr>
            <w:r w:rsidRPr="0062333E">
              <w:rPr>
                <w:b/>
                <w:bCs/>
                <w:sz w:val="24"/>
                <w:szCs w:val="24"/>
                <w:lang w:val="en-IN"/>
              </w:rPr>
              <w:t xml:space="preserve">Unit-2: </w:t>
            </w:r>
            <w:r w:rsidRPr="0062333E">
              <w:rPr>
                <w:sz w:val="24"/>
                <w:szCs w:val="24"/>
                <w:lang w:val="en-IN"/>
              </w:rPr>
              <w:t xml:space="preserve">Major Schools of Psychology and their contribution towards </w:t>
            </w:r>
          </w:p>
          <w:p w:rsidR="00CC0245" w:rsidRPr="0062333E" w:rsidRDefault="00CC0245" w:rsidP="00E85BF3">
            <w:pPr>
              <w:widowControl/>
              <w:autoSpaceDE/>
              <w:autoSpaceDN/>
              <w:rPr>
                <w:sz w:val="24"/>
                <w:szCs w:val="24"/>
                <w:lang w:val="en-IN"/>
              </w:rPr>
            </w:pPr>
            <w:r w:rsidRPr="0062333E">
              <w:rPr>
                <w:b/>
                <w:bCs/>
                <w:sz w:val="24"/>
                <w:szCs w:val="24"/>
                <w:lang w:val="en-IN"/>
              </w:rPr>
              <w:t>Unit-3:</w:t>
            </w:r>
            <w:r w:rsidRPr="0062333E">
              <w:rPr>
                <w:sz w:val="24"/>
                <w:szCs w:val="24"/>
                <w:lang w:val="en-IN"/>
              </w:rPr>
              <w:t xml:space="preserve"> Education- Structuralism, Functionalism, Behaviourism, Gestalt and Psycho-analysis </w:t>
            </w:r>
          </w:p>
        </w:tc>
      </w:tr>
      <w:tr w:rsidR="00CC0245" w:rsidTr="00CC0245">
        <w:trPr>
          <w:trHeight w:val="1139"/>
        </w:trPr>
        <w:tc>
          <w:tcPr>
            <w:tcW w:w="1743"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Block-2: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Learning- Concepts, Theories of Learning – Thorndike, Pavlov, Skinner, Hull and Gestalt theory</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Transfer of Learning – Concept and theories</w:t>
            </w:r>
          </w:p>
          <w:p w:rsidR="00CC0245" w:rsidRPr="0062333E" w:rsidRDefault="00CC0245" w:rsidP="00E85BF3">
            <w:pPr>
              <w:widowControl/>
              <w:autoSpaceDE/>
              <w:autoSpaceDN/>
              <w:rPr>
                <w:sz w:val="24"/>
                <w:szCs w:val="24"/>
                <w:lang w:val="en-IN"/>
              </w:rPr>
            </w:pPr>
            <w:r w:rsidRPr="0062333E">
              <w:rPr>
                <w:b/>
                <w:bCs/>
                <w:sz w:val="24"/>
                <w:szCs w:val="24"/>
                <w:lang w:val="en-IN"/>
              </w:rPr>
              <w:t>Unit-3:</w:t>
            </w:r>
            <w:r w:rsidRPr="0062333E">
              <w:rPr>
                <w:sz w:val="24"/>
                <w:szCs w:val="24"/>
                <w:lang w:val="en-IN"/>
              </w:rPr>
              <w:t xml:space="preserve"> Motivation – Concepts, Role of Motivation in learning, Strategies for developing motivation</w:t>
            </w:r>
          </w:p>
        </w:tc>
      </w:tr>
      <w:tr w:rsidR="00CC0245" w:rsidTr="00B4003B">
        <w:trPr>
          <w:trHeight w:val="661"/>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Block-3:</w:t>
            </w: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Intelligence – Concepts, types, identification and fostering</w:t>
            </w:r>
          </w:p>
          <w:p w:rsidR="00CC0245" w:rsidRPr="0062333E" w:rsidRDefault="00CC0245" w:rsidP="00E85BF3">
            <w:pPr>
              <w:widowControl/>
              <w:autoSpaceDE/>
              <w:autoSpaceDN/>
              <w:rPr>
                <w:b/>
                <w:bCs/>
                <w:sz w:val="24"/>
                <w:szCs w:val="24"/>
                <w:lang w:val="en-IN"/>
              </w:rPr>
            </w:pPr>
            <w:r w:rsidRPr="0062333E">
              <w:rPr>
                <w:b/>
                <w:bCs/>
                <w:sz w:val="24"/>
                <w:szCs w:val="24"/>
                <w:lang w:val="en-IN"/>
              </w:rPr>
              <w:t>Unit-2:</w:t>
            </w:r>
            <w:r w:rsidRPr="0062333E">
              <w:rPr>
                <w:sz w:val="24"/>
                <w:szCs w:val="24"/>
                <w:lang w:val="en-IN"/>
              </w:rPr>
              <w:t xml:space="preserve"> Individual Difference – Concepts, types and its implications in Education</w:t>
            </w:r>
          </w:p>
        </w:tc>
      </w:tr>
      <w:tr w:rsidR="00CC0245" w:rsidTr="00B4003B">
        <w:trPr>
          <w:trHeight w:val="796"/>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Block-4:</w:t>
            </w: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Personality – Concepts, types, trait theories</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Measurement of personality, factors affecting personality – biological, environmental factors </w:t>
            </w:r>
          </w:p>
          <w:p w:rsidR="00CC0245" w:rsidRPr="0062333E" w:rsidRDefault="00CC0245" w:rsidP="00E85BF3">
            <w:pPr>
              <w:widowControl/>
              <w:autoSpaceDE/>
              <w:autoSpaceDN/>
              <w:rPr>
                <w:sz w:val="24"/>
                <w:szCs w:val="24"/>
                <w:lang w:val="en-IN"/>
              </w:rPr>
            </w:pPr>
          </w:p>
        </w:tc>
      </w:tr>
      <w:tr w:rsidR="00CC0245" w:rsidTr="00CC0245">
        <w:trPr>
          <w:trHeight w:val="1139"/>
        </w:trPr>
        <w:tc>
          <w:tcPr>
            <w:tcW w:w="1743" w:type="dxa"/>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Block-5:</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Mental health and Adjustment – Concepts, mechanism of adjustment – conflicts, frustration, anxiety and complexes</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Improvement techniques for adjustment mental health and Stress Management. </w:t>
            </w:r>
          </w:p>
        </w:tc>
      </w:tr>
    </w:tbl>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b/>
          <w:sz w:val="24"/>
          <w:szCs w:val="24"/>
          <w:lang w:bidi="hi-IN"/>
        </w:rPr>
      </w:pPr>
      <w:r w:rsidRPr="0062333E">
        <w:rPr>
          <w:rFonts w:eastAsiaTheme="minorHAnsi"/>
          <w:b/>
          <w:sz w:val="24"/>
          <w:szCs w:val="24"/>
          <w:u w:val="single"/>
          <w:lang w:bidi="hi-IN"/>
        </w:rPr>
        <w:t>Suggested Books</w:t>
      </w:r>
      <w:r w:rsidRPr="0062333E">
        <w:rPr>
          <w:rFonts w:eastAsiaTheme="minorHAnsi"/>
          <w:b/>
          <w:sz w:val="24"/>
          <w:szCs w:val="24"/>
          <w:lang w:bidi="hi-IN"/>
        </w:rPr>
        <w:t>:</w:t>
      </w:r>
    </w:p>
    <w:p w:rsidR="00CC0245" w:rsidRPr="004B0F5D" w:rsidRDefault="00CC0245" w:rsidP="00E85BF3">
      <w:pPr>
        <w:pStyle w:val="ListParagraph"/>
        <w:widowControl/>
        <w:numPr>
          <w:ilvl w:val="0"/>
          <w:numId w:val="10"/>
        </w:numPr>
        <w:autoSpaceDE/>
        <w:autoSpaceDN/>
        <w:ind w:left="0"/>
        <w:contextualSpacing/>
        <w:rPr>
          <w:rFonts w:eastAsiaTheme="minorHAnsi"/>
          <w:sz w:val="24"/>
          <w:szCs w:val="24"/>
        </w:rPr>
      </w:pPr>
      <w:r w:rsidRPr="004B0F5D">
        <w:rPr>
          <w:rFonts w:eastAsiaTheme="minorHAnsi"/>
          <w:sz w:val="24"/>
          <w:szCs w:val="24"/>
        </w:rPr>
        <w:t>Mangal SK, “Education Psychology”</w:t>
      </w:r>
    </w:p>
    <w:p w:rsidR="00CC0245" w:rsidRPr="004B0F5D" w:rsidRDefault="00CC0245" w:rsidP="00E85BF3">
      <w:pPr>
        <w:pStyle w:val="ListParagraph"/>
        <w:widowControl/>
        <w:numPr>
          <w:ilvl w:val="0"/>
          <w:numId w:val="10"/>
        </w:numPr>
        <w:autoSpaceDE/>
        <w:autoSpaceDN/>
        <w:ind w:left="0"/>
        <w:contextualSpacing/>
        <w:rPr>
          <w:rFonts w:eastAsiaTheme="minorHAnsi"/>
          <w:sz w:val="24"/>
          <w:szCs w:val="24"/>
        </w:rPr>
      </w:pPr>
      <w:r w:rsidRPr="004B0F5D">
        <w:rPr>
          <w:rFonts w:eastAsiaTheme="minorHAnsi"/>
          <w:sz w:val="24"/>
          <w:szCs w:val="24"/>
        </w:rPr>
        <w:t>Pandey KP, “Advanced Education Psychology”</w:t>
      </w:r>
    </w:p>
    <w:p w:rsidR="00C44118" w:rsidRPr="00B4003B" w:rsidRDefault="00CC0245" w:rsidP="00E85BF3">
      <w:pPr>
        <w:pStyle w:val="ListParagraph"/>
        <w:widowControl/>
        <w:numPr>
          <w:ilvl w:val="0"/>
          <w:numId w:val="10"/>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गुप्ता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एस</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गुप्ता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ऐ</w:t>
      </w:r>
      <w:r w:rsidRPr="00B4003B">
        <w:rPr>
          <w:rFonts w:eastAsiaTheme="minorHAnsi"/>
          <w:sz w:val="24"/>
          <w:szCs w:val="24"/>
        </w:rPr>
        <w:t>, ‘‘</w:t>
      </w:r>
      <w:r w:rsidRPr="00B4003B">
        <w:rPr>
          <w:rFonts w:ascii="Kokila" w:eastAsiaTheme="minorHAnsi" w:hAnsi="Kokila" w:cs="Kokila" w:hint="cs"/>
          <w:sz w:val="24"/>
          <w:szCs w:val="24"/>
          <w:cs/>
          <w:lang w:bidi="hi-IN"/>
        </w:rPr>
        <w:t>उच्चतर</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मनोविज्ञान</w:t>
      </w:r>
      <w:r w:rsidRPr="00B4003B">
        <w:rPr>
          <w:rFonts w:eastAsiaTheme="minorHAnsi"/>
          <w:sz w:val="24"/>
          <w:szCs w:val="24"/>
        </w:rPr>
        <w:t>‘‘</w:t>
      </w:r>
    </w:p>
    <w:p w:rsidR="00C44118" w:rsidRPr="00B4003B" w:rsidRDefault="00CC0245" w:rsidP="00E85BF3">
      <w:pPr>
        <w:pStyle w:val="ListParagraph"/>
        <w:widowControl/>
        <w:numPr>
          <w:ilvl w:val="0"/>
          <w:numId w:val="10"/>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सारस्वत</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मालती</w:t>
      </w:r>
      <w:r w:rsidRPr="00B4003B">
        <w:rPr>
          <w:rFonts w:eastAsiaTheme="minorHAnsi"/>
          <w:sz w:val="24"/>
          <w:szCs w:val="24"/>
        </w:rPr>
        <w:t xml:space="preserve">, </w:t>
      </w:r>
      <w:r w:rsidRPr="00B4003B">
        <w:rPr>
          <w:rFonts w:ascii="Kokila" w:eastAsiaTheme="minorHAnsi" w:hAnsi="Kokila" w:cs="Kokila" w:hint="cs"/>
          <w:sz w:val="24"/>
          <w:szCs w:val="24"/>
          <w:cs/>
          <w:lang w:bidi="hi-IN"/>
        </w:rPr>
        <w:t>सिंह</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मधुरिमा</w:t>
      </w:r>
      <w:r w:rsidRPr="00B4003B">
        <w:rPr>
          <w:rFonts w:eastAsiaTheme="minorHAnsi"/>
          <w:sz w:val="24"/>
          <w:szCs w:val="24"/>
        </w:rPr>
        <w:t>,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मनोविज्ञान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रूप</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रेखा</w:t>
      </w:r>
      <w:r w:rsidRPr="00B4003B">
        <w:rPr>
          <w:rFonts w:eastAsiaTheme="minorHAnsi"/>
          <w:sz w:val="24"/>
          <w:szCs w:val="24"/>
        </w:rPr>
        <w:t xml:space="preserve">, </w:t>
      </w:r>
      <w:r w:rsidRPr="00B4003B">
        <w:rPr>
          <w:rFonts w:ascii="Kokila" w:eastAsiaTheme="minorHAnsi" w:hAnsi="Kokila" w:cs="Kokila" w:hint="cs"/>
          <w:sz w:val="24"/>
          <w:szCs w:val="24"/>
          <w:cs/>
          <w:lang w:bidi="hi-IN"/>
        </w:rPr>
        <w:t>आलोक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प्रकाशन</w:t>
      </w:r>
      <w:r w:rsidRPr="00B4003B">
        <w:rPr>
          <w:rFonts w:eastAsiaTheme="minorHAnsi"/>
          <w:sz w:val="24"/>
          <w:szCs w:val="24"/>
        </w:rPr>
        <w:t xml:space="preserve">, </w:t>
      </w:r>
      <w:r w:rsidRPr="00B4003B">
        <w:rPr>
          <w:rFonts w:ascii="Kokila" w:eastAsiaTheme="minorHAnsi" w:hAnsi="Kokila" w:cs="Kokila" w:hint="cs"/>
          <w:sz w:val="24"/>
          <w:szCs w:val="24"/>
          <w:cs/>
          <w:lang w:bidi="hi-IN"/>
        </w:rPr>
        <w:t>लखनऊ</w:t>
      </w:r>
      <w:r w:rsidRPr="00B4003B">
        <w:rPr>
          <w:rFonts w:eastAsiaTheme="minorHAnsi"/>
          <w:sz w:val="24"/>
          <w:szCs w:val="24"/>
        </w:rPr>
        <w:t xml:space="preserve">, </w:t>
      </w:r>
      <w:r w:rsidRPr="00B4003B">
        <w:rPr>
          <w:rFonts w:ascii="Kokila" w:eastAsiaTheme="minorHAnsi" w:hAnsi="Kokila" w:cs="Kokila" w:hint="cs"/>
          <w:sz w:val="24"/>
          <w:szCs w:val="24"/>
          <w:cs/>
          <w:lang w:bidi="hi-IN"/>
        </w:rPr>
        <w:t>इलाहाबाद</w:t>
      </w:r>
    </w:p>
    <w:p w:rsidR="00CC0245" w:rsidRDefault="00CC0245" w:rsidP="00E85BF3">
      <w:pPr>
        <w:pStyle w:val="ListParagraph"/>
        <w:widowControl/>
        <w:numPr>
          <w:ilvl w:val="0"/>
          <w:numId w:val="10"/>
        </w:numPr>
        <w:autoSpaceDE/>
        <w:autoSpaceDN/>
        <w:ind w:left="0"/>
        <w:contextualSpacing/>
        <w:rPr>
          <w:rFonts w:eastAsiaTheme="minorHAnsi"/>
          <w:sz w:val="24"/>
          <w:szCs w:val="24"/>
        </w:rPr>
      </w:pPr>
      <w:r w:rsidRPr="00B4003B">
        <w:rPr>
          <w:rFonts w:ascii="Kokila" w:eastAsiaTheme="minorHAnsi" w:hAnsi="Kokila" w:cs="Kokila" w:hint="cs"/>
          <w:sz w:val="24"/>
          <w:szCs w:val="24"/>
          <w:cs/>
          <w:lang w:bidi="hi-IN"/>
        </w:rPr>
        <w:t>पाण्डेय</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एस</w:t>
      </w:r>
      <w:r w:rsidRPr="00B4003B">
        <w:rPr>
          <w:rFonts w:eastAsiaTheme="minorHAnsi"/>
          <w:sz w:val="24"/>
          <w:szCs w:val="24"/>
        </w:rPr>
        <w:t>, ‘‘</w:t>
      </w:r>
      <w:r w:rsidRPr="00B4003B">
        <w:rPr>
          <w:rFonts w:ascii="Kokila" w:eastAsiaTheme="minorHAnsi" w:hAnsi="Kokila" w:cs="Kokila" w:hint="cs"/>
          <w:sz w:val="24"/>
          <w:szCs w:val="24"/>
          <w:cs/>
          <w:lang w:bidi="hi-IN"/>
        </w:rPr>
        <w:t>शिक्षा</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मनोविज्ञान</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एक</w:t>
      </w:r>
      <w:r w:rsidRPr="00B4003B">
        <w:rPr>
          <w:rFonts w:eastAsiaTheme="minorHAnsi"/>
          <w:sz w:val="24"/>
          <w:szCs w:val="24"/>
          <w:cs/>
          <w:lang w:bidi="hi-IN"/>
        </w:rPr>
        <w:t xml:space="preserve"> </w:t>
      </w:r>
      <w:r w:rsidRPr="00B4003B">
        <w:rPr>
          <w:rFonts w:ascii="Kokila" w:eastAsiaTheme="minorHAnsi" w:hAnsi="Kokila" w:cs="Kokila" w:hint="cs"/>
          <w:sz w:val="24"/>
          <w:szCs w:val="24"/>
          <w:cs/>
          <w:lang w:bidi="hi-IN"/>
        </w:rPr>
        <w:t>परिचय</w:t>
      </w:r>
      <w:r w:rsidR="00C44118" w:rsidRPr="00B4003B">
        <w:rPr>
          <w:rFonts w:eastAsiaTheme="minorHAnsi"/>
          <w:sz w:val="24"/>
          <w:szCs w:val="24"/>
        </w:rPr>
        <w:t>”</w:t>
      </w:r>
    </w:p>
    <w:p w:rsidR="008C1573" w:rsidRDefault="008C1573" w:rsidP="008C1573">
      <w:pPr>
        <w:widowControl/>
        <w:autoSpaceDE/>
        <w:autoSpaceDN/>
        <w:contextualSpacing/>
        <w:rPr>
          <w:rFonts w:eastAsiaTheme="minorHAnsi"/>
          <w:sz w:val="24"/>
          <w:szCs w:val="24"/>
        </w:rPr>
      </w:pPr>
    </w:p>
    <w:p w:rsidR="008C1573" w:rsidRDefault="008C1573" w:rsidP="008C1573">
      <w:pPr>
        <w:widowControl/>
        <w:autoSpaceDE/>
        <w:autoSpaceDN/>
        <w:contextualSpacing/>
        <w:rPr>
          <w:rFonts w:eastAsiaTheme="minorHAnsi"/>
          <w:sz w:val="24"/>
          <w:szCs w:val="24"/>
        </w:rPr>
      </w:pPr>
    </w:p>
    <w:p w:rsidR="008C1573" w:rsidRDefault="008C1573" w:rsidP="008C1573">
      <w:pPr>
        <w:widowControl/>
        <w:autoSpaceDE/>
        <w:autoSpaceDN/>
        <w:contextualSpacing/>
        <w:rPr>
          <w:rFonts w:eastAsiaTheme="minorHAnsi"/>
          <w:sz w:val="24"/>
          <w:szCs w:val="24"/>
        </w:rPr>
      </w:pPr>
    </w:p>
    <w:p w:rsidR="008C1573" w:rsidRPr="008C1573" w:rsidRDefault="008C1573" w:rsidP="008C1573">
      <w:pPr>
        <w:widowControl/>
        <w:autoSpaceDE/>
        <w:autoSpaceDN/>
        <w:contextualSpacing/>
        <w:rPr>
          <w:rFonts w:eastAsiaTheme="minorHAnsi"/>
          <w:sz w:val="24"/>
          <w:szCs w:val="24"/>
        </w:rPr>
      </w:pPr>
    </w:p>
    <w:p w:rsidR="004B0F5D" w:rsidRPr="0062333E" w:rsidRDefault="004B0F5D" w:rsidP="00E85BF3">
      <w:pPr>
        <w:widowControl/>
        <w:autoSpaceDE/>
        <w:autoSpaceDN/>
        <w:rPr>
          <w:rFonts w:eastAsiaTheme="minorHAnsi"/>
          <w:sz w:val="24"/>
          <w:szCs w:val="24"/>
          <w:lang w:bidi="hi-IN"/>
        </w:rPr>
      </w:pPr>
    </w:p>
    <w:tbl>
      <w:tblPr>
        <w:tblStyle w:val="TableGrid"/>
        <w:tblW w:w="10235" w:type="dxa"/>
        <w:tblInd w:w="-601" w:type="dxa"/>
        <w:tblLook w:val="04A0" w:firstRow="1" w:lastRow="0" w:firstColumn="1" w:lastColumn="0" w:noHBand="0" w:noVBand="1"/>
      </w:tblPr>
      <w:tblGrid>
        <w:gridCol w:w="1743"/>
        <w:gridCol w:w="2964"/>
        <w:gridCol w:w="2835"/>
        <w:gridCol w:w="2693"/>
      </w:tblGrid>
      <w:tr w:rsidR="00CC0245" w:rsidTr="00CC0245">
        <w:trPr>
          <w:trHeight w:val="746"/>
        </w:trPr>
        <w:tc>
          <w:tcPr>
            <w:tcW w:w="10235" w:type="dxa"/>
            <w:gridSpan w:val="4"/>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32"/>
                <w:szCs w:val="32"/>
              </w:rPr>
            </w:pPr>
            <w:r w:rsidRPr="0062333E">
              <w:rPr>
                <w:rFonts w:eastAsiaTheme="minorHAnsi"/>
                <w:b/>
                <w:bCs/>
                <w:sz w:val="32"/>
                <w:szCs w:val="32"/>
              </w:rPr>
              <w:t>M.A. (Education)</w:t>
            </w:r>
          </w:p>
          <w:p w:rsidR="00CC0245" w:rsidRPr="0062333E" w:rsidRDefault="00CC0245" w:rsidP="00E85BF3">
            <w:pPr>
              <w:widowControl/>
              <w:autoSpaceDE/>
              <w:autoSpaceDN/>
              <w:jc w:val="center"/>
              <w:rPr>
                <w:rFonts w:eastAsiaTheme="minorHAnsi"/>
                <w:b/>
                <w:bCs/>
                <w:sz w:val="28"/>
                <w:szCs w:val="28"/>
              </w:rPr>
            </w:pPr>
            <w:r w:rsidRPr="0062333E">
              <w:rPr>
                <w:rFonts w:eastAsiaTheme="minorHAnsi"/>
                <w:b/>
                <w:bCs/>
                <w:sz w:val="28"/>
                <w:szCs w:val="28"/>
              </w:rPr>
              <w:t>Semester: I Paper -4</w:t>
            </w:r>
          </w:p>
        </w:tc>
      </w:tr>
      <w:tr w:rsidR="00CC0245" w:rsidTr="00CC0245">
        <w:trPr>
          <w:trHeight w:val="373"/>
        </w:trPr>
        <w:tc>
          <w:tcPr>
            <w:tcW w:w="10235"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Course: Sociological Foundation of Education (</w:t>
            </w:r>
            <w:r w:rsidR="00723118">
              <w:rPr>
                <w:rFonts w:eastAsiaTheme="minorHAnsi"/>
                <w:b/>
                <w:bCs/>
                <w:sz w:val="24"/>
                <w:szCs w:val="24"/>
              </w:rPr>
              <w:t>E010704TODL</w:t>
            </w:r>
            <w:r w:rsidRPr="0062333E">
              <w:rPr>
                <w:rFonts w:eastAsiaTheme="minorHAnsi"/>
                <w:b/>
                <w:bCs/>
                <w:sz w:val="24"/>
                <w:szCs w:val="24"/>
              </w:rPr>
              <w:t>)</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 xml:space="preserve">     Credit:4</w:t>
            </w:r>
          </w:p>
        </w:tc>
        <w:tc>
          <w:tcPr>
            <w:tcW w:w="2964"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Internal evaluation:</w:t>
            </w:r>
            <w:r>
              <w:rPr>
                <w:rFonts w:eastAsiaTheme="minorHAnsi"/>
                <w:b/>
                <w:bCs/>
                <w:sz w:val="24"/>
                <w:szCs w:val="24"/>
              </w:rPr>
              <w:t xml:space="preserve"> 25</w:t>
            </w:r>
          </w:p>
        </w:tc>
        <w:tc>
          <w:tcPr>
            <w:tcW w:w="2835"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Maximum Marks: 100</w:t>
            </w:r>
          </w:p>
        </w:tc>
      </w:tr>
      <w:tr w:rsidR="00CC0245" w:rsidTr="00CC0245">
        <w:trPr>
          <w:trHeight w:val="393"/>
        </w:trPr>
        <w:tc>
          <w:tcPr>
            <w:tcW w:w="10235" w:type="dxa"/>
            <w:gridSpan w:val="4"/>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Learning Outcomes:</w:t>
            </w:r>
          </w:p>
          <w:p w:rsidR="00CC0245" w:rsidRPr="0062333E" w:rsidRDefault="00CC0245" w:rsidP="00E85BF3">
            <w:pPr>
              <w:widowControl/>
              <w:autoSpaceDE/>
              <w:autoSpaceDN/>
              <w:rPr>
                <w:rFonts w:eastAsiaTheme="minorHAnsi"/>
                <w:sz w:val="24"/>
                <w:szCs w:val="24"/>
              </w:rPr>
            </w:pPr>
            <w:r w:rsidRPr="0062333E">
              <w:rPr>
                <w:rFonts w:eastAsiaTheme="minorHAnsi"/>
                <w:sz w:val="24"/>
                <w:szCs w:val="24"/>
              </w:rPr>
              <w:t>The student will be able to-</w:t>
            </w:r>
          </w:p>
          <w:p w:rsidR="00CC0245" w:rsidRPr="0062333E" w:rsidRDefault="00CC0245" w:rsidP="00E85BF3">
            <w:pPr>
              <w:pStyle w:val="ListParagraph"/>
              <w:numPr>
                <w:ilvl w:val="1"/>
                <w:numId w:val="11"/>
              </w:numPr>
              <w:tabs>
                <w:tab w:val="left" w:pos="841"/>
              </w:tabs>
              <w:ind w:left="0"/>
              <w:rPr>
                <w:rFonts w:eastAsiaTheme="minorHAnsi"/>
                <w:sz w:val="24"/>
                <w:szCs w:val="24"/>
                <w:lang w:val="en-IN" w:bidi="ar-SA"/>
              </w:rPr>
            </w:pPr>
            <w:r w:rsidRPr="0062333E">
              <w:rPr>
                <w:rFonts w:eastAsiaTheme="minorHAnsi"/>
                <w:sz w:val="24"/>
                <w:szCs w:val="24"/>
                <w:lang w:val="en-IN" w:bidi="ar-SA"/>
              </w:rPr>
              <w:t>understand the meaning and relation of Sociology to</w:t>
            </w:r>
            <w:r w:rsidRPr="0062333E">
              <w:rPr>
                <w:rFonts w:eastAsiaTheme="minorHAnsi"/>
                <w:spacing w:val="-5"/>
                <w:sz w:val="24"/>
                <w:szCs w:val="24"/>
                <w:lang w:val="en-IN" w:bidi="ar-SA"/>
              </w:rPr>
              <w:t xml:space="preserve"> </w:t>
            </w:r>
            <w:r w:rsidRPr="0062333E">
              <w:rPr>
                <w:rFonts w:eastAsiaTheme="minorHAnsi"/>
                <w:sz w:val="24"/>
                <w:szCs w:val="24"/>
                <w:lang w:val="en-IN" w:bidi="ar-SA"/>
              </w:rPr>
              <w:t>Education.</w:t>
            </w:r>
          </w:p>
          <w:p w:rsidR="00CC0245" w:rsidRPr="0062333E" w:rsidRDefault="00CC0245" w:rsidP="00E85BF3">
            <w:pPr>
              <w:pStyle w:val="ListParagraph"/>
              <w:numPr>
                <w:ilvl w:val="1"/>
                <w:numId w:val="11"/>
              </w:numPr>
              <w:tabs>
                <w:tab w:val="left" w:pos="841"/>
              </w:tabs>
              <w:ind w:left="0"/>
              <w:rPr>
                <w:rFonts w:eastAsiaTheme="minorHAnsi"/>
                <w:sz w:val="24"/>
                <w:szCs w:val="24"/>
                <w:lang w:val="en-IN" w:bidi="ar-SA"/>
              </w:rPr>
            </w:pPr>
            <w:r w:rsidRPr="0062333E">
              <w:rPr>
                <w:rFonts w:eastAsiaTheme="minorHAnsi"/>
                <w:sz w:val="24"/>
                <w:szCs w:val="24"/>
                <w:lang w:val="en-IN" w:bidi="ar-SA"/>
              </w:rPr>
              <w:t>acquainted with the structure of society in</w:t>
            </w:r>
            <w:r w:rsidRPr="0062333E">
              <w:rPr>
                <w:rFonts w:eastAsiaTheme="minorHAnsi"/>
                <w:spacing w:val="-8"/>
                <w:sz w:val="24"/>
                <w:szCs w:val="24"/>
                <w:lang w:val="en-IN" w:bidi="ar-SA"/>
              </w:rPr>
              <w:t xml:space="preserve"> </w:t>
            </w:r>
            <w:r w:rsidRPr="0062333E">
              <w:rPr>
                <w:rFonts w:eastAsiaTheme="minorHAnsi"/>
                <w:sz w:val="24"/>
                <w:szCs w:val="24"/>
                <w:lang w:val="en-IN" w:bidi="ar-SA"/>
              </w:rPr>
              <w:t>India.</w:t>
            </w:r>
          </w:p>
          <w:p w:rsidR="00CC0245" w:rsidRPr="0062333E" w:rsidRDefault="00CC0245" w:rsidP="00E85BF3">
            <w:pPr>
              <w:pStyle w:val="ListParagraph"/>
              <w:numPr>
                <w:ilvl w:val="1"/>
                <w:numId w:val="11"/>
              </w:numPr>
              <w:tabs>
                <w:tab w:val="left" w:pos="841"/>
              </w:tabs>
              <w:ind w:left="0"/>
              <w:rPr>
                <w:rFonts w:eastAsiaTheme="minorHAnsi"/>
                <w:sz w:val="24"/>
                <w:szCs w:val="24"/>
                <w:lang w:val="en-IN" w:bidi="ar-SA"/>
              </w:rPr>
            </w:pPr>
            <w:r w:rsidRPr="0062333E">
              <w:rPr>
                <w:rFonts w:eastAsiaTheme="minorHAnsi"/>
                <w:sz w:val="24"/>
                <w:szCs w:val="24"/>
                <w:lang w:val="en-IN" w:bidi="ar-SA"/>
              </w:rPr>
              <w:t>realize</w:t>
            </w:r>
            <w:r w:rsidRPr="0062333E">
              <w:rPr>
                <w:rFonts w:eastAsiaTheme="minorHAnsi"/>
                <w:spacing w:val="-18"/>
                <w:sz w:val="24"/>
                <w:szCs w:val="24"/>
                <w:lang w:val="en-IN" w:bidi="ar-SA"/>
              </w:rPr>
              <w:t xml:space="preserve"> </w:t>
            </w:r>
            <w:r w:rsidRPr="0062333E">
              <w:rPr>
                <w:rFonts w:eastAsiaTheme="minorHAnsi"/>
                <w:sz w:val="24"/>
                <w:szCs w:val="24"/>
                <w:lang w:val="en-IN" w:bidi="ar-SA"/>
              </w:rPr>
              <w:t>the</w:t>
            </w:r>
            <w:r w:rsidRPr="0062333E">
              <w:rPr>
                <w:rFonts w:eastAsiaTheme="minorHAnsi"/>
                <w:spacing w:val="-18"/>
                <w:sz w:val="24"/>
                <w:szCs w:val="24"/>
                <w:lang w:val="en-IN" w:bidi="ar-SA"/>
              </w:rPr>
              <w:t xml:space="preserve"> </w:t>
            </w:r>
            <w:r w:rsidRPr="0062333E">
              <w:rPr>
                <w:rFonts w:eastAsiaTheme="minorHAnsi"/>
                <w:sz w:val="24"/>
                <w:szCs w:val="24"/>
                <w:lang w:val="en-IN" w:bidi="ar-SA"/>
              </w:rPr>
              <w:t>significance</w:t>
            </w:r>
            <w:r w:rsidRPr="0062333E">
              <w:rPr>
                <w:rFonts w:eastAsiaTheme="minorHAnsi"/>
                <w:spacing w:val="-13"/>
                <w:sz w:val="24"/>
                <w:szCs w:val="24"/>
                <w:lang w:val="en-IN" w:bidi="ar-SA"/>
              </w:rPr>
              <w:t xml:space="preserve"> </w:t>
            </w:r>
            <w:r w:rsidRPr="0062333E">
              <w:rPr>
                <w:rFonts w:eastAsiaTheme="minorHAnsi"/>
                <w:sz w:val="24"/>
                <w:szCs w:val="24"/>
                <w:lang w:val="en-IN" w:bidi="ar-SA"/>
              </w:rPr>
              <w:t>of</w:t>
            </w:r>
            <w:r w:rsidRPr="0062333E">
              <w:rPr>
                <w:rFonts w:eastAsiaTheme="minorHAnsi"/>
                <w:spacing w:val="-16"/>
                <w:sz w:val="24"/>
                <w:szCs w:val="24"/>
                <w:lang w:val="en-IN" w:bidi="ar-SA"/>
              </w:rPr>
              <w:t xml:space="preserve"> </w:t>
            </w:r>
            <w:r w:rsidRPr="0062333E">
              <w:rPr>
                <w:rFonts w:eastAsiaTheme="minorHAnsi"/>
                <w:sz w:val="24"/>
                <w:szCs w:val="24"/>
                <w:lang w:val="en-IN" w:bidi="ar-SA"/>
              </w:rPr>
              <w:t>various</w:t>
            </w:r>
            <w:r w:rsidRPr="0062333E">
              <w:rPr>
                <w:rFonts w:eastAsiaTheme="minorHAnsi"/>
                <w:spacing w:val="-16"/>
                <w:sz w:val="24"/>
                <w:szCs w:val="24"/>
                <w:lang w:val="en-IN" w:bidi="ar-SA"/>
              </w:rPr>
              <w:t xml:space="preserve"> </w:t>
            </w:r>
            <w:r w:rsidRPr="0062333E">
              <w:rPr>
                <w:rFonts w:eastAsiaTheme="minorHAnsi"/>
                <w:sz w:val="24"/>
                <w:szCs w:val="24"/>
                <w:lang w:val="en-IN" w:bidi="ar-SA"/>
              </w:rPr>
              <w:t>social</w:t>
            </w:r>
            <w:r w:rsidRPr="0062333E">
              <w:rPr>
                <w:rFonts w:eastAsiaTheme="minorHAnsi"/>
                <w:spacing w:val="-13"/>
                <w:sz w:val="24"/>
                <w:szCs w:val="24"/>
                <w:lang w:val="en-IN" w:bidi="ar-SA"/>
              </w:rPr>
              <w:t xml:space="preserve"> </w:t>
            </w:r>
            <w:r w:rsidRPr="0062333E">
              <w:rPr>
                <w:rFonts w:eastAsiaTheme="minorHAnsi"/>
                <w:sz w:val="24"/>
                <w:szCs w:val="24"/>
                <w:lang w:val="en-IN" w:bidi="ar-SA"/>
              </w:rPr>
              <w:t>ideologies</w:t>
            </w:r>
            <w:r w:rsidRPr="0062333E">
              <w:rPr>
                <w:rFonts w:eastAsiaTheme="minorHAnsi"/>
                <w:spacing w:val="-15"/>
                <w:sz w:val="24"/>
                <w:szCs w:val="24"/>
                <w:lang w:val="en-IN" w:bidi="ar-SA"/>
              </w:rPr>
              <w:t xml:space="preserve"> </w:t>
            </w:r>
            <w:r w:rsidRPr="0062333E">
              <w:rPr>
                <w:rFonts w:eastAsiaTheme="minorHAnsi"/>
                <w:sz w:val="24"/>
                <w:szCs w:val="24"/>
                <w:lang w:val="en-IN" w:bidi="ar-SA"/>
              </w:rPr>
              <w:t>for</w:t>
            </w:r>
            <w:r w:rsidRPr="0062333E">
              <w:rPr>
                <w:rFonts w:eastAsiaTheme="minorHAnsi"/>
                <w:spacing w:val="-12"/>
                <w:sz w:val="24"/>
                <w:szCs w:val="24"/>
                <w:lang w:val="en-IN" w:bidi="ar-SA"/>
              </w:rPr>
              <w:t xml:space="preserve"> </w:t>
            </w:r>
            <w:r w:rsidRPr="0062333E">
              <w:rPr>
                <w:rFonts w:eastAsiaTheme="minorHAnsi"/>
                <w:sz w:val="24"/>
                <w:szCs w:val="24"/>
                <w:lang w:val="en-IN" w:bidi="ar-SA"/>
              </w:rPr>
              <w:t>the</w:t>
            </w:r>
            <w:r w:rsidRPr="0062333E">
              <w:rPr>
                <w:rFonts w:eastAsiaTheme="minorHAnsi"/>
                <w:spacing w:val="-4"/>
                <w:sz w:val="24"/>
                <w:szCs w:val="24"/>
                <w:lang w:val="en-IN" w:bidi="ar-SA"/>
              </w:rPr>
              <w:t xml:space="preserve"> </w:t>
            </w:r>
            <w:r w:rsidRPr="0062333E">
              <w:rPr>
                <w:rFonts w:eastAsiaTheme="minorHAnsi"/>
                <w:sz w:val="24"/>
                <w:szCs w:val="24"/>
                <w:lang w:val="en-IN" w:bidi="ar-SA"/>
              </w:rPr>
              <w:t>solution</w:t>
            </w:r>
            <w:r w:rsidRPr="0062333E">
              <w:rPr>
                <w:rFonts w:eastAsiaTheme="minorHAnsi"/>
                <w:spacing w:val="-17"/>
                <w:sz w:val="24"/>
                <w:szCs w:val="24"/>
                <w:lang w:val="en-IN" w:bidi="ar-SA"/>
              </w:rPr>
              <w:t xml:space="preserve"> </w:t>
            </w:r>
            <w:r w:rsidRPr="0062333E">
              <w:rPr>
                <w:rFonts w:eastAsiaTheme="minorHAnsi"/>
                <w:sz w:val="24"/>
                <w:szCs w:val="24"/>
                <w:lang w:val="en-IN" w:bidi="ar-SA"/>
              </w:rPr>
              <w:t>of</w:t>
            </w:r>
            <w:r w:rsidRPr="0062333E">
              <w:rPr>
                <w:rFonts w:eastAsiaTheme="minorHAnsi"/>
                <w:spacing w:val="-16"/>
                <w:sz w:val="24"/>
                <w:szCs w:val="24"/>
                <w:lang w:val="en-IN" w:bidi="ar-SA"/>
              </w:rPr>
              <w:t xml:space="preserve"> </w:t>
            </w:r>
            <w:r w:rsidRPr="0062333E">
              <w:rPr>
                <w:rFonts w:eastAsiaTheme="minorHAnsi"/>
                <w:sz w:val="24"/>
                <w:szCs w:val="24"/>
                <w:lang w:val="en-IN" w:bidi="ar-SA"/>
              </w:rPr>
              <w:t>various social problems in</w:t>
            </w:r>
            <w:r w:rsidRPr="0062333E">
              <w:rPr>
                <w:rFonts w:eastAsiaTheme="minorHAnsi"/>
                <w:spacing w:val="-2"/>
                <w:sz w:val="24"/>
                <w:szCs w:val="24"/>
                <w:lang w:val="en-IN" w:bidi="ar-SA"/>
              </w:rPr>
              <w:t xml:space="preserve"> </w:t>
            </w:r>
            <w:r w:rsidRPr="0062333E">
              <w:rPr>
                <w:rFonts w:eastAsiaTheme="minorHAnsi"/>
                <w:sz w:val="24"/>
                <w:szCs w:val="24"/>
                <w:lang w:val="en-IN" w:bidi="ar-SA"/>
              </w:rPr>
              <w:t>India.</w:t>
            </w:r>
          </w:p>
          <w:p w:rsidR="00CC0245" w:rsidRPr="0062333E" w:rsidRDefault="00CC0245" w:rsidP="00E85BF3">
            <w:pPr>
              <w:widowControl/>
              <w:autoSpaceDE/>
              <w:autoSpaceDN/>
              <w:rPr>
                <w:rFonts w:eastAsiaTheme="minorHAnsi"/>
                <w:sz w:val="24"/>
                <w:szCs w:val="24"/>
              </w:rPr>
            </w:pP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 xml:space="preserve">        Blocks</w:t>
            </w:r>
          </w:p>
        </w:tc>
        <w:tc>
          <w:tcPr>
            <w:tcW w:w="8492" w:type="dxa"/>
            <w:gridSpan w:val="3"/>
            <w:tcBorders>
              <w:left w:val="single" w:sz="4" w:space="0" w:color="auto"/>
            </w:tcBorders>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Units</w:t>
            </w:r>
          </w:p>
        </w:tc>
      </w:tr>
      <w:tr w:rsidR="00CC0245" w:rsidTr="00CC0245">
        <w:trPr>
          <w:trHeight w:val="1315"/>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Block-1: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Meaning and Nature of education and society. Concept of educational sociology </w:t>
            </w:r>
          </w:p>
          <w:p w:rsidR="00CC0245" w:rsidRPr="0062333E" w:rsidRDefault="00CC0245" w:rsidP="00E85BF3">
            <w:pPr>
              <w:widowControl/>
              <w:autoSpaceDE/>
              <w:autoSpaceDN/>
              <w:rPr>
                <w:sz w:val="24"/>
                <w:szCs w:val="24"/>
                <w:lang w:val="en-IN"/>
              </w:rPr>
            </w:pPr>
            <w:r w:rsidRPr="0062333E">
              <w:rPr>
                <w:b/>
                <w:bCs/>
                <w:sz w:val="24"/>
                <w:szCs w:val="24"/>
                <w:lang w:val="en-IN"/>
              </w:rPr>
              <w:t xml:space="preserve">Unit-2: </w:t>
            </w:r>
            <w:r w:rsidRPr="0062333E">
              <w:rPr>
                <w:sz w:val="24"/>
                <w:szCs w:val="24"/>
                <w:lang w:val="en-IN"/>
              </w:rPr>
              <w:t xml:space="preserve">Relationship between society and education, education is a sub system of social system </w:t>
            </w:r>
          </w:p>
        </w:tc>
      </w:tr>
      <w:tr w:rsidR="00CC0245" w:rsidTr="00CC0245">
        <w:trPr>
          <w:trHeight w:val="1139"/>
        </w:trPr>
        <w:tc>
          <w:tcPr>
            <w:tcW w:w="1743" w:type="dxa"/>
            <w:vAlign w:val="center"/>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 xml:space="preserve">Block-2: </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Concept of education for happiness, purpose and need of education for happiness in society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Meaning and Definition of social stratification and functional perspective of social stratification. Bases of social stratification in Indian society  </w:t>
            </w:r>
          </w:p>
        </w:tc>
      </w:tr>
      <w:tr w:rsidR="00CC0245" w:rsidTr="00CC0245">
        <w:trPr>
          <w:trHeight w:val="1235"/>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Block-3:</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Concept of social equality and Justice, concept of social unity, Unity and diversity of caste, class religion, human gender in society with specific reference in Indian society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Meaning of culture, culture lag and the impression of culture on the aims of education </w:t>
            </w:r>
          </w:p>
        </w:tc>
      </w:tr>
      <w:tr w:rsidR="00CC0245" w:rsidTr="00CC0245">
        <w:trPr>
          <w:trHeight w:val="1139"/>
        </w:trPr>
        <w:tc>
          <w:tcPr>
            <w:tcW w:w="1743" w:type="dxa"/>
            <w:vAlign w:val="center"/>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Block-4:</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Concept of social change, social change and education. Sources of social change- Acculturalization and Mobility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Westernization, Urbanization and Modernization </w:t>
            </w:r>
          </w:p>
          <w:p w:rsidR="00CC0245" w:rsidRPr="0062333E" w:rsidRDefault="00CC0245" w:rsidP="00E85BF3">
            <w:pPr>
              <w:widowControl/>
              <w:autoSpaceDE/>
              <w:autoSpaceDN/>
              <w:rPr>
                <w:sz w:val="24"/>
                <w:szCs w:val="24"/>
                <w:lang w:val="en-IN"/>
              </w:rPr>
            </w:pPr>
            <w:r w:rsidRPr="0062333E">
              <w:rPr>
                <w:sz w:val="24"/>
                <w:szCs w:val="24"/>
                <w:lang w:val="en-IN"/>
              </w:rPr>
              <w:t xml:space="preserve">Unit-3: Education in relation to nationalism, National integration, International Understanding </w:t>
            </w:r>
          </w:p>
        </w:tc>
      </w:tr>
      <w:tr w:rsidR="00CC0245" w:rsidTr="00EC6EED">
        <w:trPr>
          <w:trHeight w:val="931"/>
        </w:trPr>
        <w:tc>
          <w:tcPr>
            <w:tcW w:w="1743" w:type="dxa"/>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Block-5:</w:t>
            </w:r>
          </w:p>
          <w:p w:rsidR="00CC0245" w:rsidRPr="0062333E" w:rsidRDefault="00CC0245" w:rsidP="00E85BF3">
            <w:pPr>
              <w:widowControl/>
              <w:autoSpaceDE/>
              <w:autoSpaceDN/>
              <w:jc w:val="center"/>
              <w:rPr>
                <w:rFonts w:eastAsiaTheme="minorHAnsi"/>
                <w:b/>
                <w:bCs/>
                <w:sz w:val="24"/>
                <w:szCs w:val="24"/>
              </w:rPr>
            </w:pPr>
          </w:p>
        </w:tc>
        <w:tc>
          <w:tcPr>
            <w:tcW w:w="8492" w:type="dxa"/>
            <w:gridSpan w:val="3"/>
          </w:tcPr>
          <w:p w:rsidR="00CC0245" w:rsidRPr="0062333E" w:rsidRDefault="00CC0245" w:rsidP="00E85BF3">
            <w:pPr>
              <w:widowControl/>
              <w:autoSpaceDE/>
              <w:autoSpaceDN/>
              <w:rPr>
                <w:sz w:val="24"/>
                <w:szCs w:val="24"/>
                <w:lang w:val="en-IN"/>
              </w:rPr>
            </w:pPr>
            <w:r w:rsidRPr="0062333E">
              <w:rPr>
                <w:b/>
                <w:bCs/>
                <w:sz w:val="24"/>
                <w:szCs w:val="24"/>
                <w:lang w:val="en-IN"/>
              </w:rPr>
              <w:t>Unit-1:</w:t>
            </w:r>
            <w:r w:rsidRPr="0062333E">
              <w:rPr>
                <w:sz w:val="24"/>
                <w:szCs w:val="24"/>
                <w:lang w:val="en-IN"/>
              </w:rPr>
              <w:t xml:space="preserve"> Social Mobility and education-concept Nature, needed Direction </w:t>
            </w:r>
          </w:p>
          <w:p w:rsidR="00CC0245" w:rsidRPr="0062333E" w:rsidRDefault="00CC0245" w:rsidP="00E85BF3">
            <w:pPr>
              <w:widowControl/>
              <w:autoSpaceDE/>
              <w:autoSpaceDN/>
              <w:rPr>
                <w:sz w:val="24"/>
                <w:szCs w:val="24"/>
                <w:lang w:val="en-IN"/>
              </w:rPr>
            </w:pPr>
            <w:r w:rsidRPr="0062333E">
              <w:rPr>
                <w:b/>
                <w:bCs/>
                <w:sz w:val="24"/>
                <w:szCs w:val="24"/>
                <w:lang w:val="en-IN"/>
              </w:rPr>
              <w:t>Unit-2:</w:t>
            </w:r>
            <w:r w:rsidRPr="0062333E">
              <w:rPr>
                <w:sz w:val="24"/>
                <w:szCs w:val="24"/>
                <w:lang w:val="en-IN"/>
              </w:rPr>
              <w:t xml:space="preserve"> Factors of social Mobility, Relationship between social Mobility and education </w:t>
            </w:r>
          </w:p>
        </w:tc>
      </w:tr>
    </w:tbl>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b/>
          <w:sz w:val="24"/>
          <w:szCs w:val="24"/>
          <w:lang w:bidi="hi-IN"/>
        </w:rPr>
      </w:pPr>
      <w:r w:rsidRPr="0062333E">
        <w:rPr>
          <w:rFonts w:eastAsiaTheme="minorHAnsi"/>
          <w:b/>
          <w:sz w:val="24"/>
          <w:szCs w:val="24"/>
          <w:u w:val="single"/>
          <w:lang w:bidi="hi-IN"/>
        </w:rPr>
        <w:t>Suggested Readings</w:t>
      </w:r>
      <w:r w:rsidRPr="0062333E">
        <w:rPr>
          <w:rFonts w:eastAsiaTheme="minorHAnsi"/>
          <w:b/>
          <w:sz w:val="24"/>
          <w:szCs w:val="24"/>
          <w:lang w:bidi="hi-IN"/>
        </w:rPr>
        <w:t>:</w:t>
      </w:r>
    </w:p>
    <w:p w:rsidR="00CC0245" w:rsidRPr="004B0F5D" w:rsidRDefault="00CC0245" w:rsidP="00E85BF3">
      <w:pPr>
        <w:pStyle w:val="ListParagraph"/>
        <w:widowControl/>
        <w:numPr>
          <w:ilvl w:val="0"/>
          <w:numId w:val="12"/>
        </w:numPr>
        <w:autoSpaceDE/>
        <w:autoSpaceDN/>
        <w:ind w:left="0"/>
        <w:contextualSpacing/>
        <w:rPr>
          <w:rFonts w:eastAsiaTheme="minorHAnsi"/>
          <w:sz w:val="24"/>
          <w:szCs w:val="24"/>
        </w:rPr>
      </w:pPr>
      <w:r w:rsidRPr="004B0F5D">
        <w:rPr>
          <w:rFonts w:eastAsiaTheme="minorHAnsi"/>
          <w:sz w:val="24"/>
          <w:szCs w:val="24"/>
        </w:rPr>
        <w:t>Prof. Raman Bihar Lal, Sunita Palod</w:t>
      </w:r>
      <w:r w:rsidR="00C44118" w:rsidRPr="004B0F5D">
        <w:rPr>
          <w:rFonts w:eastAsiaTheme="minorHAnsi"/>
          <w:sz w:val="24"/>
          <w:szCs w:val="24"/>
        </w:rPr>
        <w:t xml:space="preserve">. </w:t>
      </w:r>
      <w:r w:rsidRPr="004B0F5D">
        <w:rPr>
          <w:rFonts w:eastAsiaTheme="minorHAnsi"/>
          <w:sz w:val="24"/>
          <w:szCs w:val="24"/>
        </w:rPr>
        <w:t>Philosophical and Sociological Perspectives of Education.</w:t>
      </w:r>
    </w:p>
    <w:p w:rsidR="00C44118" w:rsidRPr="00EC6EED" w:rsidRDefault="00C44118" w:rsidP="00E85BF3">
      <w:pPr>
        <w:pStyle w:val="ListParagraph"/>
        <w:widowControl/>
        <w:numPr>
          <w:ilvl w:val="0"/>
          <w:numId w:val="12"/>
        </w:numPr>
        <w:autoSpaceDE/>
        <w:autoSpaceDN/>
        <w:ind w:left="0"/>
        <w:contextualSpacing/>
        <w:rPr>
          <w:rFonts w:eastAsiaTheme="minorHAnsi"/>
          <w:sz w:val="24"/>
          <w:szCs w:val="24"/>
        </w:rPr>
      </w:pPr>
      <w:r w:rsidRPr="00EC6EED">
        <w:rPr>
          <w:rFonts w:ascii="Kokila" w:eastAsiaTheme="minorHAnsi" w:hAnsi="Kokila" w:cs="Kokila" w:hint="cs"/>
          <w:sz w:val="24"/>
          <w:szCs w:val="24"/>
          <w:cs/>
          <w:lang w:bidi="hi-IN"/>
        </w:rPr>
        <w:t>गुरूसरन</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दास</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त्यागी</w:t>
      </w:r>
      <w:r w:rsidRPr="00EC6EED">
        <w:rPr>
          <w:rFonts w:eastAsiaTheme="minorHAnsi"/>
          <w:sz w:val="24"/>
          <w:szCs w:val="24"/>
        </w:rPr>
        <w:t xml:space="preserve">, </w:t>
      </w:r>
      <w:r w:rsidRPr="00EC6EED">
        <w:rPr>
          <w:rFonts w:ascii="Kokila" w:eastAsiaTheme="minorHAnsi" w:hAnsi="Kokila" w:cs="Kokila" w:hint="cs"/>
          <w:sz w:val="24"/>
          <w:szCs w:val="24"/>
          <w:cs/>
          <w:lang w:bidi="hi-IN"/>
        </w:rPr>
        <w:t>शिक्षा</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दार्शनिक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एवम्</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समाज</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शास्त्रीय</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परिप्रेक्ष्य।</w:t>
      </w:r>
    </w:p>
    <w:p w:rsidR="00C44118" w:rsidRPr="00EC6EED" w:rsidRDefault="00C44118" w:rsidP="00E85BF3">
      <w:pPr>
        <w:pStyle w:val="ListParagraph"/>
        <w:widowControl/>
        <w:numPr>
          <w:ilvl w:val="0"/>
          <w:numId w:val="12"/>
        </w:numPr>
        <w:autoSpaceDE/>
        <w:autoSpaceDN/>
        <w:ind w:left="0"/>
        <w:contextualSpacing/>
        <w:rPr>
          <w:rFonts w:eastAsiaTheme="minorHAnsi"/>
          <w:sz w:val="24"/>
          <w:szCs w:val="24"/>
        </w:rPr>
      </w:pPr>
      <w:r w:rsidRPr="00EC6EED">
        <w:rPr>
          <w:rFonts w:ascii="Kokila" w:eastAsiaTheme="minorHAnsi" w:hAnsi="Kokila" w:cs="Kokila" w:hint="cs"/>
          <w:sz w:val="24"/>
          <w:szCs w:val="24"/>
          <w:cs/>
          <w:lang w:bidi="hi-IN"/>
        </w:rPr>
        <w:t>सिंह</w:t>
      </w:r>
      <w:r w:rsidRPr="00EC6EED">
        <w:rPr>
          <w:rFonts w:eastAsiaTheme="minorHAnsi"/>
          <w:sz w:val="24"/>
          <w:szCs w:val="24"/>
          <w:lang w:bidi="hi-IN"/>
        </w:rPr>
        <w:t>,</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मधुरिमा</w:t>
      </w:r>
      <w:r w:rsidRPr="00EC6EED">
        <w:rPr>
          <w:rFonts w:eastAsiaTheme="minorHAnsi"/>
          <w:sz w:val="24"/>
          <w:szCs w:val="24"/>
        </w:rPr>
        <w:t xml:space="preserve">, </w:t>
      </w:r>
      <w:r w:rsidRPr="00EC6EED">
        <w:rPr>
          <w:rFonts w:ascii="Kokila" w:eastAsiaTheme="minorHAnsi" w:hAnsi="Kokila" w:cs="Kokila" w:hint="cs"/>
          <w:sz w:val="24"/>
          <w:szCs w:val="24"/>
          <w:cs/>
          <w:lang w:bidi="hi-IN"/>
        </w:rPr>
        <w:t>शिक्षा</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एवं</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समाज</w:t>
      </w:r>
      <w:r w:rsidRPr="00EC6EED">
        <w:rPr>
          <w:rFonts w:eastAsiaTheme="minorHAnsi"/>
          <w:sz w:val="24"/>
          <w:szCs w:val="24"/>
        </w:rPr>
        <w:t xml:space="preserve">, </w:t>
      </w:r>
      <w:r w:rsidRPr="00EC6EED">
        <w:rPr>
          <w:rFonts w:ascii="Kokila" w:eastAsiaTheme="minorHAnsi" w:hAnsi="Kokila" w:cs="Kokila" w:hint="cs"/>
          <w:sz w:val="24"/>
          <w:szCs w:val="24"/>
          <w:cs/>
          <w:lang w:bidi="hi-IN"/>
        </w:rPr>
        <w:t>आलोक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प्रकाशन</w:t>
      </w:r>
      <w:r w:rsidRPr="00EC6EED">
        <w:rPr>
          <w:rFonts w:eastAsiaTheme="minorHAnsi"/>
          <w:sz w:val="24"/>
          <w:szCs w:val="24"/>
        </w:rPr>
        <w:t xml:space="preserve">, </w:t>
      </w:r>
      <w:r w:rsidRPr="00EC6EED">
        <w:rPr>
          <w:rFonts w:ascii="Kokila" w:eastAsiaTheme="minorHAnsi" w:hAnsi="Kokila" w:cs="Kokila" w:hint="cs"/>
          <w:sz w:val="24"/>
          <w:szCs w:val="24"/>
          <w:cs/>
          <w:lang w:bidi="hi-IN"/>
        </w:rPr>
        <w:t>लखनऊ</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इलाहाबाद</w:t>
      </w:r>
    </w:p>
    <w:p w:rsidR="00C44118" w:rsidRPr="00EC6EED" w:rsidRDefault="00C44118" w:rsidP="00E85BF3">
      <w:pPr>
        <w:pStyle w:val="ListParagraph"/>
        <w:widowControl/>
        <w:numPr>
          <w:ilvl w:val="0"/>
          <w:numId w:val="12"/>
        </w:numPr>
        <w:autoSpaceDE/>
        <w:autoSpaceDN/>
        <w:ind w:left="0"/>
        <w:contextualSpacing/>
        <w:rPr>
          <w:rFonts w:eastAsiaTheme="minorHAnsi"/>
          <w:sz w:val="24"/>
          <w:szCs w:val="24"/>
        </w:rPr>
      </w:pPr>
      <w:r w:rsidRPr="00EC6EED">
        <w:rPr>
          <w:rFonts w:ascii="Kokila" w:eastAsiaTheme="minorHAnsi" w:hAnsi="Kokila" w:cs="Kokila" w:hint="cs"/>
          <w:sz w:val="24"/>
          <w:szCs w:val="24"/>
          <w:cs/>
          <w:lang w:bidi="hi-IN"/>
        </w:rPr>
        <w:t>सिंह</w:t>
      </w:r>
      <w:r w:rsidRPr="00EC6EED">
        <w:rPr>
          <w:rFonts w:eastAsiaTheme="minorHAnsi"/>
          <w:sz w:val="24"/>
          <w:szCs w:val="24"/>
          <w:lang w:bidi="hi-IN"/>
        </w:rPr>
        <w:t>,</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मधुरिमा</w:t>
      </w:r>
      <w:r w:rsidRPr="00EC6EED">
        <w:rPr>
          <w:rFonts w:eastAsiaTheme="minorHAnsi"/>
          <w:sz w:val="24"/>
          <w:szCs w:val="24"/>
        </w:rPr>
        <w:t xml:space="preserve">, </w:t>
      </w:r>
      <w:r w:rsidRPr="00EC6EED">
        <w:rPr>
          <w:rFonts w:ascii="Kokila" w:eastAsiaTheme="minorHAnsi" w:hAnsi="Kokila" w:cs="Kokila" w:hint="cs"/>
          <w:sz w:val="24"/>
          <w:szCs w:val="24"/>
          <w:cs/>
          <w:lang w:bidi="hi-IN"/>
        </w:rPr>
        <w:t>शिक्षा</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सामाजिक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आधार</w:t>
      </w:r>
      <w:r w:rsidRPr="00EC6EED">
        <w:rPr>
          <w:rFonts w:eastAsiaTheme="minorHAnsi"/>
          <w:sz w:val="24"/>
          <w:szCs w:val="24"/>
        </w:rPr>
        <w:t xml:space="preserve">, </w:t>
      </w:r>
      <w:r w:rsidRPr="00EC6EED">
        <w:rPr>
          <w:rFonts w:ascii="Kokila" w:eastAsiaTheme="minorHAnsi" w:hAnsi="Kokila" w:cs="Kokila" w:hint="cs"/>
          <w:sz w:val="24"/>
          <w:szCs w:val="24"/>
          <w:cs/>
          <w:lang w:bidi="hi-IN"/>
        </w:rPr>
        <w:t>आलोक</w:t>
      </w:r>
      <w:r w:rsidRPr="00EC6EED">
        <w:rPr>
          <w:rFonts w:eastAsiaTheme="minorHAnsi"/>
          <w:sz w:val="24"/>
          <w:szCs w:val="24"/>
          <w:cs/>
          <w:lang w:bidi="hi-IN"/>
        </w:rPr>
        <w:t xml:space="preserve"> </w:t>
      </w:r>
      <w:r w:rsidRPr="00EC6EED">
        <w:rPr>
          <w:rFonts w:ascii="Kokila" w:eastAsiaTheme="minorHAnsi" w:hAnsi="Kokila" w:cs="Kokila" w:hint="cs"/>
          <w:sz w:val="24"/>
          <w:szCs w:val="24"/>
          <w:cs/>
          <w:lang w:bidi="hi-IN"/>
        </w:rPr>
        <w:t>प्रकाशन</w:t>
      </w:r>
      <w:r w:rsidRPr="00EC6EED">
        <w:rPr>
          <w:rFonts w:eastAsiaTheme="minorHAnsi"/>
          <w:sz w:val="24"/>
          <w:szCs w:val="24"/>
        </w:rPr>
        <w:t xml:space="preserve">, </w:t>
      </w:r>
      <w:r w:rsidRPr="00EC6EED">
        <w:rPr>
          <w:rFonts w:ascii="Kokila" w:eastAsiaTheme="minorHAnsi" w:hAnsi="Kokila" w:cs="Kokila" w:hint="cs"/>
          <w:sz w:val="24"/>
          <w:szCs w:val="24"/>
          <w:cs/>
          <w:lang w:bidi="hi-IN"/>
        </w:rPr>
        <w:t>लखनऊ</w:t>
      </w:r>
      <w:r w:rsidRPr="00EC6EED">
        <w:rPr>
          <w:rFonts w:eastAsiaTheme="minorHAnsi"/>
          <w:sz w:val="24"/>
          <w:szCs w:val="24"/>
        </w:rPr>
        <w:t xml:space="preserve">, </w:t>
      </w:r>
      <w:r w:rsidRPr="00EC6EED">
        <w:rPr>
          <w:rFonts w:ascii="Kokila" w:eastAsiaTheme="minorHAnsi" w:hAnsi="Kokila" w:cs="Kokila" w:hint="cs"/>
          <w:sz w:val="24"/>
          <w:szCs w:val="24"/>
          <w:cs/>
          <w:lang w:bidi="hi-IN"/>
        </w:rPr>
        <w:t>इलाहाबाद</w:t>
      </w:r>
    </w:p>
    <w:p w:rsidR="00CC0245" w:rsidRPr="004B0F5D" w:rsidRDefault="00CC0245" w:rsidP="00E85BF3">
      <w:pPr>
        <w:pStyle w:val="ListParagraph"/>
        <w:widowControl/>
        <w:numPr>
          <w:ilvl w:val="0"/>
          <w:numId w:val="12"/>
        </w:numPr>
        <w:autoSpaceDE/>
        <w:autoSpaceDN/>
        <w:ind w:left="0"/>
        <w:contextualSpacing/>
        <w:rPr>
          <w:rFonts w:eastAsiaTheme="minorHAnsi"/>
          <w:sz w:val="24"/>
          <w:szCs w:val="24"/>
        </w:rPr>
      </w:pPr>
      <w:r w:rsidRPr="004B0F5D">
        <w:rPr>
          <w:rFonts w:eastAsiaTheme="minorHAnsi"/>
          <w:sz w:val="24"/>
          <w:szCs w:val="24"/>
        </w:rPr>
        <w:t>Dewey, John. Education and Sociology</w:t>
      </w:r>
    </w:p>
    <w:p w:rsidR="00CC0245" w:rsidRPr="0062333E" w:rsidRDefault="00CC0245" w:rsidP="00E85BF3">
      <w:pPr>
        <w:pStyle w:val="ListParagraph"/>
        <w:widowControl/>
        <w:autoSpaceDE/>
        <w:autoSpaceDN/>
        <w:ind w:left="0"/>
        <w:rPr>
          <w:rFonts w:eastAsiaTheme="minorHAnsi"/>
          <w:sz w:val="24"/>
          <w:szCs w:val="24"/>
        </w:rPr>
      </w:pPr>
    </w:p>
    <w:p w:rsidR="00CC0245" w:rsidRPr="0062333E"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p w:rsidR="00CC0245" w:rsidRDefault="00CC0245" w:rsidP="00E85BF3">
      <w:pPr>
        <w:widowControl/>
        <w:autoSpaceDE/>
        <w:autoSpaceDN/>
        <w:rPr>
          <w:rFonts w:eastAsiaTheme="minorHAnsi"/>
          <w:sz w:val="24"/>
          <w:szCs w:val="24"/>
          <w:lang w:bidi="hi-IN"/>
        </w:rPr>
      </w:pPr>
    </w:p>
    <w:p w:rsidR="00CC0245" w:rsidRPr="0062333E" w:rsidRDefault="00CC0245" w:rsidP="00E85BF3">
      <w:pPr>
        <w:widowControl/>
        <w:autoSpaceDE/>
        <w:autoSpaceDN/>
        <w:rPr>
          <w:rFonts w:eastAsiaTheme="minorHAnsi"/>
          <w:sz w:val="24"/>
          <w:szCs w:val="24"/>
          <w:lang w:bidi="hi-IN"/>
        </w:rPr>
      </w:pPr>
    </w:p>
    <w:tbl>
      <w:tblPr>
        <w:tblStyle w:val="TableGrid"/>
        <w:tblW w:w="10235" w:type="dxa"/>
        <w:tblInd w:w="-601" w:type="dxa"/>
        <w:tblLook w:val="04A0" w:firstRow="1" w:lastRow="0" w:firstColumn="1" w:lastColumn="0" w:noHBand="0" w:noVBand="1"/>
      </w:tblPr>
      <w:tblGrid>
        <w:gridCol w:w="1743"/>
        <w:gridCol w:w="2964"/>
        <w:gridCol w:w="2835"/>
        <w:gridCol w:w="2693"/>
      </w:tblGrid>
      <w:tr w:rsidR="00CC0245" w:rsidTr="00CC0245">
        <w:trPr>
          <w:trHeight w:val="746"/>
        </w:trPr>
        <w:tc>
          <w:tcPr>
            <w:tcW w:w="10235" w:type="dxa"/>
            <w:gridSpan w:val="4"/>
          </w:tcPr>
          <w:p w:rsidR="00CC0245" w:rsidRPr="0062333E" w:rsidRDefault="00CC0245" w:rsidP="00E85BF3">
            <w:pPr>
              <w:widowControl/>
              <w:autoSpaceDE/>
              <w:autoSpaceDN/>
              <w:jc w:val="center"/>
              <w:rPr>
                <w:rFonts w:eastAsiaTheme="minorHAnsi"/>
                <w:b/>
                <w:bCs/>
                <w:sz w:val="24"/>
                <w:szCs w:val="24"/>
              </w:rPr>
            </w:pPr>
          </w:p>
          <w:p w:rsidR="00CC0245" w:rsidRPr="0062333E" w:rsidRDefault="00CC0245" w:rsidP="00E85BF3">
            <w:pPr>
              <w:widowControl/>
              <w:autoSpaceDE/>
              <w:autoSpaceDN/>
              <w:jc w:val="center"/>
              <w:rPr>
                <w:rFonts w:eastAsiaTheme="minorHAnsi"/>
                <w:b/>
                <w:bCs/>
                <w:sz w:val="32"/>
                <w:szCs w:val="32"/>
              </w:rPr>
            </w:pPr>
            <w:r w:rsidRPr="0062333E">
              <w:rPr>
                <w:rFonts w:eastAsiaTheme="minorHAnsi"/>
                <w:b/>
                <w:bCs/>
                <w:sz w:val="32"/>
                <w:szCs w:val="32"/>
              </w:rPr>
              <w:t>M.A. (Education)</w:t>
            </w:r>
          </w:p>
          <w:p w:rsidR="00CC0245" w:rsidRPr="0062333E" w:rsidRDefault="00CC0245" w:rsidP="00E85BF3">
            <w:pPr>
              <w:widowControl/>
              <w:autoSpaceDE/>
              <w:autoSpaceDN/>
              <w:jc w:val="center"/>
              <w:rPr>
                <w:rFonts w:eastAsiaTheme="minorHAnsi"/>
                <w:b/>
                <w:bCs/>
                <w:sz w:val="28"/>
                <w:szCs w:val="28"/>
              </w:rPr>
            </w:pPr>
            <w:r w:rsidRPr="0062333E">
              <w:rPr>
                <w:rFonts w:eastAsiaTheme="minorHAnsi"/>
                <w:b/>
                <w:bCs/>
                <w:sz w:val="28"/>
                <w:szCs w:val="28"/>
              </w:rPr>
              <w:t>Semester: I Practical Work and Viva-voce</w:t>
            </w:r>
          </w:p>
        </w:tc>
      </w:tr>
      <w:tr w:rsidR="00CC0245" w:rsidTr="00CC0245">
        <w:trPr>
          <w:trHeight w:val="373"/>
        </w:trPr>
        <w:tc>
          <w:tcPr>
            <w:tcW w:w="10235"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Course: Practical Work (</w:t>
            </w:r>
            <w:r w:rsidR="00723118">
              <w:rPr>
                <w:rFonts w:eastAsiaTheme="minorHAnsi"/>
                <w:b/>
                <w:bCs/>
                <w:sz w:val="24"/>
                <w:szCs w:val="24"/>
              </w:rPr>
              <w:t>E010705PODL</w:t>
            </w:r>
            <w:r w:rsidRPr="0062333E">
              <w:rPr>
                <w:rFonts w:eastAsiaTheme="minorHAnsi"/>
                <w:b/>
                <w:bCs/>
                <w:sz w:val="24"/>
                <w:szCs w:val="24"/>
              </w:rPr>
              <w:t>)</w:t>
            </w:r>
          </w:p>
        </w:tc>
      </w:tr>
      <w:tr w:rsidR="00CC0245" w:rsidTr="00CC0245">
        <w:trPr>
          <w:trHeight w:val="373"/>
        </w:trPr>
        <w:tc>
          <w:tcPr>
            <w:tcW w:w="1743" w:type="dxa"/>
            <w:tcBorders>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 xml:space="preserve">     Credit:4</w:t>
            </w:r>
          </w:p>
        </w:tc>
        <w:tc>
          <w:tcPr>
            <w:tcW w:w="2964"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Internal evaluation:</w:t>
            </w:r>
            <w:r>
              <w:rPr>
                <w:rFonts w:eastAsiaTheme="minorHAnsi"/>
                <w:b/>
                <w:bCs/>
                <w:sz w:val="24"/>
                <w:szCs w:val="24"/>
              </w:rPr>
              <w:t xml:space="preserve"> 25</w:t>
            </w:r>
          </w:p>
        </w:tc>
        <w:tc>
          <w:tcPr>
            <w:tcW w:w="2835" w:type="dxa"/>
            <w:tcBorders>
              <w:left w:val="single" w:sz="4" w:space="0" w:color="auto"/>
              <w:righ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62333E" w:rsidRDefault="00CC0245" w:rsidP="00E85BF3">
            <w:pPr>
              <w:widowControl/>
              <w:autoSpaceDE/>
              <w:autoSpaceDN/>
              <w:rPr>
                <w:rFonts w:eastAsiaTheme="minorHAnsi"/>
                <w:b/>
                <w:bCs/>
                <w:sz w:val="24"/>
                <w:szCs w:val="24"/>
              </w:rPr>
            </w:pPr>
            <w:r w:rsidRPr="0062333E">
              <w:rPr>
                <w:rFonts w:eastAsiaTheme="minorHAnsi"/>
                <w:b/>
                <w:bCs/>
                <w:sz w:val="24"/>
                <w:szCs w:val="24"/>
              </w:rPr>
              <w:t>Maximum Marks: 100</w:t>
            </w:r>
          </w:p>
        </w:tc>
      </w:tr>
      <w:tr w:rsidR="00CC0245" w:rsidTr="00CC0245">
        <w:trPr>
          <w:trHeight w:val="393"/>
        </w:trPr>
        <w:tc>
          <w:tcPr>
            <w:tcW w:w="10235" w:type="dxa"/>
            <w:gridSpan w:val="4"/>
          </w:tcPr>
          <w:p w:rsidR="00CC0245" w:rsidRPr="0062333E" w:rsidRDefault="00CC0245" w:rsidP="00E85BF3">
            <w:pPr>
              <w:widowControl/>
              <w:autoSpaceDE/>
              <w:autoSpaceDN/>
              <w:rPr>
                <w:rFonts w:eastAsiaTheme="minorHAnsi"/>
                <w:sz w:val="24"/>
                <w:szCs w:val="24"/>
              </w:rPr>
            </w:pPr>
          </w:p>
        </w:tc>
      </w:tr>
      <w:tr w:rsidR="00CC0245" w:rsidTr="00CC0245">
        <w:trPr>
          <w:trHeight w:val="373"/>
        </w:trPr>
        <w:tc>
          <w:tcPr>
            <w:tcW w:w="10235" w:type="dxa"/>
            <w:gridSpan w:val="4"/>
          </w:tcPr>
          <w:p w:rsidR="00CC0245" w:rsidRPr="0062333E" w:rsidRDefault="00CC0245" w:rsidP="00E85BF3">
            <w:pPr>
              <w:widowControl/>
              <w:autoSpaceDE/>
              <w:autoSpaceDN/>
              <w:jc w:val="center"/>
              <w:rPr>
                <w:rFonts w:eastAsiaTheme="minorHAnsi"/>
                <w:b/>
                <w:bCs/>
                <w:sz w:val="24"/>
                <w:szCs w:val="24"/>
              </w:rPr>
            </w:pPr>
            <w:r w:rsidRPr="0062333E">
              <w:rPr>
                <w:rFonts w:eastAsiaTheme="minorHAnsi"/>
                <w:b/>
                <w:bCs/>
                <w:sz w:val="24"/>
                <w:szCs w:val="24"/>
              </w:rPr>
              <w:t>Practical (Core)</w:t>
            </w:r>
          </w:p>
        </w:tc>
      </w:tr>
      <w:tr w:rsidR="00CC0245" w:rsidTr="00CC0245">
        <w:trPr>
          <w:trHeight w:val="1315"/>
        </w:trPr>
        <w:tc>
          <w:tcPr>
            <w:tcW w:w="10235" w:type="dxa"/>
            <w:gridSpan w:val="4"/>
            <w:vAlign w:val="center"/>
          </w:tcPr>
          <w:p w:rsidR="00CC0245" w:rsidRPr="0062333E" w:rsidRDefault="00CC0245" w:rsidP="00E85BF3">
            <w:pPr>
              <w:widowControl/>
              <w:autoSpaceDE/>
              <w:autoSpaceDN/>
              <w:rPr>
                <w:rFonts w:eastAsiaTheme="minorHAnsi"/>
                <w:b/>
                <w:bCs/>
                <w:sz w:val="24"/>
                <w:szCs w:val="24"/>
              </w:rPr>
            </w:pPr>
          </w:p>
          <w:p w:rsidR="00CC0245" w:rsidRPr="0062333E" w:rsidRDefault="00CC0245" w:rsidP="00E85BF3">
            <w:pPr>
              <w:widowControl/>
              <w:numPr>
                <w:ilvl w:val="0"/>
                <w:numId w:val="13"/>
              </w:numPr>
              <w:autoSpaceDE/>
              <w:autoSpaceDN/>
              <w:ind w:left="0"/>
              <w:rPr>
                <w:sz w:val="24"/>
                <w:szCs w:val="24"/>
                <w:lang w:val="en-IN"/>
              </w:rPr>
            </w:pPr>
            <w:r w:rsidRPr="0062333E">
              <w:rPr>
                <w:sz w:val="24"/>
                <w:szCs w:val="24"/>
                <w:lang w:val="en-IN"/>
              </w:rPr>
              <w:t xml:space="preserve">Value Test </w:t>
            </w:r>
          </w:p>
          <w:p w:rsidR="00CC0245" w:rsidRPr="0062333E" w:rsidRDefault="00CC0245" w:rsidP="00E85BF3">
            <w:pPr>
              <w:widowControl/>
              <w:numPr>
                <w:ilvl w:val="0"/>
                <w:numId w:val="13"/>
              </w:numPr>
              <w:autoSpaceDE/>
              <w:autoSpaceDN/>
              <w:ind w:left="0"/>
              <w:rPr>
                <w:sz w:val="24"/>
                <w:szCs w:val="24"/>
                <w:lang w:val="en-IN"/>
              </w:rPr>
            </w:pPr>
            <w:r w:rsidRPr="0062333E">
              <w:rPr>
                <w:sz w:val="24"/>
                <w:szCs w:val="24"/>
                <w:lang w:val="en-IN"/>
              </w:rPr>
              <w:t xml:space="preserve">Interest Test </w:t>
            </w:r>
          </w:p>
          <w:p w:rsidR="00CC0245" w:rsidRPr="0062333E" w:rsidRDefault="00CC0245" w:rsidP="00E85BF3">
            <w:pPr>
              <w:widowControl/>
              <w:numPr>
                <w:ilvl w:val="0"/>
                <w:numId w:val="13"/>
              </w:numPr>
              <w:autoSpaceDE/>
              <w:autoSpaceDN/>
              <w:ind w:left="0"/>
              <w:rPr>
                <w:sz w:val="24"/>
                <w:szCs w:val="24"/>
                <w:lang w:val="en-IN"/>
              </w:rPr>
            </w:pPr>
            <w:r w:rsidRPr="0062333E">
              <w:rPr>
                <w:sz w:val="24"/>
                <w:szCs w:val="24"/>
                <w:lang w:val="en-IN"/>
              </w:rPr>
              <w:t xml:space="preserve">Creativity Test </w:t>
            </w:r>
          </w:p>
          <w:p w:rsidR="00CC0245" w:rsidRPr="0062333E" w:rsidRDefault="00CC0245" w:rsidP="00E85BF3">
            <w:pPr>
              <w:widowControl/>
              <w:numPr>
                <w:ilvl w:val="0"/>
                <w:numId w:val="13"/>
              </w:numPr>
              <w:autoSpaceDE/>
              <w:autoSpaceDN/>
              <w:ind w:left="0"/>
              <w:rPr>
                <w:sz w:val="24"/>
                <w:szCs w:val="24"/>
                <w:lang w:val="en-IN"/>
              </w:rPr>
            </w:pPr>
            <w:r w:rsidRPr="0062333E">
              <w:rPr>
                <w:sz w:val="24"/>
                <w:szCs w:val="24"/>
                <w:lang w:val="en-IN"/>
              </w:rPr>
              <w:t xml:space="preserve">Intelligence Test </w:t>
            </w:r>
          </w:p>
          <w:p w:rsidR="00CC0245" w:rsidRPr="0062333E" w:rsidRDefault="00CC0245" w:rsidP="00E85BF3">
            <w:pPr>
              <w:widowControl/>
              <w:autoSpaceDE/>
              <w:autoSpaceDN/>
              <w:rPr>
                <w:sz w:val="24"/>
                <w:szCs w:val="24"/>
                <w:lang w:val="en-IN"/>
              </w:rPr>
            </w:pPr>
            <w:r w:rsidRPr="0062333E">
              <w:rPr>
                <w:sz w:val="24"/>
                <w:szCs w:val="24"/>
                <w:lang w:val="en-IN"/>
              </w:rPr>
              <w:t xml:space="preserve"> </w:t>
            </w:r>
          </w:p>
        </w:tc>
      </w:tr>
    </w:tbl>
    <w:p w:rsidR="00CC0245" w:rsidRPr="0062333E" w:rsidRDefault="00CC0245" w:rsidP="00E85BF3">
      <w:pPr>
        <w:widowControl/>
        <w:autoSpaceDE/>
        <w:autoSpaceDN/>
        <w:rPr>
          <w:rFonts w:eastAsiaTheme="minorHAnsi"/>
          <w:sz w:val="24"/>
          <w:szCs w:val="24"/>
          <w:lang w:bidi="hi-IN"/>
        </w:rPr>
        <w:sectPr w:rsidR="00CC0245" w:rsidRPr="0062333E" w:rsidSect="008C1573">
          <w:pgSz w:w="11900" w:h="16840"/>
          <w:pgMar w:top="1440" w:right="1440" w:bottom="1440" w:left="1440" w:header="706" w:footer="706" w:gutter="0"/>
          <w:pgNumType w:start="7"/>
          <w:cols w:space="708"/>
          <w:docGrid w:linePitch="360"/>
        </w:sect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-1</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Educational Thought: Western Philosophical Traditions (</w:t>
            </w:r>
            <w:r w:rsidR="00723118">
              <w:rPr>
                <w:rFonts w:eastAsiaTheme="minorHAnsi"/>
                <w:b/>
                <w:bCs/>
                <w:sz w:val="24"/>
                <w:szCs w:val="24"/>
              </w:rPr>
              <w:t>E010801TODL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E85BF3">
            <w:pPr>
              <w:pStyle w:val="ListParagraph"/>
              <w:widowControl/>
              <w:autoSpaceDE/>
              <w:autoSpaceDN/>
              <w:ind w:left="0"/>
              <w:rPr>
                <w:rFonts w:eastAsiaTheme="minorHAnsi"/>
                <w:sz w:val="24"/>
                <w:szCs w:val="24"/>
                <w:lang w:val="en-IN" w:bidi="ar-SA"/>
              </w:rPr>
            </w:pPr>
            <w:r w:rsidRPr="000077C6">
              <w:rPr>
                <w:rFonts w:eastAsiaTheme="minorHAnsi"/>
                <w:sz w:val="24"/>
                <w:szCs w:val="24"/>
                <w:lang w:val="en-IN" w:bidi="ar-SA"/>
              </w:rPr>
              <w:t>The student will be able to-</w:t>
            </w:r>
          </w:p>
          <w:p w:rsidR="00CC0245" w:rsidRPr="000077C6" w:rsidRDefault="00CC0245" w:rsidP="00E85BF3">
            <w:pPr>
              <w:pStyle w:val="ListParagraph"/>
              <w:numPr>
                <w:ilvl w:val="1"/>
                <w:numId w:val="14"/>
              </w:numPr>
              <w:tabs>
                <w:tab w:val="left" w:pos="841"/>
              </w:tabs>
              <w:ind w:left="0"/>
              <w:rPr>
                <w:rFonts w:eastAsiaTheme="minorHAnsi"/>
                <w:sz w:val="24"/>
                <w:szCs w:val="24"/>
                <w:lang w:val="en-IN" w:bidi="ar-SA"/>
              </w:rPr>
            </w:pPr>
            <w:r w:rsidRPr="000077C6">
              <w:rPr>
                <w:rFonts w:eastAsiaTheme="minorHAnsi"/>
                <w:sz w:val="24"/>
                <w:szCs w:val="24"/>
                <w:lang w:val="en-IN" w:bidi="ar-SA"/>
              </w:rPr>
              <w:t>develop an understanding about contribution of Western Philosophy in Education.</w:t>
            </w:r>
          </w:p>
          <w:p w:rsidR="00CC0245" w:rsidRPr="000077C6" w:rsidRDefault="00CC0245" w:rsidP="00E85BF3">
            <w:pPr>
              <w:pStyle w:val="ListParagraph"/>
              <w:numPr>
                <w:ilvl w:val="1"/>
                <w:numId w:val="14"/>
              </w:numPr>
              <w:tabs>
                <w:tab w:val="left" w:pos="841"/>
              </w:tabs>
              <w:ind w:left="0"/>
              <w:rPr>
                <w:rFonts w:eastAsiaTheme="minorHAnsi"/>
                <w:sz w:val="24"/>
                <w:szCs w:val="24"/>
                <w:lang w:val="en-IN" w:bidi="ar-SA"/>
              </w:rPr>
            </w:pPr>
            <w:r w:rsidRPr="000077C6">
              <w:rPr>
                <w:rFonts w:eastAsiaTheme="minorHAnsi"/>
                <w:sz w:val="24"/>
                <w:szCs w:val="24"/>
                <w:lang w:val="en-IN" w:bidi="ar-SA"/>
              </w:rPr>
              <w:t>understand the relationship between Education and</w:t>
            </w:r>
            <w:r w:rsidRPr="000077C6">
              <w:rPr>
                <w:rFonts w:eastAsiaTheme="minorHAnsi"/>
                <w:spacing w:val="-4"/>
                <w:sz w:val="24"/>
                <w:szCs w:val="24"/>
                <w:lang w:val="en-IN" w:bidi="ar-SA"/>
              </w:rPr>
              <w:t xml:space="preserve"> </w:t>
            </w:r>
            <w:r w:rsidRPr="000077C6">
              <w:rPr>
                <w:rFonts w:eastAsiaTheme="minorHAnsi"/>
                <w:sz w:val="24"/>
                <w:szCs w:val="24"/>
                <w:lang w:val="en-IN" w:bidi="ar-SA"/>
              </w:rPr>
              <w:t>Western Philosophy.</w:t>
            </w:r>
          </w:p>
          <w:p w:rsidR="00CC0245" w:rsidRPr="000077C6" w:rsidRDefault="00CC0245" w:rsidP="00E85BF3">
            <w:pPr>
              <w:pStyle w:val="ListParagraph"/>
              <w:widowControl/>
              <w:numPr>
                <w:ilvl w:val="1"/>
                <w:numId w:val="14"/>
              </w:numPr>
              <w:autoSpaceDE/>
              <w:autoSpaceDN/>
              <w:ind w:left="0"/>
              <w:contextualSpacing/>
              <w:rPr>
                <w:rFonts w:eastAsiaTheme="minorHAnsi"/>
                <w:sz w:val="24"/>
                <w:szCs w:val="24"/>
                <w:lang w:val="en-IN" w:bidi="ar-SA"/>
              </w:rPr>
            </w:pPr>
            <w:r w:rsidRPr="000077C6">
              <w:rPr>
                <w:rFonts w:eastAsiaTheme="minorHAnsi"/>
                <w:sz w:val="24"/>
                <w:szCs w:val="24"/>
                <w:lang w:val="en-IN" w:bidi="ar-SA"/>
              </w:rPr>
              <w:t>know about various western schools of philosophy and their educational implications.</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E02714">
        <w:trPr>
          <w:trHeight w:val="151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Western Philosophy-Concept, characteristic, Need, Scope Functions and relation between Philosophy and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 Western Schools of philosophy- Idealism, Realism, Naturalism, Pragmatism with special reference to metaphysics, epistemology, axiology and their educational implications  </w:t>
            </w:r>
          </w:p>
        </w:tc>
      </w:tr>
      <w:tr w:rsidR="00CC0245" w:rsidTr="00E02714">
        <w:trPr>
          <w:trHeight w:val="61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Scientific Humanism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Marxism and Existentialism: characteristics and their educational implications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Analytical Philosophy and Theory of Education with special reference to G.E. Moore and Bertrand Russell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Logical Positivism and Education with special reference to A.J. Ayer (Sir Alfred Jules Ayer) </w:t>
            </w:r>
          </w:p>
        </w:tc>
      </w:tr>
      <w:tr w:rsidR="00CC0245" w:rsidTr="00E02714">
        <w:trPr>
          <w:trHeight w:val="635"/>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Radical thoughts in Education – Ivan Illich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De Schooling society Paulo Friere and Conscientization </w:t>
            </w:r>
          </w:p>
        </w:tc>
      </w:tr>
      <w:tr w:rsidR="00CC0245" w:rsidTr="00E02714">
        <w:trPr>
          <w:trHeight w:val="572"/>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Block-5:</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John Dewey, Rousseau &amp; Bertrand Russell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Herbert Spencer, Pestalozzi &amp; Dr. Maria Montessori </w:t>
            </w:r>
          </w:p>
        </w:tc>
      </w:tr>
    </w:tbl>
    <w:p w:rsidR="003220F9" w:rsidRDefault="003220F9" w:rsidP="00E85BF3">
      <w:pPr>
        <w:widowControl/>
        <w:autoSpaceDE/>
        <w:autoSpaceDN/>
        <w:rPr>
          <w:b/>
          <w:bCs/>
          <w:sz w:val="24"/>
          <w:szCs w:val="24"/>
          <w:lang w:bidi="hi-IN"/>
        </w:rPr>
      </w:pPr>
    </w:p>
    <w:p w:rsidR="00CC0245" w:rsidRPr="000077C6" w:rsidRDefault="00CC0245" w:rsidP="00E85BF3">
      <w:pPr>
        <w:widowControl/>
        <w:autoSpaceDE/>
        <w:autoSpaceDN/>
        <w:rPr>
          <w:b/>
          <w:bCs/>
          <w:sz w:val="24"/>
          <w:szCs w:val="24"/>
          <w:lang w:val="en-IN" w:bidi="hi-IN"/>
        </w:rPr>
      </w:pPr>
      <w:r w:rsidRPr="000077C6">
        <w:rPr>
          <w:b/>
          <w:bCs/>
          <w:sz w:val="24"/>
          <w:szCs w:val="24"/>
          <w:lang w:val="en-IN" w:bidi="hi-IN"/>
        </w:rPr>
        <w:t>Suggested Readings:</w:t>
      </w:r>
    </w:p>
    <w:p w:rsidR="00C44118" w:rsidRPr="00E02714" w:rsidRDefault="00C44118" w:rsidP="00E85BF3">
      <w:pPr>
        <w:pStyle w:val="ListParagraph"/>
        <w:widowControl/>
        <w:numPr>
          <w:ilvl w:val="0"/>
          <w:numId w:val="15"/>
        </w:numPr>
        <w:autoSpaceDE/>
        <w:autoSpaceDN/>
        <w:ind w:left="0"/>
        <w:contextualSpacing/>
        <w:rPr>
          <w:rFonts w:eastAsiaTheme="minorHAnsi"/>
          <w:sz w:val="24"/>
          <w:szCs w:val="24"/>
        </w:rPr>
      </w:pPr>
      <w:r w:rsidRPr="00E02714">
        <w:rPr>
          <w:rFonts w:ascii="Kokila" w:eastAsiaTheme="minorHAnsi" w:hAnsi="Kokila" w:cs="Kokila" w:hint="cs"/>
          <w:sz w:val="24"/>
          <w:szCs w:val="24"/>
          <w:cs/>
          <w:lang w:bidi="hi-IN"/>
        </w:rPr>
        <w:t>ओड़</w:t>
      </w:r>
      <w:r w:rsidRPr="00E02714">
        <w:rPr>
          <w:rFonts w:eastAsiaTheme="minorHAnsi"/>
          <w:sz w:val="24"/>
          <w:szCs w:val="24"/>
        </w:rPr>
        <w:t xml:space="preserve">, </w:t>
      </w:r>
      <w:r w:rsidRPr="00E02714">
        <w:rPr>
          <w:rFonts w:ascii="Kokila" w:eastAsiaTheme="minorHAnsi" w:hAnsi="Kokila" w:cs="Kokila" w:hint="cs"/>
          <w:sz w:val="24"/>
          <w:szCs w:val="24"/>
          <w:cs/>
          <w:lang w:bidi="hi-IN"/>
        </w:rPr>
        <w:t>लक्ष्मीकांत</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के</w:t>
      </w:r>
      <w:r w:rsidRPr="00E02714">
        <w:rPr>
          <w:rFonts w:eastAsiaTheme="minorHAnsi"/>
          <w:sz w:val="24"/>
          <w:szCs w:val="24"/>
        </w:rPr>
        <w:t>0-</w:t>
      </w:r>
      <w:r w:rsidRPr="00E02714">
        <w:rPr>
          <w:rFonts w:ascii="Kokila" w:eastAsiaTheme="minorHAnsi" w:hAnsi="Kokila" w:cs="Kokila" w:hint="cs"/>
          <w:sz w:val="24"/>
          <w:szCs w:val="24"/>
          <w:cs/>
          <w:lang w:bidi="hi-IN"/>
        </w:rPr>
        <w:t>शिक्षा</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दार्शनिक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पृष्ठभूमि</w:t>
      </w:r>
      <w:r w:rsidRPr="00E02714">
        <w:rPr>
          <w:rFonts w:eastAsiaTheme="minorHAnsi"/>
          <w:sz w:val="24"/>
          <w:szCs w:val="24"/>
        </w:rPr>
        <w:t xml:space="preserve">, </w:t>
      </w:r>
      <w:r w:rsidRPr="00E02714">
        <w:rPr>
          <w:rFonts w:ascii="Kokila" w:eastAsiaTheme="minorHAnsi" w:hAnsi="Kokila" w:cs="Kokila" w:hint="cs"/>
          <w:sz w:val="24"/>
          <w:szCs w:val="24"/>
          <w:cs/>
          <w:lang w:bidi="hi-IN"/>
        </w:rPr>
        <w:t>राजस्थान</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हिंदी</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ग्रंथ</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अकादमी</w:t>
      </w:r>
      <w:r w:rsidRPr="00E02714">
        <w:rPr>
          <w:rFonts w:eastAsiaTheme="minorHAnsi"/>
          <w:sz w:val="24"/>
          <w:szCs w:val="24"/>
        </w:rPr>
        <w:t xml:space="preserve">, </w:t>
      </w:r>
      <w:r w:rsidRPr="00E02714">
        <w:rPr>
          <w:rFonts w:ascii="Kokila" w:eastAsiaTheme="minorHAnsi" w:hAnsi="Kokila" w:cs="Kokila" w:hint="cs"/>
          <w:sz w:val="24"/>
          <w:szCs w:val="24"/>
          <w:cs/>
          <w:lang w:bidi="hi-IN"/>
        </w:rPr>
        <w:t>जयपुर</w:t>
      </w:r>
    </w:p>
    <w:p w:rsidR="00C44118" w:rsidRPr="00E02714" w:rsidRDefault="00C44118" w:rsidP="00E85BF3">
      <w:pPr>
        <w:pStyle w:val="ListParagraph"/>
        <w:widowControl/>
        <w:numPr>
          <w:ilvl w:val="0"/>
          <w:numId w:val="15"/>
        </w:numPr>
        <w:autoSpaceDE/>
        <w:autoSpaceDN/>
        <w:ind w:left="0"/>
        <w:contextualSpacing/>
        <w:rPr>
          <w:rFonts w:eastAsiaTheme="minorHAnsi"/>
          <w:sz w:val="24"/>
          <w:szCs w:val="24"/>
        </w:rPr>
      </w:pPr>
      <w:r w:rsidRPr="00E02714">
        <w:rPr>
          <w:rFonts w:ascii="Kokila" w:eastAsiaTheme="minorHAnsi" w:hAnsi="Kokila" w:cs="Kokila" w:hint="cs"/>
          <w:sz w:val="24"/>
          <w:szCs w:val="24"/>
          <w:cs/>
          <w:lang w:bidi="hi-IN"/>
        </w:rPr>
        <w:t>बिहारी</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लाल</w:t>
      </w:r>
      <w:r w:rsidRPr="00E02714">
        <w:rPr>
          <w:rFonts w:eastAsiaTheme="minorHAnsi"/>
          <w:sz w:val="24"/>
          <w:szCs w:val="24"/>
        </w:rPr>
        <w:t xml:space="preserve">, </w:t>
      </w:r>
      <w:r w:rsidRPr="00E02714">
        <w:rPr>
          <w:rFonts w:ascii="Kokila" w:eastAsiaTheme="minorHAnsi" w:hAnsi="Kokila" w:cs="Kokila" w:hint="cs"/>
          <w:sz w:val="24"/>
          <w:szCs w:val="24"/>
          <w:cs/>
          <w:lang w:bidi="hi-IN"/>
        </w:rPr>
        <w:t>रमन</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एवं</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पलोड़</w:t>
      </w:r>
      <w:r w:rsidRPr="00E02714">
        <w:rPr>
          <w:rFonts w:eastAsiaTheme="minorHAnsi"/>
          <w:sz w:val="24"/>
          <w:szCs w:val="24"/>
        </w:rPr>
        <w:t xml:space="preserve">, </w:t>
      </w:r>
      <w:r w:rsidRPr="00E02714">
        <w:rPr>
          <w:rFonts w:ascii="Kokila" w:eastAsiaTheme="minorHAnsi" w:hAnsi="Kokila" w:cs="Kokila" w:hint="cs"/>
          <w:sz w:val="24"/>
          <w:szCs w:val="24"/>
          <w:cs/>
          <w:lang w:bidi="hi-IN"/>
        </w:rPr>
        <w:t>सुनीता</w:t>
      </w:r>
      <w:r w:rsidRPr="00E02714">
        <w:rPr>
          <w:rFonts w:eastAsiaTheme="minorHAnsi"/>
          <w:sz w:val="24"/>
          <w:szCs w:val="24"/>
          <w:cs/>
          <w:lang w:bidi="hi-IN"/>
        </w:rPr>
        <w:t>-</w:t>
      </w:r>
      <w:r w:rsidRPr="00E02714">
        <w:rPr>
          <w:rFonts w:ascii="Kokila" w:eastAsiaTheme="minorHAnsi" w:hAnsi="Kokila" w:cs="Kokila" w:hint="cs"/>
          <w:sz w:val="24"/>
          <w:szCs w:val="24"/>
          <w:cs/>
          <w:lang w:bidi="hi-IN"/>
        </w:rPr>
        <w:t>शिक्षा</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दार्शनिक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परिप्रेक्ष्यआर</w:t>
      </w:r>
      <w:r w:rsidRPr="00E02714">
        <w:rPr>
          <w:rFonts w:eastAsiaTheme="minorHAnsi"/>
          <w:sz w:val="24"/>
          <w:szCs w:val="24"/>
        </w:rPr>
        <w:t>0</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लाल</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प्रकाशक</w:t>
      </w:r>
      <w:r w:rsidRPr="00E02714">
        <w:rPr>
          <w:rFonts w:eastAsiaTheme="minorHAnsi"/>
          <w:sz w:val="24"/>
          <w:szCs w:val="24"/>
        </w:rPr>
        <w:t xml:space="preserve">, </w:t>
      </w:r>
      <w:r w:rsidRPr="00E02714">
        <w:rPr>
          <w:rFonts w:ascii="Kokila" w:eastAsiaTheme="minorHAnsi" w:hAnsi="Kokila" w:cs="Kokila" w:hint="cs"/>
          <w:sz w:val="24"/>
          <w:szCs w:val="24"/>
          <w:cs/>
          <w:lang w:bidi="hi-IN"/>
        </w:rPr>
        <w:t>मेरठ</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w:t>
      </w:r>
    </w:p>
    <w:p w:rsidR="00E26F48" w:rsidRPr="00E02714" w:rsidRDefault="00C44118" w:rsidP="00E85BF3">
      <w:pPr>
        <w:pStyle w:val="ListParagraph"/>
        <w:widowControl/>
        <w:numPr>
          <w:ilvl w:val="0"/>
          <w:numId w:val="15"/>
        </w:numPr>
        <w:autoSpaceDE/>
        <w:autoSpaceDN/>
        <w:ind w:left="0"/>
        <w:contextualSpacing/>
        <w:rPr>
          <w:rFonts w:eastAsiaTheme="minorHAnsi"/>
          <w:sz w:val="24"/>
          <w:szCs w:val="24"/>
        </w:rPr>
      </w:pPr>
      <w:r w:rsidRPr="00E02714">
        <w:rPr>
          <w:rFonts w:ascii="Kokila" w:eastAsiaTheme="minorHAnsi" w:hAnsi="Kokila" w:cs="Kokila" w:hint="cs"/>
          <w:sz w:val="24"/>
          <w:szCs w:val="24"/>
          <w:cs/>
          <w:lang w:bidi="hi-IN"/>
        </w:rPr>
        <w:t>सिंह</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मधुरिमा</w:t>
      </w:r>
      <w:r w:rsidRPr="00E02714">
        <w:rPr>
          <w:rFonts w:eastAsiaTheme="minorHAnsi"/>
          <w:sz w:val="24"/>
          <w:szCs w:val="24"/>
        </w:rPr>
        <w:t xml:space="preserve">, </w:t>
      </w:r>
      <w:r w:rsidRPr="00E02714">
        <w:rPr>
          <w:rFonts w:ascii="Kokila" w:eastAsiaTheme="minorHAnsi" w:hAnsi="Kokila" w:cs="Kokila" w:hint="cs"/>
          <w:sz w:val="24"/>
          <w:szCs w:val="24"/>
          <w:cs/>
          <w:lang w:bidi="hi-IN"/>
        </w:rPr>
        <w:t>गुप्ता</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रमा</w:t>
      </w:r>
      <w:r w:rsidRPr="00E02714">
        <w:rPr>
          <w:rFonts w:eastAsiaTheme="minorHAnsi"/>
          <w:sz w:val="24"/>
          <w:szCs w:val="24"/>
        </w:rPr>
        <w:t xml:space="preserve">, </w:t>
      </w:r>
      <w:r w:rsidRPr="00E02714">
        <w:rPr>
          <w:rFonts w:ascii="Kokila" w:eastAsiaTheme="minorHAnsi" w:hAnsi="Kokila" w:cs="Kokila" w:hint="cs"/>
          <w:sz w:val="24"/>
          <w:szCs w:val="24"/>
          <w:cs/>
          <w:lang w:bidi="hi-IN"/>
        </w:rPr>
        <w:t>शिक्षा</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दार्शनिक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आधार</w:t>
      </w:r>
      <w:r w:rsidRPr="00E02714">
        <w:rPr>
          <w:rFonts w:eastAsiaTheme="minorHAnsi"/>
          <w:sz w:val="24"/>
          <w:szCs w:val="24"/>
        </w:rPr>
        <w:t xml:space="preserve">, </w:t>
      </w:r>
      <w:r w:rsidRPr="00E02714">
        <w:rPr>
          <w:rFonts w:ascii="Kokila" w:eastAsiaTheme="minorHAnsi" w:hAnsi="Kokila" w:cs="Kokila" w:hint="cs"/>
          <w:sz w:val="24"/>
          <w:szCs w:val="24"/>
          <w:cs/>
          <w:lang w:bidi="hi-IN"/>
        </w:rPr>
        <w:t>आलोक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प्रकाशन</w:t>
      </w:r>
      <w:r w:rsidRPr="00E02714">
        <w:rPr>
          <w:rFonts w:eastAsiaTheme="minorHAnsi"/>
          <w:sz w:val="24"/>
          <w:szCs w:val="24"/>
        </w:rPr>
        <w:t xml:space="preserve">, </w:t>
      </w:r>
      <w:r w:rsidRPr="00E02714">
        <w:rPr>
          <w:rFonts w:ascii="Kokila" w:eastAsiaTheme="minorHAnsi" w:hAnsi="Kokila" w:cs="Kokila" w:hint="cs"/>
          <w:sz w:val="24"/>
          <w:szCs w:val="24"/>
          <w:cs/>
          <w:lang w:bidi="hi-IN"/>
        </w:rPr>
        <w:t>लखनऊ</w:t>
      </w:r>
      <w:r w:rsidRPr="00E02714">
        <w:rPr>
          <w:rFonts w:eastAsiaTheme="minorHAnsi"/>
          <w:sz w:val="24"/>
          <w:szCs w:val="24"/>
          <w:cs/>
          <w:lang w:bidi="hi-IN"/>
        </w:rPr>
        <w:t>-</w:t>
      </w:r>
      <w:r w:rsidRPr="00E02714">
        <w:rPr>
          <w:rFonts w:ascii="Kokila" w:eastAsiaTheme="minorHAnsi" w:hAnsi="Kokila" w:cs="Kokila" w:hint="cs"/>
          <w:sz w:val="24"/>
          <w:szCs w:val="24"/>
          <w:cs/>
          <w:lang w:bidi="hi-IN"/>
        </w:rPr>
        <w:t>इलाहाबाद</w:t>
      </w:r>
    </w:p>
    <w:p w:rsidR="00C44118" w:rsidRPr="00E02714" w:rsidRDefault="00C44118" w:rsidP="00E85BF3">
      <w:pPr>
        <w:pStyle w:val="ListParagraph"/>
        <w:widowControl/>
        <w:numPr>
          <w:ilvl w:val="0"/>
          <w:numId w:val="15"/>
        </w:numPr>
        <w:autoSpaceDE/>
        <w:autoSpaceDN/>
        <w:ind w:left="0"/>
        <w:contextualSpacing/>
        <w:rPr>
          <w:rFonts w:eastAsiaTheme="minorHAnsi"/>
          <w:sz w:val="24"/>
          <w:szCs w:val="24"/>
        </w:rPr>
      </w:pPr>
      <w:r w:rsidRPr="00E02714">
        <w:rPr>
          <w:rFonts w:ascii="Kokila" w:eastAsiaTheme="minorHAnsi" w:hAnsi="Kokila" w:cs="Kokila" w:hint="cs"/>
          <w:sz w:val="24"/>
          <w:szCs w:val="24"/>
          <w:cs/>
          <w:lang w:bidi="hi-IN"/>
        </w:rPr>
        <w:t>सिंह</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मधुरिमा</w:t>
      </w:r>
      <w:r w:rsidRPr="00E02714">
        <w:rPr>
          <w:rFonts w:eastAsiaTheme="minorHAnsi"/>
          <w:sz w:val="24"/>
          <w:szCs w:val="24"/>
        </w:rPr>
        <w:t xml:space="preserve">, </w:t>
      </w:r>
      <w:r w:rsidRPr="00E02714">
        <w:rPr>
          <w:rFonts w:ascii="Kokila" w:eastAsiaTheme="minorHAnsi" w:hAnsi="Kokila" w:cs="Kokila" w:hint="cs"/>
          <w:sz w:val="24"/>
          <w:szCs w:val="24"/>
          <w:cs/>
          <w:lang w:bidi="hi-IN"/>
        </w:rPr>
        <w:t>गुप्ता</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रमा</w:t>
      </w:r>
      <w:r w:rsidRPr="00E02714">
        <w:rPr>
          <w:rFonts w:eastAsiaTheme="minorHAnsi"/>
          <w:sz w:val="24"/>
          <w:szCs w:val="24"/>
        </w:rPr>
        <w:t xml:space="preserve">, </w:t>
      </w:r>
      <w:r w:rsidRPr="00E02714">
        <w:rPr>
          <w:rFonts w:ascii="Kokila" w:eastAsiaTheme="minorHAnsi" w:hAnsi="Kokila" w:cs="Kokila" w:hint="cs"/>
          <w:sz w:val="24"/>
          <w:szCs w:val="24"/>
          <w:cs/>
          <w:lang w:bidi="hi-IN"/>
        </w:rPr>
        <w:t>शिक्षा</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दार्शनिक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परिप्रेक्ष्य</w:t>
      </w:r>
      <w:r w:rsidRPr="00E02714">
        <w:rPr>
          <w:rFonts w:eastAsiaTheme="minorHAnsi"/>
          <w:sz w:val="24"/>
          <w:szCs w:val="24"/>
        </w:rPr>
        <w:t xml:space="preserve">, </w:t>
      </w:r>
      <w:r w:rsidRPr="00E02714">
        <w:rPr>
          <w:rFonts w:ascii="Kokila" w:eastAsiaTheme="minorHAnsi" w:hAnsi="Kokila" w:cs="Kokila" w:hint="cs"/>
          <w:sz w:val="24"/>
          <w:szCs w:val="24"/>
          <w:cs/>
          <w:lang w:bidi="hi-IN"/>
        </w:rPr>
        <w:t>आलोक</w:t>
      </w:r>
      <w:r w:rsidRPr="00E02714">
        <w:rPr>
          <w:rFonts w:eastAsiaTheme="minorHAnsi"/>
          <w:sz w:val="24"/>
          <w:szCs w:val="24"/>
          <w:cs/>
          <w:lang w:bidi="hi-IN"/>
        </w:rPr>
        <w:t xml:space="preserve"> </w:t>
      </w:r>
      <w:r w:rsidRPr="00E02714">
        <w:rPr>
          <w:rFonts w:ascii="Kokila" w:eastAsiaTheme="minorHAnsi" w:hAnsi="Kokila" w:cs="Kokila" w:hint="cs"/>
          <w:sz w:val="24"/>
          <w:szCs w:val="24"/>
          <w:cs/>
          <w:lang w:bidi="hi-IN"/>
        </w:rPr>
        <w:t>प्रकाशन</w:t>
      </w:r>
      <w:r w:rsidRPr="00E02714">
        <w:rPr>
          <w:rFonts w:eastAsiaTheme="minorHAnsi"/>
          <w:sz w:val="24"/>
          <w:szCs w:val="24"/>
        </w:rPr>
        <w:t xml:space="preserve">, </w:t>
      </w:r>
      <w:r w:rsidRPr="00E02714">
        <w:rPr>
          <w:rFonts w:ascii="Kokila" w:eastAsiaTheme="minorHAnsi" w:hAnsi="Kokila" w:cs="Kokila" w:hint="cs"/>
          <w:sz w:val="24"/>
          <w:szCs w:val="24"/>
          <w:cs/>
          <w:lang w:bidi="hi-IN"/>
        </w:rPr>
        <w:t>लखनऊ</w:t>
      </w:r>
      <w:r w:rsidRPr="00E02714">
        <w:rPr>
          <w:rFonts w:eastAsiaTheme="minorHAnsi"/>
          <w:sz w:val="24"/>
          <w:szCs w:val="24"/>
          <w:cs/>
          <w:lang w:bidi="hi-IN"/>
        </w:rPr>
        <w:t>-</w:t>
      </w:r>
      <w:r w:rsidRPr="00E02714">
        <w:rPr>
          <w:rFonts w:ascii="Kokila" w:eastAsiaTheme="minorHAnsi" w:hAnsi="Kokila" w:cs="Kokila" w:hint="cs"/>
          <w:sz w:val="24"/>
          <w:szCs w:val="24"/>
          <w:cs/>
          <w:lang w:bidi="hi-IN"/>
        </w:rPr>
        <w:t>इलाहाबाद</w:t>
      </w:r>
    </w:p>
    <w:p w:rsidR="00CC0245" w:rsidRPr="00E02714" w:rsidRDefault="00CC0245" w:rsidP="00E85BF3">
      <w:pPr>
        <w:pStyle w:val="ListParagraph"/>
        <w:widowControl/>
        <w:numPr>
          <w:ilvl w:val="0"/>
          <w:numId w:val="15"/>
        </w:numPr>
        <w:autoSpaceDE/>
        <w:autoSpaceDN/>
        <w:ind w:left="0"/>
        <w:contextualSpacing/>
        <w:rPr>
          <w:rFonts w:eastAsiaTheme="minorHAnsi"/>
          <w:sz w:val="24"/>
          <w:szCs w:val="24"/>
        </w:rPr>
      </w:pPr>
      <w:r w:rsidRPr="00E02714">
        <w:rPr>
          <w:rFonts w:eastAsiaTheme="minorHAnsi"/>
          <w:sz w:val="24"/>
          <w:szCs w:val="24"/>
        </w:rPr>
        <w:t>Singh Madhurima, Bhargav Mahesh, Educational Philosophies and Thinkers, Gyan Vibhoor Mala, Agra</w:t>
      </w:r>
    </w:p>
    <w:p w:rsidR="00CC0245" w:rsidRPr="00E02714" w:rsidRDefault="00CC0245" w:rsidP="00E85BF3">
      <w:pPr>
        <w:pStyle w:val="ListParagraph"/>
        <w:widowControl/>
        <w:numPr>
          <w:ilvl w:val="0"/>
          <w:numId w:val="15"/>
        </w:numPr>
        <w:autoSpaceDE/>
        <w:autoSpaceDN/>
        <w:ind w:left="0"/>
        <w:contextualSpacing/>
        <w:rPr>
          <w:rFonts w:eastAsiaTheme="minorHAnsi"/>
          <w:sz w:val="24"/>
          <w:szCs w:val="24"/>
        </w:rPr>
      </w:pPr>
      <w:r w:rsidRPr="00E02714">
        <w:rPr>
          <w:rFonts w:eastAsiaTheme="minorHAnsi"/>
          <w:sz w:val="24"/>
          <w:szCs w:val="24"/>
        </w:rPr>
        <w:t>Dewey, John-Democracy and Education, MacMillan, New York 1966</w:t>
      </w:r>
    </w:p>
    <w:p w:rsidR="00CC0245" w:rsidRPr="00E02714" w:rsidRDefault="00CC0245" w:rsidP="00E85BF3">
      <w:pPr>
        <w:pStyle w:val="ListParagraph"/>
        <w:widowControl/>
        <w:numPr>
          <w:ilvl w:val="0"/>
          <w:numId w:val="15"/>
        </w:numPr>
        <w:autoSpaceDE/>
        <w:autoSpaceDN/>
        <w:ind w:left="0"/>
        <w:contextualSpacing/>
        <w:rPr>
          <w:rFonts w:eastAsiaTheme="minorHAnsi"/>
          <w:sz w:val="24"/>
          <w:szCs w:val="24"/>
        </w:rPr>
      </w:pPr>
      <w:r w:rsidRPr="00E02714">
        <w:rPr>
          <w:rFonts w:eastAsiaTheme="minorHAnsi"/>
          <w:sz w:val="24"/>
          <w:szCs w:val="24"/>
        </w:rPr>
        <w:t>Brubacher, John S- Modern Philosophies of Education, Tata McGraw Hill, New Delhi.</w:t>
      </w:r>
    </w:p>
    <w:p w:rsidR="00CC0245" w:rsidRPr="00E02714" w:rsidRDefault="00CC0245" w:rsidP="00E85BF3">
      <w:pPr>
        <w:pStyle w:val="ListParagraph"/>
        <w:widowControl/>
        <w:numPr>
          <w:ilvl w:val="0"/>
          <w:numId w:val="15"/>
        </w:numPr>
        <w:autoSpaceDE/>
        <w:autoSpaceDN/>
        <w:ind w:left="0"/>
        <w:contextualSpacing/>
        <w:rPr>
          <w:rFonts w:eastAsiaTheme="minorHAnsi"/>
          <w:sz w:val="24"/>
          <w:szCs w:val="24"/>
        </w:rPr>
      </w:pPr>
      <w:r w:rsidRPr="00E02714">
        <w:rPr>
          <w:rFonts w:eastAsiaTheme="minorHAnsi"/>
          <w:sz w:val="24"/>
          <w:szCs w:val="24"/>
        </w:rPr>
        <w:t>Depuis, A.M.- Philosophy of education in historical perspective, Thomson Press, New Delhi, 1972.</w:t>
      </w:r>
    </w:p>
    <w:p w:rsidR="00CC0245" w:rsidRPr="00E02714" w:rsidRDefault="00CC0245" w:rsidP="00E85BF3">
      <w:pPr>
        <w:pStyle w:val="ListParagraph"/>
        <w:widowControl/>
        <w:numPr>
          <w:ilvl w:val="0"/>
          <w:numId w:val="15"/>
        </w:numPr>
        <w:autoSpaceDE/>
        <w:autoSpaceDN/>
        <w:ind w:left="0"/>
        <w:contextualSpacing/>
        <w:rPr>
          <w:rFonts w:eastAsiaTheme="minorHAnsi"/>
          <w:sz w:val="24"/>
          <w:szCs w:val="24"/>
        </w:rPr>
      </w:pPr>
      <w:r w:rsidRPr="00E02714">
        <w:rPr>
          <w:rFonts w:eastAsiaTheme="minorHAnsi"/>
          <w:sz w:val="24"/>
          <w:szCs w:val="24"/>
        </w:rPr>
        <w:t>Morris, Van C.- Existentialism in Education, What it means, Haper and Row, New York 1966</w:t>
      </w:r>
    </w:p>
    <w:p w:rsidR="00CC0245" w:rsidRPr="000077C6" w:rsidRDefault="00CC0245" w:rsidP="00E85BF3">
      <w:pPr>
        <w:widowControl/>
        <w:autoSpaceDE/>
        <w:autoSpaceDN/>
        <w:rPr>
          <w:sz w:val="24"/>
          <w:szCs w:val="24"/>
          <w:lang w:val="en-IN" w:bidi="hi-IN"/>
        </w:rPr>
      </w:pPr>
      <w:r w:rsidRPr="000077C6">
        <w:rPr>
          <w:b/>
          <w:bCs/>
          <w:sz w:val="24"/>
          <w:szCs w:val="24"/>
          <w:lang w:val="en-IN" w:bidi="hi-IN"/>
        </w:rPr>
        <w:t xml:space="preserve"> </w:t>
      </w: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-2</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Statistical Applications in Educational Research (</w:t>
            </w:r>
            <w:r w:rsidR="00723118">
              <w:rPr>
                <w:rFonts w:eastAsiaTheme="minorHAnsi"/>
                <w:b/>
                <w:bCs/>
                <w:sz w:val="24"/>
                <w:szCs w:val="24"/>
              </w:rPr>
              <w:t>E010802TODL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E85BF3">
            <w:pPr>
              <w:pStyle w:val="ListParagraph"/>
              <w:widowControl/>
              <w:autoSpaceDE/>
              <w:autoSpaceDN/>
              <w:ind w:left="0"/>
              <w:rPr>
                <w:rFonts w:eastAsiaTheme="minorHAnsi"/>
                <w:sz w:val="24"/>
                <w:szCs w:val="24"/>
                <w:lang w:val="en-IN" w:bidi="ar-SA"/>
              </w:rPr>
            </w:pPr>
            <w:r w:rsidRPr="000077C6">
              <w:rPr>
                <w:rFonts w:eastAsiaTheme="minorHAnsi"/>
                <w:sz w:val="24"/>
                <w:szCs w:val="24"/>
                <w:lang w:val="en-IN" w:bidi="ar-SA"/>
              </w:rPr>
              <w:t>The student will be able to-</w:t>
            </w:r>
          </w:p>
          <w:p w:rsidR="00CC0245" w:rsidRPr="000077C6" w:rsidRDefault="00CC0245" w:rsidP="00E85BF3">
            <w:pPr>
              <w:pStyle w:val="ListParagraph"/>
              <w:numPr>
                <w:ilvl w:val="0"/>
                <w:numId w:val="16"/>
              </w:numPr>
              <w:tabs>
                <w:tab w:val="left" w:pos="361"/>
              </w:tabs>
              <w:ind w:left="0"/>
              <w:rPr>
                <w:rFonts w:eastAsiaTheme="minorHAnsi"/>
                <w:bCs/>
                <w:sz w:val="24"/>
                <w:szCs w:val="24"/>
                <w:lang w:val="en-IN" w:bidi="ar-SA"/>
              </w:rPr>
            </w:pPr>
            <w:r w:rsidRPr="000077C6">
              <w:rPr>
                <w:rFonts w:eastAsiaTheme="minorHAnsi"/>
                <w:bCs/>
                <w:sz w:val="24"/>
                <w:szCs w:val="24"/>
                <w:lang w:val="en-IN" w:bidi="ar-SA"/>
              </w:rPr>
              <w:t>know the use of statistics in</w:t>
            </w:r>
            <w:r w:rsidRPr="000077C6">
              <w:rPr>
                <w:rFonts w:eastAsiaTheme="minorHAnsi"/>
                <w:bCs/>
                <w:spacing w:val="-11"/>
                <w:sz w:val="24"/>
                <w:szCs w:val="24"/>
                <w:lang w:val="en-IN" w:bidi="ar-SA"/>
              </w:rPr>
              <w:t xml:space="preserve"> </w:t>
            </w:r>
            <w:r w:rsidRPr="000077C6">
              <w:rPr>
                <w:rFonts w:eastAsiaTheme="minorHAnsi"/>
                <w:bCs/>
                <w:sz w:val="24"/>
                <w:szCs w:val="24"/>
                <w:lang w:val="en-IN" w:bidi="ar-SA"/>
              </w:rPr>
              <w:t>education.</w:t>
            </w:r>
          </w:p>
          <w:p w:rsidR="00CC0245" w:rsidRPr="000077C6" w:rsidRDefault="00CC0245" w:rsidP="00E85BF3">
            <w:pPr>
              <w:pStyle w:val="ListParagraph"/>
              <w:numPr>
                <w:ilvl w:val="0"/>
                <w:numId w:val="16"/>
              </w:numPr>
              <w:tabs>
                <w:tab w:val="left" w:pos="366"/>
              </w:tabs>
              <w:ind w:left="0"/>
              <w:rPr>
                <w:rFonts w:eastAsiaTheme="minorHAnsi"/>
                <w:bCs/>
                <w:sz w:val="24"/>
                <w:szCs w:val="24"/>
                <w:lang w:val="en-IN" w:bidi="ar-SA"/>
              </w:rPr>
            </w:pPr>
            <w:r w:rsidRPr="000077C6">
              <w:rPr>
                <w:rFonts w:eastAsiaTheme="minorHAnsi"/>
                <w:bCs/>
                <w:sz w:val="24"/>
                <w:szCs w:val="24"/>
                <w:lang w:val="en-IN" w:bidi="ar-SA"/>
              </w:rPr>
              <w:t>acquaint the applications of various measures of central tendencies and association/</w:t>
            </w:r>
            <w:r w:rsidRPr="000077C6">
              <w:rPr>
                <w:rFonts w:eastAsiaTheme="minorHAnsi"/>
                <w:bCs/>
                <w:spacing w:val="-3"/>
                <w:sz w:val="24"/>
                <w:szCs w:val="24"/>
                <w:lang w:val="en-IN" w:bidi="ar-SA"/>
              </w:rPr>
              <w:t xml:space="preserve"> </w:t>
            </w:r>
            <w:r w:rsidRPr="000077C6">
              <w:rPr>
                <w:rFonts w:eastAsiaTheme="minorHAnsi"/>
                <w:bCs/>
                <w:sz w:val="24"/>
                <w:szCs w:val="24"/>
                <w:lang w:val="en-IN" w:bidi="ar-SA"/>
              </w:rPr>
              <w:t>relationship.</w:t>
            </w:r>
          </w:p>
          <w:p w:rsidR="00CC0245" w:rsidRPr="000077C6" w:rsidRDefault="00CC0245" w:rsidP="00E85BF3">
            <w:pPr>
              <w:pStyle w:val="ListParagraph"/>
              <w:widowControl/>
              <w:numPr>
                <w:ilvl w:val="0"/>
                <w:numId w:val="16"/>
              </w:numPr>
              <w:autoSpaceDE/>
              <w:autoSpaceDN/>
              <w:ind w:left="0"/>
              <w:contextualSpacing/>
              <w:rPr>
                <w:rFonts w:eastAsiaTheme="minorHAnsi"/>
                <w:sz w:val="24"/>
                <w:szCs w:val="24"/>
                <w:lang w:val="en-IN" w:bidi="ar-SA"/>
              </w:rPr>
            </w:pPr>
            <w:r w:rsidRPr="000077C6">
              <w:rPr>
                <w:rFonts w:eastAsiaTheme="minorHAnsi"/>
                <w:bCs/>
                <w:sz w:val="24"/>
                <w:szCs w:val="24"/>
                <w:lang w:val="en-IN" w:bidi="ar-SA"/>
              </w:rPr>
              <w:t>know the use of parametric and non-parametric tests.</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7579B2">
        <w:trPr>
          <w:trHeight w:val="88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Need and Significance of Statistics in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 Quantitative classification of data – Preparation of frequency distribution, graphical presentation of data</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Concept, Calculation and Uses of – Measures of Central tendency and variability- Mean, Median, Mode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Standard Deviation and Quartile Deviation </w:t>
            </w:r>
          </w:p>
        </w:tc>
      </w:tr>
      <w:tr w:rsidR="00CC0245" w:rsidTr="007579B2">
        <w:trPr>
          <w:trHeight w:val="545"/>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Rank difference method calculations and their uses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Product moment method calculations and their uses </w:t>
            </w:r>
          </w:p>
        </w:tc>
      </w:tr>
      <w:tr w:rsidR="00CC0245" w:rsidTr="007579B2">
        <w:trPr>
          <w:trHeight w:val="61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Normal distribution – Characteristics of normal distribution curve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Applications of NPC in educational research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Block-5:</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Parametric and non-parametric data- meaning and difference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Parametric test – Significance of difference between two means (t-test) </w:t>
            </w:r>
          </w:p>
          <w:p w:rsidR="00CC0245" w:rsidRPr="000077C6" w:rsidRDefault="00CC0245" w:rsidP="00E85BF3">
            <w:pPr>
              <w:widowControl/>
              <w:autoSpaceDE/>
              <w:autoSpaceDN/>
              <w:rPr>
                <w:sz w:val="24"/>
                <w:szCs w:val="24"/>
                <w:lang w:val="en-IN"/>
              </w:rPr>
            </w:pPr>
            <w:r w:rsidRPr="000077C6">
              <w:rPr>
                <w:b/>
                <w:bCs/>
                <w:sz w:val="24"/>
                <w:szCs w:val="24"/>
                <w:lang w:val="en-IN"/>
              </w:rPr>
              <w:t>Unit-3:</w:t>
            </w:r>
            <w:r w:rsidRPr="000077C6">
              <w:rPr>
                <w:sz w:val="24"/>
                <w:szCs w:val="24"/>
                <w:lang w:val="en-IN"/>
              </w:rPr>
              <w:t xml:space="preserve"> Testing null hypothesis (Ho), levels of significance. One tailed and two tailed test, Type I and Type II error </w:t>
            </w:r>
          </w:p>
          <w:p w:rsidR="00CC0245" w:rsidRPr="000077C6" w:rsidRDefault="00CC0245" w:rsidP="00E85BF3">
            <w:pPr>
              <w:widowControl/>
              <w:autoSpaceDE/>
              <w:autoSpaceDN/>
              <w:rPr>
                <w:sz w:val="24"/>
                <w:szCs w:val="24"/>
                <w:lang w:val="en-IN"/>
              </w:rPr>
            </w:pPr>
            <w:r w:rsidRPr="000077C6">
              <w:rPr>
                <w:b/>
                <w:bCs/>
                <w:sz w:val="24"/>
                <w:szCs w:val="24"/>
                <w:lang w:val="en-IN"/>
              </w:rPr>
              <w:t>Unit-4:</w:t>
            </w:r>
            <w:r w:rsidRPr="000077C6">
              <w:rPr>
                <w:sz w:val="24"/>
                <w:szCs w:val="24"/>
                <w:lang w:val="en-IN"/>
              </w:rPr>
              <w:t xml:space="preserve"> Non-parametric test – Calculation of chi-square. </w:t>
            </w:r>
          </w:p>
        </w:tc>
      </w:tr>
    </w:tbl>
    <w:p w:rsidR="007579B2" w:rsidRDefault="007579B2" w:rsidP="00E85BF3">
      <w:pPr>
        <w:widowControl/>
        <w:autoSpaceDE/>
        <w:autoSpaceDN/>
        <w:rPr>
          <w:b/>
          <w:bCs/>
          <w:sz w:val="24"/>
          <w:szCs w:val="24"/>
          <w:lang w:val="en-IN" w:bidi="hi-IN"/>
        </w:rPr>
      </w:pPr>
    </w:p>
    <w:p w:rsidR="00CC0245" w:rsidRPr="000077C6" w:rsidRDefault="00CC0245" w:rsidP="00E85BF3">
      <w:pPr>
        <w:widowControl/>
        <w:autoSpaceDE/>
        <w:autoSpaceDN/>
        <w:rPr>
          <w:sz w:val="24"/>
          <w:szCs w:val="24"/>
          <w:lang w:val="en-IN" w:bidi="hi-IN"/>
        </w:rPr>
      </w:pPr>
      <w:r w:rsidRPr="000077C6">
        <w:rPr>
          <w:b/>
          <w:bCs/>
          <w:sz w:val="24"/>
          <w:szCs w:val="24"/>
          <w:lang w:val="en-IN" w:bidi="hi-IN"/>
        </w:rPr>
        <w:t xml:space="preserve">Suggested Readings: </w:t>
      </w:r>
    </w:p>
    <w:p w:rsidR="00CC0245" w:rsidRPr="00C44118" w:rsidRDefault="00CC0245" w:rsidP="00E85BF3">
      <w:pPr>
        <w:widowControl/>
        <w:numPr>
          <w:ilvl w:val="1"/>
          <w:numId w:val="17"/>
        </w:numPr>
        <w:autoSpaceDE/>
        <w:autoSpaceDN/>
        <w:ind w:left="0"/>
        <w:rPr>
          <w:sz w:val="24"/>
          <w:szCs w:val="24"/>
          <w:lang w:val="en-IN" w:bidi="hi-IN"/>
        </w:rPr>
      </w:pPr>
      <w:r w:rsidRPr="00C44118">
        <w:rPr>
          <w:sz w:val="24"/>
          <w:szCs w:val="24"/>
          <w:lang w:val="en-IN" w:bidi="hi-IN"/>
        </w:rPr>
        <w:t xml:space="preserve">Garrett HE, “Statistics in Psychology and Education”. </w:t>
      </w:r>
    </w:p>
    <w:p w:rsidR="00C44118" w:rsidRPr="00C44118" w:rsidRDefault="00CC0245" w:rsidP="00E85BF3">
      <w:pPr>
        <w:widowControl/>
        <w:numPr>
          <w:ilvl w:val="1"/>
          <w:numId w:val="17"/>
        </w:numPr>
        <w:autoSpaceDE/>
        <w:autoSpaceDN/>
        <w:ind w:left="0"/>
        <w:rPr>
          <w:sz w:val="24"/>
          <w:szCs w:val="24"/>
          <w:lang w:val="en-IN" w:bidi="hi-IN"/>
        </w:rPr>
      </w:pPr>
      <w:r w:rsidRPr="00C44118">
        <w:rPr>
          <w:sz w:val="24"/>
          <w:szCs w:val="24"/>
          <w:lang w:val="en-IN" w:bidi="hi-IN"/>
        </w:rPr>
        <w:t xml:space="preserve">Guilford JP, “Fundamental Statistics in Psychology and Education”. </w:t>
      </w:r>
    </w:p>
    <w:p w:rsidR="00C44118" w:rsidRPr="007579B2" w:rsidRDefault="00C44118" w:rsidP="00E85BF3">
      <w:pPr>
        <w:widowControl/>
        <w:numPr>
          <w:ilvl w:val="1"/>
          <w:numId w:val="17"/>
        </w:numPr>
        <w:autoSpaceDE/>
        <w:autoSpaceDN/>
        <w:ind w:left="0"/>
        <w:rPr>
          <w:sz w:val="24"/>
          <w:szCs w:val="24"/>
          <w:lang w:val="en-IN" w:bidi="hi-IN"/>
        </w:rPr>
      </w:pPr>
      <w:r w:rsidRPr="007579B2">
        <w:rPr>
          <w:rFonts w:ascii="Kokila" w:hAnsi="Kokila" w:cs="Kokila" w:hint="cs"/>
          <w:sz w:val="24"/>
          <w:szCs w:val="24"/>
          <w:cs/>
          <w:lang w:val="en-IN" w:bidi="hi-IN"/>
        </w:rPr>
        <w:t>श्रीवास्तव</w:t>
      </w:r>
      <w:r w:rsidRPr="007579B2">
        <w:rPr>
          <w:sz w:val="24"/>
          <w:szCs w:val="24"/>
          <w:cs/>
          <w:lang w:val="en-IN" w:bidi="hi-IN"/>
        </w:rPr>
        <w:t xml:space="preserve"> </w:t>
      </w:r>
      <w:r w:rsidRPr="007579B2">
        <w:rPr>
          <w:rFonts w:ascii="Kokila" w:hAnsi="Kokila" w:cs="Kokila" w:hint="cs"/>
          <w:sz w:val="24"/>
          <w:szCs w:val="24"/>
          <w:cs/>
          <w:lang w:val="en-IN" w:bidi="hi-IN"/>
        </w:rPr>
        <w:t>डी</w:t>
      </w:r>
      <w:r w:rsidRPr="007579B2">
        <w:rPr>
          <w:sz w:val="24"/>
          <w:szCs w:val="24"/>
          <w:cs/>
          <w:lang w:val="en-IN" w:bidi="hi-IN"/>
        </w:rPr>
        <w:t xml:space="preserve"> </w:t>
      </w:r>
      <w:r w:rsidRPr="007579B2">
        <w:rPr>
          <w:rFonts w:ascii="Kokila" w:hAnsi="Kokila" w:cs="Kokila" w:hint="cs"/>
          <w:sz w:val="24"/>
          <w:szCs w:val="24"/>
          <w:cs/>
          <w:lang w:val="en-IN" w:bidi="hi-IN"/>
        </w:rPr>
        <w:t>एन</w:t>
      </w:r>
      <w:r w:rsidRPr="007579B2">
        <w:rPr>
          <w:sz w:val="24"/>
          <w:szCs w:val="24"/>
          <w:cs/>
          <w:lang w:val="en-IN" w:bidi="hi-IN"/>
        </w:rPr>
        <w:t xml:space="preserve"> </w:t>
      </w:r>
      <w:r w:rsidRPr="007579B2">
        <w:rPr>
          <w:rFonts w:ascii="Kokila" w:hAnsi="Kokila" w:cs="Kokila" w:hint="cs"/>
          <w:sz w:val="24"/>
          <w:szCs w:val="24"/>
          <w:cs/>
          <w:lang w:val="en-IN" w:bidi="hi-IN"/>
        </w:rPr>
        <w:t>और</w:t>
      </w:r>
      <w:r w:rsidRPr="007579B2">
        <w:rPr>
          <w:sz w:val="24"/>
          <w:szCs w:val="24"/>
          <w:cs/>
          <w:lang w:val="en-IN" w:bidi="hi-IN"/>
        </w:rPr>
        <w:t xml:space="preserve"> </w:t>
      </w:r>
      <w:r w:rsidRPr="007579B2">
        <w:rPr>
          <w:rFonts w:ascii="Kokila" w:hAnsi="Kokila" w:cs="Kokila" w:hint="cs"/>
          <w:sz w:val="24"/>
          <w:szCs w:val="24"/>
          <w:cs/>
          <w:lang w:val="en-IN" w:bidi="hi-IN"/>
        </w:rPr>
        <w:t>कीर्ति</w:t>
      </w:r>
      <w:r w:rsidRPr="007579B2">
        <w:rPr>
          <w:sz w:val="24"/>
          <w:szCs w:val="24"/>
          <w:cs/>
          <w:lang w:val="en-IN" w:bidi="hi-IN"/>
        </w:rPr>
        <w:t xml:space="preserve"> </w:t>
      </w:r>
      <w:r w:rsidRPr="007579B2">
        <w:rPr>
          <w:rFonts w:ascii="Kokila" w:hAnsi="Kokila" w:cs="Kokila" w:hint="cs"/>
          <w:sz w:val="24"/>
          <w:szCs w:val="24"/>
          <w:cs/>
          <w:lang w:val="en-IN" w:bidi="hi-IN"/>
        </w:rPr>
        <w:t>वर्मा</w:t>
      </w:r>
      <w:r w:rsidRPr="007579B2">
        <w:rPr>
          <w:sz w:val="24"/>
          <w:szCs w:val="24"/>
          <w:lang w:val="en-IN" w:bidi="hi-IN"/>
        </w:rPr>
        <w:t>, ‘‘</w:t>
      </w:r>
      <w:r w:rsidRPr="007579B2">
        <w:rPr>
          <w:rFonts w:ascii="Kokila" w:hAnsi="Kokila" w:cs="Kokila" w:hint="cs"/>
          <w:sz w:val="24"/>
          <w:szCs w:val="24"/>
          <w:cs/>
          <w:lang w:val="en-IN" w:bidi="hi-IN"/>
        </w:rPr>
        <w:t>शिक्षा</w:t>
      </w:r>
      <w:r w:rsidRPr="007579B2">
        <w:rPr>
          <w:sz w:val="24"/>
          <w:szCs w:val="24"/>
          <w:cs/>
          <w:lang w:val="en-IN" w:bidi="hi-IN"/>
        </w:rPr>
        <w:t xml:space="preserve"> </w:t>
      </w:r>
      <w:r w:rsidRPr="007579B2">
        <w:rPr>
          <w:rFonts w:ascii="Kokila" w:hAnsi="Kokila" w:cs="Kokila" w:hint="cs"/>
          <w:sz w:val="24"/>
          <w:szCs w:val="24"/>
          <w:cs/>
          <w:lang w:val="en-IN" w:bidi="hi-IN"/>
        </w:rPr>
        <w:t>एवं</w:t>
      </w:r>
      <w:r w:rsidRPr="007579B2">
        <w:rPr>
          <w:sz w:val="24"/>
          <w:szCs w:val="24"/>
          <w:cs/>
          <w:lang w:val="en-IN" w:bidi="hi-IN"/>
        </w:rPr>
        <w:t xml:space="preserve"> </w:t>
      </w:r>
      <w:r w:rsidRPr="007579B2">
        <w:rPr>
          <w:rFonts w:ascii="Kokila" w:hAnsi="Kokila" w:cs="Kokila" w:hint="cs"/>
          <w:sz w:val="24"/>
          <w:szCs w:val="24"/>
          <w:cs/>
          <w:lang w:val="en-IN" w:bidi="hi-IN"/>
        </w:rPr>
        <w:t>मनोविज्ञान</w:t>
      </w:r>
      <w:r w:rsidRPr="007579B2">
        <w:rPr>
          <w:sz w:val="24"/>
          <w:szCs w:val="24"/>
          <w:cs/>
          <w:lang w:val="en-IN" w:bidi="hi-IN"/>
        </w:rPr>
        <w:t xml:space="preserve">  </w:t>
      </w:r>
      <w:r w:rsidRPr="007579B2">
        <w:rPr>
          <w:rFonts w:ascii="Kokila" w:hAnsi="Kokila" w:cs="Kokila" w:hint="cs"/>
          <w:sz w:val="24"/>
          <w:szCs w:val="24"/>
          <w:cs/>
          <w:lang w:val="en-IN" w:bidi="hi-IN"/>
        </w:rPr>
        <w:t>में</w:t>
      </w:r>
      <w:r w:rsidRPr="007579B2">
        <w:rPr>
          <w:sz w:val="24"/>
          <w:szCs w:val="24"/>
          <w:cs/>
          <w:lang w:val="en-IN" w:bidi="hi-IN"/>
        </w:rPr>
        <w:t xml:space="preserve"> </w:t>
      </w:r>
      <w:r w:rsidRPr="007579B2">
        <w:rPr>
          <w:rFonts w:ascii="Kokila" w:hAnsi="Kokila" w:cs="Kokila" w:hint="cs"/>
          <w:sz w:val="24"/>
          <w:szCs w:val="24"/>
          <w:cs/>
          <w:lang w:val="en-IN" w:bidi="hi-IN"/>
        </w:rPr>
        <w:t>सांख्यिकी</w:t>
      </w:r>
    </w:p>
    <w:p w:rsidR="00CC0245" w:rsidRPr="007579B2" w:rsidRDefault="00C44118" w:rsidP="00E85BF3">
      <w:pPr>
        <w:widowControl/>
        <w:numPr>
          <w:ilvl w:val="1"/>
          <w:numId w:val="17"/>
        </w:numPr>
        <w:autoSpaceDE/>
        <w:autoSpaceDN/>
        <w:ind w:left="0"/>
        <w:rPr>
          <w:sz w:val="24"/>
          <w:szCs w:val="24"/>
          <w:lang w:val="en-IN" w:bidi="hi-IN"/>
        </w:rPr>
      </w:pPr>
      <w:r w:rsidRPr="007579B2">
        <w:rPr>
          <w:rFonts w:ascii="Kokila" w:hAnsi="Kokila" w:cs="Kokila" w:hint="cs"/>
          <w:sz w:val="24"/>
          <w:szCs w:val="24"/>
          <w:cs/>
          <w:lang w:val="en-IN" w:bidi="hi-IN"/>
        </w:rPr>
        <w:t>कपिल</w:t>
      </w:r>
      <w:r w:rsidRPr="007579B2">
        <w:rPr>
          <w:sz w:val="24"/>
          <w:szCs w:val="24"/>
          <w:cs/>
          <w:lang w:val="en-IN" w:bidi="hi-IN"/>
        </w:rPr>
        <w:t xml:space="preserve"> </w:t>
      </w:r>
      <w:r w:rsidRPr="007579B2">
        <w:rPr>
          <w:rFonts w:ascii="Kokila" w:hAnsi="Kokila" w:cs="Kokila" w:hint="cs"/>
          <w:sz w:val="24"/>
          <w:szCs w:val="24"/>
          <w:cs/>
          <w:lang w:val="en-IN" w:bidi="hi-IN"/>
        </w:rPr>
        <w:t>एच</w:t>
      </w:r>
      <w:r w:rsidRPr="007579B2">
        <w:rPr>
          <w:sz w:val="24"/>
          <w:szCs w:val="24"/>
          <w:cs/>
          <w:lang w:val="en-IN" w:bidi="hi-IN"/>
        </w:rPr>
        <w:t xml:space="preserve"> </w:t>
      </w:r>
      <w:r w:rsidRPr="007579B2">
        <w:rPr>
          <w:rFonts w:ascii="Kokila" w:hAnsi="Kokila" w:cs="Kokila" w:hint="cs"/>
          <w:sz w:val="24"/>
          <w:szCs w:val="24"/>
          <w:cs/>
          <w:lang w:val="en-IN" w:bidi="hi-IN"/>
        </w:rPr>
        <w:t>के</w:t>
      </w:r>
      <w:r w:rsidRPr="007579B2">
        <w:rPr>
          <w:sz w:val="24"/>
          <w:szCs w:val="24"/>
          <w:cs/>
          <w:lang w:val="en-IN" w:bidi="hi-IN"/>
        </w:rPr>
        <w:t xml:space="preserve">. </w:t>
      </w:r>
      <w:r w:rsidRPr="007579B2">
        <w:rPr>
          <w:sz w:val="24"/>
          <w:szCs w:val="24"/>
          <w:lang w:val="en-IN" w:bidi="hi-IN"/>
        </w:rPr>
        <w:t>‘‘</w:t>
      </w:r>
      <w:r w:rsidRPr="007579B2">
        <w:rPr>
          <w:rFonts w:ascii="Kokila" w:hAnsi="Kokila" w:cs="Kokila" w:hint="cs"/>
          <w:sz w:val="24"/>
          <w:szCs w:val="24"/>
          <w:cs/>
          <w:lang w:val="en-IN" w:bidi="hi-IN"/>
        </w:rPr>
        <w:t>सांख्यिकी</w:t>
      </w:r>
      <w:r w:rsidRPr="007579B2">
        <w:rPr>
          <w:sz w:val="24"/>
          <w:szCs w:val="24"/>
          <w:cs/>
          <w:lang w:val="en-IN" w:bidi="hi-IN"/>
        </w:rPr>
        <w:t xml:space="preserve"> </w:t>
      </w:r>
      <w:r w:rsidRPr="007579B2">
        <w:rPr>
          <w:rFonts w:ascii="Kokila" w:hAnsi="Kokila" w:cs="Kokila" w:hint="cs"/>
          <w:sz w:val="24"/>
          <w:szCs w:val="24"/>
          <w:cs/>
          <w:lang w:val="en-IN" w:bidi="hi-IN"/>
        </w:rPr>
        <w:t>के</w:t>
      </w:r>
      <w:r w:rsidRPr="007579B2">
        <w:rPr>
          <w:sz w:val="24"/>
          <w:szCs w:val="24"/>
          <w:cs/>
          <w:lang w:val="en-IN" w:bidi="hi-IN"/>
        </w:rPr>
        <w:t xml:space="preserve"> </w:t>
      </w:r>
      <w:r w:rsidRPr="007579B2">
        <w:rPr>
          <w:rFonts w:ascii="Kokila" w:hAnsi="Kokila" w:cs="Kokila" w:hint="cs"/>
          <w:sz w:val="24"/>
          <w:szCs w:val="24"/>
          <w:cs/>
          <w:lang w:val="en-IN" w:bidi="hi-IN"/>
        </w:rPr>
        <w:t>मलू</w:t>
      </w:r>
      <w:r w:rsidRPr="007579B2">
        <w:rPr>
          <w:sz w:val="24"/>
          <w:szCs w:val="24"/>
          <w:cs/>
          <w:lang w:val="en-IN" w:bidi="hi-IN"/>
        </w:rPr>
        <w:t xml:space="preserve"> </w:t>
      </w:r>
      <w:r w:rsidRPr="007579B2">
        <w:rPr>
          <w:rFonts w:ascii="Kokila" w:hAnsi="Kokila" w:cs="Kokila" w:hint="cs"/>
          <w:sz w:val="24"/>
          <w:szCs w:val="24"/>
          <w:cs/>
          <w:lang w:val="en-IN" w:bidi="hi-IN"/>
        </w:rPr>
        <w:t>तत्व</w:t>
      </w:r>
      <w:r w:rsidRPr="007579B2">
        <w:rPr>
          <w:sz w:val="24"/>
          <w:szCs w:val="24"/>
          <w:lang w:val="en-IN" w:bidi="hi-IN"/>
        </w:rPr>
        <w:t>”</w:t>
      </w: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-3 (Elective)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Educational Guidance and Counselling (</w:t>
            </w:r>
            <w:r w:rsidR="00723118">
              <w:rPr>
                <w:rFonts w:eastAsiaTheme="minorHAnsi"/>
                <w:b/>
                <w:bCs/>
                <w:sz w:val="24"/>
                <w:szCs w:val="24"/>
              </w:rPr>
              <w:t>E010803TODL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E85BF3">
            <w:pPr>
              <w:pStyle w:val="ListParagraph"/>
              <w:widowControl/>
              <w:autoSpaceDE/>
              <w:autoSpaceDN/>
              <w:ind w:left="0"/>
              <w:rPr>
                <w:rFonts w:eastAsiaTheme="minorHAnsi"/>
                <w:sz w:val="24"/>
                <w:szCs w:val="24"/>
                <w:lang w:val="en-IN" w:bidi="ar-SA"/>
              </w:rPr>
            </w:pPr>
            <w:r w:rsidRPr="000077C6">
              <w:rPr>
                <w:rFonts w:eastAsiaTheme="minorHAnsi"/>
                <w:sz w:val="24"/>
                <w:szCs w:val="24"/>
                <w:lang w:val="en-IN" w:bidi="ar-SA"/>
              </w:rPr>
              <w:t>Th</w:t>
            </w:r>
            <w:r w:rsidR="007579B2">
              <w:rPr>
                <w:rFonts w:eastAsiaTheme="minorHAnsi"/>
                <w:sz w:val="24"/>
                <w:szCs w:val="24"/>
                <w:lang w:val="en-IN" w:bidi="ar-SA"/>
              </w:rPr>
              <w:t xml:space="preserve">  </w:t>
            </w:r>
            <w:r w:rsidRPr="000077C6">
              <w:rPr>
                <w:rFonts w:eastAsiaTheme="minorHAnsi"/>
                <w:sz w:val="24"/>
                <w:szCs w:val="24"/>
                <w:lang w:val="en-IN" w:bidi="ar-SA"/>
              </w:rPr>
              <w:t>e student will be able to-</w:t>
            </w:r>
          </w:p>
          <w:p w:rsidR="00CC0245" w:rsidRPr="000077C6" w:rsidRDefault="00CC0245" w:rsidP="00E85BF3">
            <w:pPr>
              <w:pStyle w:val="ListParagraph"/>
              <w:numPr>
                <w:ilvl w:val="0"/>
                <w:numId w:val="18"/>
              </w:numPr>
              <w:tabs>
                <w:tab w:val="left" w:pos="411"/>
              </w:tabs>
              <w:ind w:left="0"/>
              <w:rPr>
                <w:rFonts w:eastAsiaTheme="minorHAnsi"/>
                <w:sz w:val="24"/>
                <w:szCs w:val="24"/>
                <w:lang w:val="en-IN" w:bidi="ar-SA"/>
              </w:rPr>
            </w:pPr>
            <w:r w:rsidRPr="000077C6">
              <w:rPr>
                <w:rFonts w:eastAsiaTheme="minorHAnsi"/>
                <w:sz w:val="24"/>
                <w:szCs w:val="24"/>
                <w:lang w:val="en-IN" w:bidi="ar-SA"/>
              </w:rPr>
              <w:t>understand the concepts, need and viewpoints about guidance and counseling.</w:t>
            </w:r>
          </w:p>
          <w:p w:rsidR="00CC0245" w:rsidRPr="000077C6" w:rsidRDefault="00CC0245" w:rsidP="00E85BF3">
            <w:pPr>
              <w:pStyle w:val="ListParagraph"/>
              <w:numPr>
                <w:ilvl w:val="0"/>
                <w:numId w:val="18"/>
              </w:numPr>
              <w:tabs>
                <w:tab w:val="left" w:pos="361"/>
              </w:tabs>
              <w:ind w:left="0"/>
              <w:rPr>
                <w:rFonts w:eastAsiaTheme="minorHAnsi"/>
                <w:sz w:val="24"/>
                <w:szCs w:val="24"/>
                <w:lang w:val="en-IN" w:bidi="ar-SA"/>
              </w:rPr>
            </w:pPr>
            <w:r w:rsidRPr="000077C6">
              <w:rPr>
                <w:rFonts w:eastAsiaTheme="minorHAnsi"/>
                <w:sz w:val="24"/>
                <w:szCs w:val="24"/>
                <w:lang w:val="en-IN" w:bidi="ar-SA"/>
              </w:rPr>
              <w:t>acquaint the underlying principles of guidance and counseling in reference to normal children as well as children with special</w:t>
            </w:r>
            <w:r w:rsidRPr="000077C6">
              <w:rPr>
                <w:rFonts w:eastAsiaTheme="minorHAnsi"/>
                <w:spacing w:val="-2"/>
                <w:sz w:val="24"/>
                <w:szCs w:val="24"/>
                <w:lang w:val="en-IN" w:bidi="ar-SA"/>
              </w:rPr>
              <w:t xml:space="preserve"> </w:t>
            </w:r>
            <w:r w:rsidRPr="000077C6">
              <w:rPr>
                <w:rFonts w:eastAsiaTheme="minorHAnsi"/>
                <w:sz w:val="24"/>
                <w:szCs w:val="24"/>
                <w:lang w:val="en-IN" w:bidi="ar-SA"/>
              </w:rPr>
              <w:t>needs.</w:t>
            </w:r>
          </w:p>
          <w:p w:rsidR="00CC0245" w:rsidRPr="000077C6" w:rsidRDefault="00CC0245" w:rsidP="00E85BF3">
            <w:pPr>
              <w:pStyle w:val="ListParagraph"/>
              <w:numPr>
                <w:ilvl w:val="0"/>
                <w:numId w:val="18"/>
              </w:numPr>
              <w:tabs>
                <w:tab w:val="left" w:pos="411"/>
              </w:tabs>
              <w:ind w:left="0"/>
              <w:rPr>
                <w:rFonts w:eastAsiaTheme="minorHAnsi"/>
                <w:sz w:val="24"/>
                <w:szCs w:val="24"/>
                <w:lang w:val="en-IN" w:bidi="ar-SA"/>
              </w:rPr>
            </w:pPr>
            <w:r w:rsidRPr="000077C6">
              <w:rPr>
                <w:rFonts w:eastAsiaTheme="minorHAnsi"/>
                <w:sz w:val="24"/>
                <w:szCs w:val="24"/>
                <w:lang w:val="en-IN" w:bidi="ar-SA"/>
              </w:rPr>
              <w:t>get acquainted with the organizational framework and procedures of guidance services in educational</w:t>
            </w:r>
            <w:r w:rsidRPr="000077C6">
              <w:rPr>
                <w:rFonts w:eastAsiaTheme="minorHAnsi"/>
                <w:spacing w:val="1"/>
                <w:sz w:val="24"/>
                <w:szCs w:val="24"/>
                <w:lang w:val="en-IN" w:bidi="ar-SA"/>
              </w:rPr>
              <w:t xml:space="preserve"> </w:t>
            </w:r>
            <w:r w:rsidRPr="000077C6">
              <w:rPr>
                <w:rFonts w:eastAsiaTheme="minorHAnsi"/>
                <w:sz w:val="24"/>
                <w:szCs w:val="24"/>
                <w:lang w:val="en-IN" w:bidi="ar-SA"/>
              </w:rPr>
              <w:t>institutions.</w:t>
            </w:r>
          </w:p>
          <w:p w:rsidR="00CC0245" w:rsidRPr="000077C6" w:rsidRDefault="00CC0245" w:rsidP="00E85BF3">
            <w:pPr>
              <w:widowControl/>
              <w:autoSpaceDE/>
              <w:autoSpaceDN/>
              <w:rPr>
                <w:rFonts w:eastAsiaTheme="minorHAnsi"/>
                <w:sz w:val="24"/>
                <w:szCs w:val="24"/>
              </w:rPr>
            </w:pP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7579B2">
        <w:trPr>
          <w:trHeight w:val="590"/>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Guidance – concept, need, principles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 Types Guidance- Educational, personal, vocational</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Counselling – purpose, role of counsellor to assist in problem solution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Levels of Counselling, characteristics of good counsellor </w:t>
            </w:r>
          </w:p>
          <w:p w:rsidR="00CC0245" w:rsidRPr="000077C6" w:rsidRDefault="00CC0245" w:rsidP="00E85BF3">
            <w:pPr>
              <w:widowControl/>
              <w:autoSpaceDE/>
              <w:autoSpaceDN/>
              <w:rPr>
                <w:sz w:val="24"/>
                <w:szCs w:val="24"/>
                <w:lang w:val="en-IN"/>
              </w:rPr>
            </w:pPr>
            <w:r w:rsidRPr="000077C6">
              <w:rPr>
                <w:sz w:val="24"/>
                <w:szCs w:val="24"/>
                <w:lang w:val="en-IN"/>
              </w:rPr>
              <w:t xml:space="preserve">Unit-3: Techniques of Guidance – directive counselling, non-directive counselling, group counselling </w:t>
            </w:r>
          </w:p>
        </w:tc>
      </w:tr>
      <w:tr w:rsidR="00CC0245" w:rsidTr="007579B2">
        <w:trPr>
          <w:trHeight w:val="923"/>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Procedure in Guidance – Methods and techniques for collection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assessment of information – Case study, cumulative records, personality inventories, intelligence test, achievement test, interest inventories and aptitude test </w:t>
            </w:r>
          </w:p>
        </w:tc>
      </w:tr>
      <w:tr w:rsidR="00CC0245" w:rsidTr="007579B2">
        <w:trPr>
          <w:trHeight w:val="88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Guidance program in schools – Self inventories services, occupational information service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Counselling service, placement service and follow-up service </w:t>
            </w:r>
          </w:p>
        </w:tc>
      </w:tr>
    </w:tbl>
    <w:p w:rsidR="007579B2" w:rsidRDefault="007579B2" w:rsidP="00E85BF3">
      <w:pPr>
        <w:widowControl/>
        <w:autoSpaceDE/>
        <w:autoSpaceDN/>
        <w:rPr>
          <w:b/>
          <w:bCs/>
          <w:sz w:val="24"/>
          <w:szCs w:val="24"/>
          <w:lang w:val="en-IN" w:bidi="hi-IN"/>
        </w:rPr>
      </w:pPr>
    </w:p>
    <w:p w:rsidR="00CC0245" w:rsidRPr="000077C6" w:rsidRDefault="00CC0245" w:rsidP="00E85BF3">
      <w:pPr>
        <w:widowControl/>
        <w:autoSpaceDE/>
        <w:autoSpaceDN/>
        <w:rPr>
          <w:sz w:val="24"/>
          <w:szCs w:val="24"/>
          <w:lang w:val="en-IN" w:bidi="hi-IN"/>
        </w:rPr>
      </w:pPr>
      <w:r w:rsidRPr="000077C6">
        <w:rPr>
          <w:b/>
          <w:bCs/>
          <w:sz w:val="24"/>
          <w:szCs w:val="24"/>
          <w:lang w:val="en-IN" w:bidi="hi-IN"/>
        </w:rPr>
        <w:t xml:space="preserve">Suggested Readings: </w:t>
      </w:r>
    </w:p>
    <w:p w:rsidR="00CC0245" w:rsidRPr="004B0F5D" w:rsidRDefault="00CC0245" w:rsidP="00E85BF3">
      <w:pPr>
        <w:widowControl/>
        <w:numPr>
          <w:ilvl w:val="0"/>
          <w:numId w:val="19"/>
        </w:numPr>
        <w:autoSpaceDE/>
        <w:autoSpaceDN/>
        <w:ind w:left="0"/>
        <w:rPr>
          <w:sz w:val="24"/>
          <w:szCs w:val="24"/>
          <w:lang w:val="en-IN" w:bidi="hi-IN"/>
        </w:rPr>
      </w:pPr>
      <w:r w:rsidRPr="004B0F5D">
        <w:rPr>
          <w:sz w:val="24"/>
          <w:szCs w:val="24"/>
          <w:lang w:val="en-IN" w:bidi="hi-IN"/>
        </w:rPr>
        <w:t xml:space="preserve">Agarwal JC, “Educational Vocational Guidance and Counselling, New Delhi”. </w:t>
      </w:r>
    </w:p>
    <w:p w:rsidR="00CC0245" w:rsidRPr="004B0F5D" w:rsidRDefault="00CC0245" w:rsidP="00E85BF3">
      <w:pPr>
        <w:widowControl/>
        <w:numPr>
          <w:ilvl w:val="0"/>
          <w:numId w:val="19"/>
        </w:numPr>
        <w:autoSpaceDE/>
        <w:autoSpaceDN/>
        <w:ind w:left="0"/>
        <w:rPr>
          <w:sz w:val="24"/>
          <w:szCs w:val="24"/>
          <w:lang w:val="en-IN" w:bidi="hi-IN"/>
        </w:rPr>
      </w:pPr>
      <w:r w:rsidRPr="004B0F5D">
        <w:rPr>
          <w:sz w:val="24"/>
          <w:szCs w:val="24"/>
          <w:lang w:val="en-IN" w:bidi="hi-IN"/>
        </w:rPr>
        <w:t xml:space="preserve">Gibson RL, “Introduction to Counselling and Guidance” </w:t>
      </w:r>
    </w:p>
    <w:p w:rsidR="00C44118" w:rsidRPr="004B0F5D" w:rsidRDefault="00CC0245" w:rsidP="00E85BF3">
      <w:pPr>
        <w:widowControl/>
        <w:numPr>
          <w:ilvl w:val="0"/>
          <w:numId w:val="19"/>
        </w:numPr>
        <w:autoSpaceDE/>
        <w:autoSpaceDN/>
        <w:ind w:left="0"/>
        <w:rPr>
          <w:sz w:val="24"/>
          <w:szCs w:val="24"/>
          <w:lang w:val="en-IN" w:bidi="hi-IN"/>
        </w:rPr>
      </w:pPr>
      <w:r w:rsidRPr="004B0F5D">
        <w:rPr>
          <w:sz w:val="24"/>
          <w:szCs w:val="24"/>
          <w:lang w:val="en-IN" w:bidi="hi-IN"/>
        </w:rPr>
        <w:t xml:space="preserve">Myer GE, “Principles and Practices of the Guidance Programme.” </w:t>
      </w:r>
    </w:p>
    <w:p w:rsidR="00C44118" w:rsidRPr="007579B2" w:rsidRDefault="00C44118" w:rsidP="00E85BF3">
      <w:pPr>
        <w:widowControl/>
        <w:numPr>
          <w:ilvl w:val="0"/>
          <w:numId w:val="19"/>
        </w:numPr>
        <w:autoSpaceDE/>
        <w:autoSpaceDN/>
        <w:ind w:left="0"/>
        <w:rPr>
          <w:sz w:val="24"/>
          <w:szCs w:val="24"/>
          <w:lang w:val="en-IN" w:bidi="hi-IN"/>
        </w:rPr>
      </w:pPr>
      <w:r w:rsidRPr="007579B2">
        <w:rPr>
          <w:rFonts w:ascii="Kokila" w:hAnsi="Kokila" w:cs="Kokila" w:hint="cs"/>
          <w:sz w:val="24"/>
          <w:szCs w:val="24"/>
          <w:cs/>
          <w:lang w:val="en-IN" w:bidi="hi-IN"/>
        </w:rPr>
        <w:t>पाण्डेय</w:t>
      </w:r>
      <w:r w:rsidRPr="007579B2">
        <w:rPr>
          <w:sz w:val="24"/>
          <w:szCs w:val="24"/>
          <w:cs/>
          <w:lang w:val="en-IN" w:bidi="hi-IN"/>
        </w:rPr>
        <w:t xml:space="preserve"> </w:t>
      </w:r>
      <w:r w:rsidRPr="007579B2">
        <w:rPr>
          <w:rFonts w:ascii="Kokila" w:hAnsi="Kokila" w:cs="Kokila" w:hint="cs"/>
          <w:sz w:val="24"/>
          <w:szCs w:val="24"/>
          <w:cs/>
          <w:lang w:val="en-IN" w:bidi="hi-IN"/>
        </w:rPr>
        <w:t>के</w:t>
      </w:r>
      <w:r w:rsidRPr="007579B2">
        <w:rPr>
          <w:sz w:val="24"/>
          <w:szCs w:val="24"/>
          <w:cs/>
          <w:lang w:val="en-IN" w:bidi="hi-IN"/>
        </w:rPr>
        <w:t>.</w:t>
      </w:r>
      <w:r w:rsidRPr="007579B2">
        <w:rPr>
          <w:rFonts w:ascii="Kokila" w:hAnsi="Kokila" w:cs="Kokila" w:hint="cs"/>
          <w:sz w:val="24"/>
          <w:szCs w:val="24"/>
          <w:cs/>
          <w:lang w:val="en-IN" w:bidi="hi-IN"/>
        </w:rPr>
        <w:t>पी</w:t>
      </w:r>
      <w:r w:rsidRPr="007579B2">
        <w:rPr>
          <w:sz w:val="24"/>
          <w:szCs w:val="24"/>
          <w:cs/>
          <w:lang w:val="en-IN" w:bidi="hi-IN"/>
        </w:rPr>
        <w:t xml:space="preserve">. </w:t>
      </w:r>
      <w:r w:rsidRPr="007579B2">
        <w:rPr>
          <w:rFonts w:ascii="Kokila" w:hAnsi="Kokila" w:cs="Kokila" w:hint="cs"/>
          <w:sz w:val="24"/>
          <w:szCs w:val="24"/>
          <w:cs/>
          <w:lang w:val="en-IN" w:bidi="hi-IN"/>
        </w:rPr>
        <w:t>व</w:t>
      </w:r>
      <w:r w:rsidRPr="007579B2">
        <w:rPr>
          <w:sz w:val="24"/>
          <w:szCs w:val="24"/>
          <w:cs/>
          <w:lang w:val="en-IN" w:bidi="hi-IN"/>
        </w:rPr>
        <w:t xml:space="preserve"> </w:t>
      </w:r>
      <w:r w:rsidRPr="007579B2">
        <w:rPr>
          <w:rFonts w:ascii="Kokila" w:hAnsi="Kokila" w:cs="Kokila" w:hint="cs"/>
          <w:sz w:val="24"/>
          <w:szCs w:val="24"/>
          <w:cs/>
          <w:lang w:val="en-IN" w:bidi="hi-IN"/>
        </w:rPr>
        <w:t>भारद्वाज</w:t>
      </w:r>
      <w:r w:rsidRPr="007579B2">
        <w:rPr>
          <w:sz w:val="24"/>
          <w:szCs w:val="24"/>
          <w:cs/>
          <w:lang w:val="en-IN" w:bidi="hi-IN"/>
        </w:rPr>
        <w:t xml:space="preserve"> </w:t>
      </w:r>
      <w:r w:rsidRPr="007579B2">
        <w:rPr>
          <w:rFonts w:ascii="Kokila" w:hAnsi="Kokila" w:cs="Kokila" w:hint="cs"/>
          <w:sz w:val="24"/>
          <w:szCs w:val="24"/>
          <w:cs/>
          <w:lang w:val="en-IN" w:bidi="hi-IN"/>
        </w:rPr>
        <w:t>अमिता</w:t>
      </w:r>
      <w:r w:rsidRPr="007579B2">
        <w:rPr>
          <w:sz w:val="24"/>
          <w:szCs w:val="24"/>
          <w:lang w:val="en-IN" w:bidi="hi-IN"/>
        </w:rPr>
        <w:t>, ‘‘</w:t>
      </w:r>
      <w:r w:rsidRPr="007579B2">
        <w:rPr>
          <w:rFonts w:ascii="Kokila" w:hAnsi="Kokila" w:cs="Kokila" w:hint="cs"/>
          <w:sz w:val="24"/>
          <w:szCs w:val="24"/>
          <w:cs/>
          <w:lang w:val="en-IN" w:bidi="hi-IN"/>
        </w:rPr>
        <w:t>शैक्षिक</w:t>
      </w:r>
      <w:r w:rsidRPr="007579B2">
        <w:rPr>
          <w:sz w:val="24"/>
          <w:szCs w:val="24"/>
          <w:cs/>
          <w:lang w:val="en-IN" w:bidi="hi-IN"/>
        </w:rPr>
        <w:t xml:space="preserve"> </w:t>
      </w:r>
      <w:r w:rsidRPr="007579B2">
        <w:rPr>
          <w:rFonts w:ascii="Kokila" w:hAnsi="Kokila" w:cs="Kokila" w:hint="cs"/>
          <w:sz w:val="24"/>
          <w:szCs w:val="24"/>
          <w:cs/>
          <w:lang w:val="en-IN" w:bidi="hi-IN"/>
        </w:rPr>
        <w:t>तथा</w:t>
      </w:r>
      <w:r w:rsidRPr="007579B2">
        <w:rPr>
          <w:sz w:val="24"/>
          <w:szCs w:val="24"/>
          <w:cs/>
          <w:lang w:val="en-IN" w:bidi="hi-IN"/>
        </w:rPr>
        <w:t xml:space="preserve"> </w:t>
      </w:r>
      <w:r w:rsidRPr="007579B2">
        <w:rPr>
          <w:rFonts w:ascii="Kokila" w:hAnsi="Kokila" w:cs="Kokila" w:hint="cs"/>
          <w:sz w:val="24"/>
          <w:szCs w:val="24"/>
          <w:cs/>
          <w:lang w:val="en-IN" w:bidi="hi-IN"/>
        </w:rPr>
        <w:t>व्यवसायिक</w:t>
      </w:r>
      <w:r w:rsidRPr="007579B2">
        <w:rPr>
          <w:sz w:val="24"/>
          <w:szCs w:val="24"/>
          <w:cs/>
          <w:lang w:val="en-IN" w:bidi="hi-IN"/>
        </w:rPr>
        <w:t xml:space="preserve"> </w:t>
      </w:r>
      <w:r w:rsidRPr="007579B2">
        <w:rPr>
          <w:rFonts w:ascii="Kokila" w:hAnsi="Kokila" w:cs="Kokila" w:hint="cs"/>
          <w:sz w:val="24"/>
          <w:szCs w:val="24"/>
          <w:cs/>
          <w:lang w:val="en-IN" w:bidi="hi-IN"/>
        </w:rPr>
        <w:t>निर्देशन</w:t>
      </w:r>
      <w:r w:rsidRPr="007579B2">
        <w:rPr>
          <w:sz w:val="24"/>
          <w:szCs w:val="24"/>
          <w:lang w:val="en-IN" w:bidi="hi-IN"/>
        </w:rPr>
        <w:t xml:space="preserve">‘‘, </w:t>
      </w:r>
      <w:r w:rsidRPr="007579B2">
        <w:rPr>
          <w:rFonts w:ascii="Kokila" w:hAnsi="Kokila" w:cs="Kokila" w:hint="cs"/>
          <w:sz w:val="24"/>
          <w:szCs w:val="24"/>
          <w:cs/>
          <w:lang w:val="en-IN" w:bidi="hi-IN"/>
        </w:rPr>
        <w:t>विनोद</w:t>
      </w:r>
      <w:r w:rsidRPr="007579B2">
        <w:rPr>
          <w:sz w:val="24"/>
          <w:szCs w:val="24"/>
          <w:cs/>
          <w:lang w:val="en-IN" w:bidi="hi-IN"/>
        </w:rPr>
        <w:t xml:space="preserve"> </w:t>
      </w:r>
      <w:r w:rsidRPr="007579B2">
        <w:rPr>
          <w:rFonts w:ascii="Kokila" w:hAnsi="Kokila" w:cs="Kokila" w:hint="cs"/>
          <w:sz w:val="24"/>
          <w:szCs w:val="24"/>
          <w:cs/>
          <w:lang w:val="en-IN" w:bidi="hi-IN"/>
        </w:rPr>
        <w:t>पुस्तक</w:t>
      </w:r>
      <w:r w:rsidRPr="007579B2">
        <w:rPr>
          <w:sz w:val="24"/>
          <w:szCs w:val="24"/>
          <w:cs/>
          <w:lang w:val="en-IN" w:bidi="hi-IN"/>
        </w:rPr>
        <w:t xml:space="preserve"> </w:t>
      </w:r>
      <w:r w:rsidRPr="007579B2">
        <w:rPr>
          <w:rFonts w:ascii="Kokila" w:hAnsi="Kokila" w:cs="Kokila" w:hint="cs"/>
          <w:sz w:val="24"/>
          <w:szCs w:val="24"/>
          <w:cs/>
          <w:lang w:val="en-IN" w:bidi="hi-IN"/>
        </w:rPr>
        <w:t>मंदिर</w:t>
      </w:r>
      <w:r w:rsidRPr="007579B2">
        <w:rPr>
          <w:sz w:val="24"/>
          <w:szCs w:val="24"/>
          <w:lang w:val="en-IN" w:bidi="hi-IN"/>
        </w:rPr>
        <w:t xml:space="preserve">, </w:t>
      </w:r>
      <w:r w:rsidRPr="007579B2">
        <w:rPr>
          <w:rFonts w:ascii="Kokila" w:hAnsi="Kokila" w:cs="Kokila" w:hint="cs"/>
          <w:sz w:val="24"/>
          <w:szCs w:val="24"/>
          <w:cs/>
          <w:lang w:val="en-IN" w:bidi="hi-IN"/>
        </w:rPr>
        <w:t>आगरा।</w:t>
      </w:r>
      <w:r w:rsidRPr="007579B2">
        <w:rPr>
          <w:sz w:val="24"/>
          <w:szCs w:val="24"/>
          <w:cs/>
          <w:lang w:val="en-IN" w:bidi="hi-IN"/>
        </w:rPr>
        <w:t xml:space="preserve"> </w:t>
      </w:r>
    </w:p>
    <w:p w:rsidR="00CC0245" w:rsidRPr="007579B2" w:rsidRDefault="00C44118" w:rsidP="00E85BF3">
      <w:pPr>
        <w:widowControl/>
        <w:numPr>
          <w:ilvl w:val="0"/>
          <w:numId w:val="19"/>
        </w:numPr>
        <w:autoSpaceDE/>
        <w:autoSpaceDN/>
        <w:ind w:left="0"/>
        <w:rPr>
          <w:sz w:val="24"/>
          <w:szCs w:val="24"/>
          <w:lang w:val="en-IN" w:bidi="hi-IN"/>
        </w:rPr>
      </w:pPr>
      <w:r w:rsidRPr="007579B2">
        <w:rPr>
          <w:rFonts w:ascii="Kokila" w:hAnsi="Kokila" w:cs="Kokila" w:hint="cs"/>
          <w:sz w:val="24"/>
          <w:szCs w:val="24"/>
          <w:cs/>
          <w:lang w:val="en-IN" w:bidi="hi-IN"/>
        </w:rPr>
        <w:t>जैस्वाल</w:t>
      </w:r>
      <w:r w:rsidRPr="007579B2">
        <w:rPr>
          <w:sz w:val="24"/>
          <w:szCs w:val="24"/>
          <w:cs/>
          <w:lang w:val="en-IN" w:bidi="hi-IN"/>
        </w:rPr>
        <w:t xml:space="preserve"> </w:t>
      </w:r>
      <w:r w:rsidRPr="007579B2">
        <w:rPr>
          <w:rFonts w:ascii="Kokila" w:hAnsi="Kokila" w:cs="Kokila" w:hint="cs"/>
          <w:sz w:val="24"/>
          <w:szCs w:val="24"/>
          <w:cs/>
          <w:lang w:val="en-IN" w:bidi="hi-IN"/>
        </w:rPr>
        <w:t>सीताराम</w:t>
      </w:r>
      <w:r w:rsidRPr="007579B2">
        <w:rPr>
          <w:sz w:val="24"/>
          <w:szCs w:val="24"/>
          <w:lang w:val="en-IN" w:bidi="hi-IN"/>
        </w:rPr>
        <w:t>, ‘‘</w:t>
      </w:r>
      <w:r w:rsidRPr="007579B2">
        <w:rPr>
          <w:rFonts w:ascii="Kokila" w:hAnsi="Kokila" w:cs="Kokila" w:hint="cs"/>
          <w:sz w:val="24"/>
          <w:szCs w:val="24"/>
          <w:cs/>
          <w:lang w:val="en-IN" w:bidi="hi-IN"/>
        </w:rPr>
        <w:t>शिक्षा</w:t>
      </w:r>
      <w:r w:rsidRPr="007579B2">
        <w:rPr>
          <w:sz w:val="24"/>
          <w:szCs w:val="24"/>
          <w:cs/>
          <w:lang w:val="en-IN" w:bidi="hi-IN"/>
        </w:rPr>
        <w:t xml:space="preserve"> </w:t>
      </w:r>
      <w:r w:rsidRPr="007579B2">
        <w:rPr>
          <w:rFonts w:ascii="Kokila" w:hAnsi="Kokila" w:cs="Kokila" w:hint="cs"/>
          <w:sz w:val="24"/>
          <w:szCs w:val="24"/>
          <w:cs/>
          <w:lang w:val="en-IN" w:bidi="hi-IN"/>
        </w:rPr>
        <w:t>में</w:t>
      </w:r>
      <w:r w:rsidRPr="007579B2">
        <w:rPr>
          <w:sz w:val="24"/>
          <w:szCs w:val="24"/>
          <w:cs/>
          <w:lang w:val="en-IN" w:bidi="hi-IN"/>
        </w:rPr>
        <w:t xml:space="preserve">  </w:t>
      </w:r>
      <w:r w:rsidRPr="007579B2">
        <w:rPr>
          <w:rFonts w:ascii="Kokila" w:hAnsi="Kokila" w:cs="Kokila" w:hint="cs"/>
          <w:sz w:val="24"/>
          <w:szCs w:val="24"/>
          <w:cs/>
          <w:lang w:val="en-IN" w:bidi="hi-IN"/>
        </w:rPr>
        <w:t>निर्देशन</w:t>
      </w:r>
      <w:r w:rsidRPr="007579B2">
        <w:rPr>
          <w:sz w:val="24"/>
          <w:szCs w:val="24"/>
          <w:cs/>
          <w:lang w:val="en-IN" w:bidi="hi-IN"/>
        </w:rPr>
        <w:t xml:space="preserve"> </w:t>
      </w:r>
      <w:r w:rsidRPr="007579B2">
        <w:rPr>
          <w:rFonts w:ascii="Kokila" w:hAnsi="Kokila" w:cs="Kokila" w:hint="cs"/>
          <w:sz w:val="24"/>
          <w:szCs w:val="24"/>
          <w:cs/>
          <w:lang w:val="en-IN" w:bidi="hi-IN"/>
        </w:rPr>
        <w:t>अवं</w:t>
      </w:r>
      <w:r w:rsidRPr="007579B2">
        <w:rPr>
          <w:sz w:val="24"/>
          <w:szCs w:val="24"/>
          <w:cs/>
          <w:lang w:val="en-IN" w:bidi="hi-IN"/>
        </w:rPr>
        <w:t xml:space="preserve"> </w:t>
      </w:r>
      <w:r w:rsidRPr="007579B2">
        <w:rPr>
          <w:rFonts w:ascii="Kokila" w:hAnsi="Kokila" w:cs="Kokila" w:hint="cs"/>
          <w:sz w:val="24"/>
          <w:szCs w:val="24"/>
          <w:cs/>
          <w:lang w:val="en-IN" w:bidi="hi-IN"/>
        </w:rPr>
        <w:t>परामर्श</w:t>
      </w:r>
      <w:r w:rsidRPr="007579B2">
        <w:rPr>
          <w:sz w:val="24"/>
          <w:szCs w:val="24"/>
          <w:lang w:val="en-IN" w:bidi="hi-IN"/>
        </w:rPr>
        <w:t xml:space="preserve">‘‘ </w:t>
      </w:r>
      <w:r w:rsidRPr="007579B2">
        <w:rPr>
          <w:rFonts w:ascii="Kokila" w:hAnsi="Kokila" w:cs="Kokila" w:hint="cs"/>
          <w:sz w:val="24"/>
          <w:szCs w:val="24"/>
          <w:cs/>
          <w:lang w:val="en-IN" w:bidi="hi-IN"/>
        </w:rPr>
        <w:t>विनाद</w:t>
      </w:r>
      <w:r w:rsidRPr="007579B2">
        <w:rPr>
          <w:sz w:val="24"/>
          <w:szCs w:val="24"/>
          <w:cs/>
          <w:lang w:val="en-IN" w:bidi="hi-IN"/>
        </w:rPr>
        <w:t xml:space="preserve"> </w:t>
      </w:r>
      <w:r w:rsidRPr="007579B2">
        <w:rPr>
          <w:rFonts w:ascii="Kokila" w:hAnsi="Kokila" w:cs="Kokila" w:hint="cs"/>
          <w:sz w:val="24"/>
          <w:szCs w:val="24"/>
          <w:cs/>
          <w:lang w:val="en-IN" w:bidi="hi-IN"/>
        </w:rPr>
        <w:t>पुस्तक</w:t>
      </w:r>
      <w:r w:rsidRPr="007579B2">
        <w:rPr>
          <w:sz w:val="24"/>
          <w:szCs w:val="24"/>
          <w:cs/>
          <w:lang w:val="en-IN" w:bidi="hi-IN"/>
        </w:rPr>
        <w:t xml:space="preserve"> </w:t>
      </w:r>
      <w:r w:rsidRPr="007579B2">
        <w:rPr>
          <w:rFonts w:ascii="Kokila" w:hAnsi="Kokila" w:cs="Kokila" w:hint="cs"/>
          <w:sz w:val="24"/>
          <w:szCs w:val="24"/>
          <w:cs/>
          <w:lang w:val="en-IN" w:bidi="hi-IN"/>
        </w:rPr>
        <w:t>मंदिर</w:t>
      </w:r>
      <w:r w:rsidRPr="007579B2">
        <w:rPr>
          <w:sz w:val="24"/>
          <w:szCs w:val="24"/>
          <w:lang w:val="en-IN" w:bidi="hi-IN"/>
        </w:rPr>
        <w:t xml:space="preserve">, </w:t>
      </w:r>
      <w:r w:rsidRPr="007579B2">
        <w:rPr>
          <w:rFonts w:ascii="Kokila" w:hAnsi="Kokila" w:cs="Kokila" w:hint="cs"/>
          <w:sz w:val="24"/>
          <w:szCs w:val="24"/>
          <w:cs/>
          <w:lang w:val="en-IN" w:bidi="hi-IN"/>
        </w:rPr>
        <w:t>आगरा</w:t>
      </w: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-3 (Elective)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Environmental Education (</w:t>
            </w:r>
            <w:r w:rsidR="00723118">
              <w:rPr>
                <w:rFonts w:eastAsiaTheme="minorHAnsi"/>
                <w:b/>
                <w:bCs/>
                <w:sz w:val="24"/>
                <w:szCs w:val="24"/>
              </w:rPr>
              <w:t>E010804TODL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7A1FF2">
        <w:trPr>
          <w:trHeight w:val="2030"/>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E85BF3">
            <w:pPr>
              <w:pStyle w:val="ListParagraph"/>
              <w:widowControl/>
              <w:autoSpaceDE/>
              <w:autoSpaceDN/>
              <w:ind w:left="0"/>
              <w:rPr>
                <w:rFonts w:eastAsiaTheme="minorHAnsi"/>
                <w:sz w:val="24"/>
                <w:szCs w:val="24"/>
                <w:lang w:val="en-IN" w:bidi="ar-SA"/>
              </w:rPr>
            </w:pPr>
            <w:r w:rsidRPr="000077C6">
              <w:rPr>
                <w:rFonts w:eastAsiaTheme="minorHAnsi"/>
                <w:sz w:val="24"/>
                <w:szCs w:val="24"/>
                <w:lang w:val="en-IN" w:bidi="ar-SA"/>
              </w:rPr>
              <w:t>The student will be able to-</w:t>
            </w:r>
          </w:p>
          <w:p w:rsidR="00CC0245" w:rsidRPr="000077C6" w:rsidRDefault="00CC0245" w:rsidP="00E85BF3">
            <w:pPr>
              <w:pStyle w:val="ListParagraph"/>
              <w:numPr>
                <w:ilvl w:val="1"/>
                <w:numId w:val="20"/>
              </w:numPr>
              <w:tabs>
                <w:tab w:val="left" w:pos="841"/>
              </w:tabs>
              <w:ind w:left="0"/>
              <w:jc w:val="both"/>
              <w:rPr>
                <w:rFonts w:eastAsiaTheme="minorHAnsi"/>
                <w:sz w:val="24"/>
                <w:szCs w:val="24"/>
                <w:lang w:val="en-IN" w:bidi="ar-SA"/>
              </w:rPr>
            </w:pPr>
            <w:r w:rsidRPr="000077C6">
              <w:rPr>
                <w:rFonts w:eastAsiaTheme="minorHAnsi"/>
                <w:sz w:val="24"/>
                <w:szCs w:val="24"/>
                <w:lang w:val="en-IN" w:bidi="ar-SA"/>
              </w:rPr>
              <w:t>understand and know the concept, importance scope and aims of environmental</w:t>
            </w:r>
            <w:r w:rsidRPr="000077C6">
              <w:rPr>
                <w:rFonts w:eastAsiaTheme="minorHAnsi"/>
                <w:spacing w:val="2"/>
                <w:sz w:val="24"/>
                <w:szCs w:val="24"/>
                <w:lang w:val="en-IN" w:bidi="ar-SA"/>
              </w:rPr>
              <w:t xml:space="preserve"> </w:t>
            </w:r>
            <w:r w:rsidRPr="000077C6">
              <w:rPr>
                <w:rFonts w:eastAsiaTheme="minorHAnsi"/>
                <w:sz w:val="24"/>
                <w:szCs w:val="24"/>
                <w:lang w:val="en-IN" w:bidi="ar-SA"/>
              </w:rPr>
              <w:t>education.</w:t>
            </w:r>
          </w:p>
          <w:p w:rsidR="00CC0245" w:rsidRPr="000077C6" w:rsidRDefault="00CC0245" w:rsidP="00E85BF3">
            <w:pPr>
              <w:pStyle w:val="ListParagraph"/>
              <w:numPr>
                <w:ilvl w:val="1"/>
                <w:numId w:val="20"/>
              </w:numPr>
              <w:tabs>
                <w:tab w:val="left" w:pos="841"/>
              </w:tabs>
              <w:ind w:left="0"/>
              <w:jc w:val="both"/>
              <w:rPr>
                <w:rFonts w:eastAsiaTheme="minorHAnsi"/>
                <w:sz w:val="24"/>
                <w:szCs w:val="24"/>
                <w:lang w:val="en-IN" w:bidi="ar-SA"/>
              </w:rPr>
            </w:pPr>
            <w:r w:rsidRPr="000077C6">
              <w:rPr>
                <w:rFonts w:eastAsiaTheme="minorHAnsi"/>
                <w:sz w:val="24"/>
                <w:szCs w:val="24"/>
                <w:lang w:val="en-IN" w:bidi="ar-SA"/>
              </w:rPr>
              <w:t>know about the various methods strategies and techniques of teaching environmental education for realizing its objectives and feel and develop concern about environmental</w:t>
            </w:r>
            <w:r w:rsidRPr="000077C6">
              <w:rPr>
                <w:rFonts w:eastAsiaTheme="minorHAnsi"/>
                <w:spacing w:val="-5"/>
                <w:sz w:val="24"/>
                <w:szCs w:val="24"/>
                <w:lang w:val="en-IN" w:bidi="ar-SA"/>
              </w:rPr>
              <w:t xml:space="preserve"> </w:t>
            </w:r>
            <w:r w:rsidRPr="000077C6">
              <w:rPr>
                <w:rFonts w:eastAsiaTheme="minorHAnsi"/>
                <w:sz w:val="24"/>
                <w:szCs w:val="24"/>
                <w:lang w:val="en-IN" w:bidi="ar-SA"/>
              </w:rPr>
              <w:t>issues.</w:t>
            </w:r>
          </w:p>
          <w:p w:rsidR="00CC0245" w:rsidRPr="007A1FF2" w:rsidRDefault="00CC0245" w:rsidP="00E85BF3">
            <w:pPr>
              <w:pStyle w:val="ListParagraph"/>
              <w:numPr>
                <w:ilvl w:val="1"/>
                <w:numId w:val="20"/>
              </w:numPr>
              <w:tabs>
                <w:tab w:val="left" w:pos="841"/>
              </w:tabs>
              <w:ind w:left="0"/>
              <w:jc w:val="both"/>
              <w:rPr>
                <w:rFonts w:eastAsiaTheme="minorHAnsi"/>
                <w:sz w:val="24"/>
                <w:szCs w:val="24"/>
                <w:lang w:val="en-IN" w:bidi="ar-SA"/>
              </w:rPr>
            </w:pPr>
            <w:r w:rsidRPr="000077C6">
              <w:rPr>
                <w:rFonts w:eastAsiaTheme="minorHAnsi"/>
                <w:sz w:val="24"/>
                <w:szCs w:val="24"/>
                <w:lang w:val="en-IN" w:bidi="ar-SA"/>
              </w:rPr>
              <w:t>sensitize  towards various environmental hazards and enable them to combat, cope and eradicate their possible negative</w:t>
            </w:r>
            <w:r w:rsidRPr="000077C6">
              <w:rPr>
                <w:rFonts w:eastAsiaTheme="minorHAnsi"/>
                <w:spacing w:val="-9"/>
                <w:sz w:val="24"/>
                <w:szCs w:val="24"/>
                <w:lang w:val="en-IN" w:bidi="ar-SA"/>
              </w:rPr>
              <w:t xml:space="preserve"> </w:t>
            </w:r>
            <w:r w:rsidRPr="000077C6">
              <w:rPr>
                <w:rFonts w:eastAsiaTheme="minorHAnsi"/>
                <w:sz w:val="24"/>
                <w:szCs w:val="24"/>
                <w:lang w:val="en-IN" w:bidi="ar-SA"/>
              </w:rPr>
              <w:t>effects.</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7A1FF2">
        <w:trPr>
          <w:trHeight w:val="680"/>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Nature, Meaning and Importance of environmental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 Need and Purpose of Environment education for students and teachers </w:t>
            </w:r>
          </w:p>
        </w:tc>
      </w:tr>
      <w:tr w:rsidR="00CC0245" w:rsidTr="00BA60FA">
        <w:trPr>
          <w:trHeight w:val="97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Programmes of environmental education for Primary, Secondary and Higher institutions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United Nations Environment Programme (UNEP)- objectives and functions </w:t>
            </w:r>
          </w:p>
        </w:tc>
      </w:tr>
      <w:tr w:rsidR="00CC0245" w:rsidTr="00BA60FA">
        <w:trPr>
          <w:trHeight w:val="905"/>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Environmental stresses- Natural and man made disasters, education for coping with environmental stressors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Natural disasters and their Management-Earthquake, Floods and Drought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Management of Pollutions as a Manmade Disaster courses, effects and control of Air Pollution, Water Pollution, land pollution and sound pollution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Comparative study of environment projects from various countries (U.K., U.S.A. and India) </w:t>
            </w:r>
          </w:p>
        </w:tc>
      </w:tr>
    </w:tbl>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sz w:val="24"/>
          <w:szCs w:val="24"/>
          <w:lang w:val="en-IN" w:bidi="hi-IN"/>
        </w:rPr>
      </w:pPr>
      <w:r w:rsidRPr="000077C6">
        <w:rPr>
          <w:b/>
          <w:bCs/>
          <w:sz w:val="24"/>
          <w:szCs w:val="24"/>
          <w:lang w:val="en-IN" w:bidi="hi-IN"/>
        </w:rPr>
        <w:t xml:space="preserve">Suggested Readings: </w:t>
      </w:r>
    </w:p>
    <w:p w:rsidR="00CC0245" w:rsidRPr="004B0F5D" w:rsidRDefault="00CC0245" w:rsidP="00E85BF3">
      <w:pPr>
        <w:pStyle w:val="ListParagraph"/>
        <w:widowControl/>
        <w:numPr>
          <w:ilvl w:val="0"/>
          <w:numId w:val="21"/>
        </w:numPr>
        <w:autoSpaceDE/>
        <w:autoSpaceDN/>
        <w:ind w:left="0" w:hanging="731"/>
        <w:contextualSpacing/>
        <w:rPr>
          <w:rFonts w:eastAsiaTheme="minorHAnsi"/>
          <w:sz w:val="24"/>
          <w:szCs w:val="24"/>
        </w:rPr>
      </w:pPr>
      <w:r w:rsidRPr="004B0F5D">
        <w:rPr>
          <w:rFonts w:eastAsiaTheme="minorHAnsi"/>
          <w:sz w:val="24"/>
          <w:szCs w:val="24"/>
        </w:rPr>
        <w:t>Agarwal S.K.- “Environmental issues and themes”, APH Publishing Corporation, New Delhi, 1997.</w:t>
      </w:r>
    </w:p>
    <w:p w:rsidR="00365A09" w:rsidRPr="004B0F5D" w:rsidRDefault="00CC0245" w:rsidP="00E85BF3">
      <w:pPr>
        <w:pStyle w:val="ListParagraph"/>
        <w:widowControl/>
        <w:numPr>
          <w:ilvl w:val="0"/>
          <w:numId w:val="21"/>
        </w:numPr>
        <w:autoSpaceDE/>
        <w:autoSpaceDN/>
        <w:ind w:left="0" w:hanging="731"/>
        <w:contextualSpacing/>
        <w:rPr>
          <w:rFonts w:eastAsiaTheme="minorHAnsi"/>
          <w:sz w:val="24"/>
          <w:szCs w:val="24"/>
        </w:rPr>
      </w:pPr>
      <w:r w:rsidRPr="004B0F5D">
        <w:rPr>
          <w:rFonts w:eastAsiaTheme="minorHAnsi"/>
          <w:sz w:val="24"/>
          <w:szCs w:val="24"/>
        </w:rPr>
        <w:t>B.P. Chaurasia – “Environmental Pollution Perception and Awareness” Chugh Publications, 1992.</w:t>
      </w:r>
    </w:p>
    <w:p w:rsidR="00E26F48" w:rsidRPr="007A1FF2" w:rsidRDefault="00365A09" w:rsidP="00E85BF3">
      <w:pPr>
        <w:pStyle w:val="ListParagraph"/>
        <w:widowControl/>
        <w:numPr>
          <w:ilvl w:val="0"/>
          <w:numId w:val="21"/>
        </w:numPr>
        <w:autoSpaceDE/>
        <w:autoSpaceDN/>
        <w:ind w:left="0" w:hanging="731"/>
        <w:contextualSpacing/>
        <w:rPr>
          <w:rFonts w:eastAsiaTheme="minorHAnsi"/>
          <w:sz w:val="24"/>
          <w:szCs w:val="24"/>
        </w:rPr>
      </w:pPr>
      <w:r w:rsidRPr="007A1FF2">
        <w:rPr>
          <w:rFonts w:ascii="Kokila" w:eastAsiaTheme="minorHAnsi" w:hAnsi="Kokila" w:cs="Kokila" w:hint="cs"/>
          <w:sz w:val="24"/>
          <w:szCs w:val="24"/>
          <w:cs/>
          <w:lang w:bidi="hi-IN"/>
        </w:rPr>
        <w:t>गोयल</w:t>
      </w:r>
      <w:r w:rsidRPr="007A1FF2">
        <w:rPr>
          <w:rFonts w:eastAsiaTheme="minorHAnsi"/>
          <w:sz w:val="24"/>
          <w:szCs w:val="24"/>
        </w:rPr>
        <w:t xml:space="preserve">, </w:t>
      </w:r>
      <w:r w:rsidRPr="007A1FF2">
        <w:rPr>
          <w:rFonts w:ascii="Kokila" w:eastAsiaTheme="minorHAnsi" w:hAnsi="Kokila" w:cs="Kokila" w:hint="cs"/>
          <w:sz w:val="24"/>
          <w:szCs w:val="24"/>
          <w:cs/>
          <w:lang w:bidi="hi-IN"/>
        </w:rPr>
        <w:t>एम</w:t>
      </w:r>
      <w:r w:rsidRPr="007A1FF2">
        <w:rPr>
          <w:rFonts w:eastAsiaTheme="minorHAnsi"/>
          <w:sz w:val="24"/>
          <w:szCs w:val="24"/>
        </w:rPr>
        <w:t>0</w:t>
      </w:r>
      <w:r w:rsidRPr="007A1FF2">
        <w:rPr>
          <w:rFonts w:ascii="Kokila" w:eastAsiaTheme="minorHAnsi" w:hAnsi="Kokila" w:cs="Kokila" w:hint="cs"/>
          <w:sz w:val="24"/>
          <w:szCs w:val="24"/>
          <w:cs/>
          <w:lang w:bidi="hi-IN"/>
        </w:rPr>
        <w:t>के</w:t>
      </w:r>
      <w:r w:rsidRPr="007A1FF2">
        <w:rPr>
          <w:rFonts w:eastAsiaTheme="minorHAnsi"/>
          <w:sz w:val="24"/>
          <w:szCs w:val="24"/>
        </w:rPr>
        <w:t xml:space="preserve">0 (1995), </w:t>
      </w:r>
      <w:r w:rsidRPr="007A1FF2">
        <w:rPr>
          <w:rFonts w:ascii="Kokila" w:eastAsiaTheme="minorHAnsi" w:hAnsi="Kokila" w:cs="Kokila" w:hint="cs"/>
          <w:sz w:val="24"/>
          <w:szCs w:val="24"/>
          <w:cs/>
          <w:lang w:bidi="hi-IN"/>
        </w:rPr>
        <w:t>अपना</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पर्यावरण</w:t>
      </w:r>
      <w:r w:rsidRPr="007A1FF2">
        <w:rPr>
          <w:rFonts w:eastAsiaTheme="minorHAnsi"/>
          <w:sz w:val="24"/>
          <w:szCs w:val="24"/>
        </w:rPr>
        <w:t xml:space="preserve">, </w:t>
      </w:r>
      <w:r w:rsidRPr="007A1FF2">
        <w:rPr>
          <w:rFonts w:ascii="Kokila" w:eastAsiaTheme="minorHAnsi" w:hAnsi="Kokila" w:cs="Kokila" w:hint="cs"/>
          <w:sz w:val="24"/>
          <w:szCs w:val="24"/>
          <w:cs/>
          <w:lang w:bidi="hi-IN"/>
        </w:rPr>
        <w:t>विनोद</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पुस्तक</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मन्दिर</w:t>
      </w:r>
      <w:r w:rsidRPr="007A1FF2">
        <w:rPr>
          <w:rFonts w:eastAsiaTheme="minorHAnsi"/>
          <w:sz w:val="24"/>
          <w:szCs w:val="24"/>
        </w:rPr>
        <w:t xml:space="preserve">, </w:t>
      </w:r>
      <w:r w:rsidRPr="007A1FF2">
        <w:rPr>
          <w:rFonts w:ascii="Kokila" w:eastAsiaTheme="minorHAnsi" w:hAnsi="Kokila" w:cs="Kokila" w:hint="cs"/>
          <w:sz w:val="24"/>
          <w:szCs w:val="24"/>
          <w:cs/>
          <w:lang w:bidi="hi-IN"/>
        </w:rPr>
        <w:t>आगरा।</w:t>
      </w:r>
    </w:p>
    <w:p w:rsidR="00365A09" w:rsidRPr="007A1FF2" w:rsidRDefault="00365A09" w:rsidP="00E85BF3">
      <w:pPr>
        <w:pStyle w:val="ListParagraph"/>
        <w:widowControl/>
        <w:numPr>
          <w:ilvl w:val="0"/>
          <w:numId w:val="21"/>
        </w:numPr>
        <w:autoSpaceDE/>
        <w:autoSpaceDN/>
        <w:ind w:left="0" w:hanging="731"/>
        <w:contextualSpacing/>
        <w:rPr>
          <w:rFonts w:eastAsiaTheme="minorHAnsi"/>
          <w:sz w:val="24"/>
          <w:szCs w:val="24"/>
        </w:rPr>
      </w:pPr>
      <w:r w:rsidRPr="007A1FF2">
        <w:rPr>
          <w:rFonts w:ascii="Mangal" w:eastAsiaTheme="minorHAnsi" w:hAnsi="Mangal" w:cs="Mangal" w:hint="cs"/>
          <w:sz w:val="24"/>
          <w:szCs w:val="24"/>
          <w:cs/>
          <w:lang w:bidi="hi-IN"/>
        </w:rPr>
        <w:t>प</w:t>
      </w:r>
      <w:r w:rsidRPr="007A1FF2">
        <w:rPr>
          <w:rFonts w:ascii="Kokila" w:eastAsiaTheme="minorHAnsi" w:hAnsi="Kokila" w:cs="Kokila" w:hint="cs"/>
          <w:sz w:val="24"/>
          <w:szCs w:val="24"/>
          <w:cs/>
          <w:lang w:bidi="hi-IN"/>
        </w:rPr>
        <w:t>्रसाद</w:t>
      </w:r>
      <w:r w:rsidRPr="007A1FF2">
        <w:rPr>
          <w:rFonts w:eastAsiaTheme="minorHAnsi"/>
          <w:sz w:val="24"/>
          <w:szCs w:val="24"/>
        </w:rPr>
        <w:t xml:space="preserve">, </w:t>
      </w:r>
      <w:r w:rsidRPr="007A1FF2">
        <w:rPr>
          <w:rFonts w:ascii="Kokila" w:eastAsiaTheme="minorHAnsi" w:hAnsi="Kokila" w:cs="Kokila" w:hint="cs"/>
          <w:sz w:val="24"/>
          <w:szCs w:val="24"/>
          <w:cs/>
          <w:lang w:bidi="hi-IN"/>
        </w:rPr>
        <w:t>गुरू</w:t>
      </w:r>
      <w:r w:rsidRPr="007A1FF2">
        <w:rPr>
          <w:rFonts w:eastAsiaTheme="minorHAnsi"/>
          <w:sz w:val="24"/>
          <w:szCs w:val="24"/>
        </w:rPr>
        <w:t xml:space="preserve">, </w:t>
      </w:r>
      <w:r w:rsidRPr="007A1FF2">
        <w:rPr>
          <w:rFonts w:ascii="Kokila" w:eastAsiaTheme="minorHAnsi" w:hAnsi="Kokila" w:cs="Kokila" w:hint="cs"/>
          <w:sz w:val="24"/>
          <w:szCs w:val="24"/>
          <w:cs/>
          <w:lang w:bidi="hi-IN"/>
        </w:rPr>
        <w:t>सम्पादक</w:t>
      </w:r>
      <w:r w:rsidRPr="007A1FF2">
        <w:rPr>
          <w:rFonts w:eastAsiaTheme="minorHAnsi"/>
          <w:sz w:val="24"/>
          <w:szCs w:val="24"/>
          <w:cs/>
          <w:lang w:bidi="hi-IN"/>
        </w:rPr>
        <w:t xml:space="preserve"> (</w:t>
      </w:r>
      <w:r w:rsidRPr="007A1FF2">
        <w:rPr>
          <w:rFonts w:eastAsiaTheme="minorHAnsi"/>
          <w:sz w:val="24"/>
          <w:szCs w:val="24"/>
        </w:rPr>
        <w:t xml:space="preserve">1985), </w:t>
      </w:r>
      <w:r w:rsidRPr="007A1FF2">
        <w:rPr>
          <w:rFonts w:ascii="Kokila" w:eastAsiaTheme="minorHAnsi" w:hAnsi="Kokila" w:cs="Kokila" w:hint="cs"/>
          <w:sz w:val="24"/>
          <w:szCs w:val="24"/>
          <w:cs/>
          <w:lang w:bidi="hi-IN"/>
        </w:rPr>
        <w:t>मानव</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पर्यावरण</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की</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सामाजिक</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समस्यायें</w:t>
      </w:r>
      <w:r w:rsidRPr="007A1FF2">
        <w:rPr>
          <w:rFonts w:eastAsiaTheme="minorHAnsi"/>
          <w:sz w:val="24"/>
          <w:szCs w:val="24"/>
        </w:rPr>
        <w:t xml:space="preserve">, </w:t>
      </w:r>
      <w:r w:rsidRPr="007A1FF2">
        <w:rPr>
          <w:rFonts w:ascii="Kokila" w:eastAsiaTheme="minorHAnsi" w:hAnsi="Kokila" w:cs="Kokila" w:hint="cs"/>
          <w:sz w:val="24"/>
          <w:szCs w:val="24"/>
          <w:cs/>
          <w:lang w:bidi="hi-IN"/>
        </w:rPr>
        <w:t>दिल्ली।</w:t>
      </w:r>
    </w:p>
    <w:p w:rsidR="00365A09" w:rsidRPr="007A1FF2" w:rsidRDefault="00365A09" w:rsidP="00E85BF3">
      <w:pPr>
        <w:pStyle w:val="ListParagraph"/>
        <w:widowControl/>
        <w:numPr>
          <w:ilvl w:val="0"/>
          <w:numId w:val="21"/>
        </w:numPr>
        <w:autoSpaceDE/>
        <w:autoSpaceDN/>
        <w:ind w:left="0" w:hanging="731"/>
        <w:contextualSpacing/>
        <w:rPr>
          <w:rFonts w:eastAsiaTheme="minorHAnsi"/>
          <w:sz w:val="24"/>
          <w:szCs w:val="24"/>
        </w:rPr>
      </w:pPr>
      <w:r w:rsidRPr="007A1FF2">
        <w:rPr>
          <w:rFonts w:ascii="Kokila" w:eastAsiaTheme="minorHAnsi" w:hAnsi="Kokila" w:cs="Kokila" w:hint="cs"/>
          <w:sz w:val="24"/>
          <w:szCs w:val="24"/>
          <w:cs/>
          <w:lang w:bidi="hi-IN"/>
        </w:rPr>
        <w:t>सक्सेना</w:t>
      </w:r>
      <w:r w:rsidRPr="007A1FF2">
        <w:rPr>
          <w:rFonts w:eastAsiaTheme="minorHAnsi"/>
          <w:sz w:val="24"/>
          <w:szCs w:val="24"/>
        </w:rPr>
        <w:t xml:space="preserve">, </w:t>
      </w:r>
      <w:r w:rsidRPr="007A1FF2">
        <w:rPr>
          <w:rFonts w:ascii="Kokila" w:eastAsiaTheme="minorHAnsi" w:hAnsi="Kokila" w:cs="Kokila" w:hint="cs"/>
          <w:sz w:val="24"/>
          <w:szCs w:val="24"/>
          <w:cs/>
          <w:lang w:bidi="hi-IN"/>
        </w:rPr>
        <w:t>ए</w:t>
      </w:r>
      <w:r w:rsidRPr="007A1FF2">
        <w:rPr>
          <w:rFonts w:eastAsiaTheme="minorHAnsi"/>
          <w:sz w:val="24"/>
          <w:szCs w:val="24"/>
        </w:rPr>
        <w:t>0</w:t>
      </w:r>
      <w:r w:rsidRPr="007A1FF2">
        <w:rPr>
          <w:rFonts w:ascii="Kokila" w:eastAsiaTheme="minorHAnsi" w:hAnsi="Kokila" w:cs="Kokila" w:hint="cs"/>
          <w:sz w:val="24"/>
          <w:szCs w:val="24"/>
          <w:cs/>
          <w:lang w:bidi="hi-IN"/>
        </w:rPr>
        <w:t>बी</w:t>
      </w:r>
      <w:r w:rsidRPr="007A1FF2">
        <w:rPr>
          <w:rFonts w:eastAsiaTheme="minorHAnsi"/>
          <w:sz w:val="24"/>
          <w:szCs w:val="24"/>
        </w:rPr>
        <w:t xml:space="preserve">0 (1986), </w:t>
      </w:r>
      <w:r w:rsidRPr="007A1FF2">
        <w:rPr>
          <w:rFonts w:ascii="Kokila" w:eastAsiaTheme="minorHAnsi" w:hAnsi="Kokila" w:cs="Kokila" w:hint="cs"/>
          <w:sz w:val="24"/>
          <w:szCs w:val="24"/>
          <w:cs/>
          <w:lang w:bidi="hi-IN"/>
        </w:rPr>
        <w:t>इनवायरमेण्टल</w:t>
      </w:r>
      <w:r w:rsidRPr="007A1FF2">
        <w:rPr>
          <w:rFonts w:eastAsiaTheme="minorHAnsi"/>
          <w:sz w:val="24"/>
          <w:szCs w:val="24"/>
        </w:rPr>
        <w:t xml:space="preserve">, </w:t>
      </w:r>
      <w:r w:rsidRPr="007A1FF2">
        <w:rPr>
          <w:rFonts w:ascii="Kokila" w:eastAsiaTheme="minorHAnsi" w:hAnsi="Kokila" w:cs="Kokila" w:hint="cs"/>
          <w:sz w:val="24"/>
          <w:szCs w:val="24"/>
          <w:cs/>
          <w:lang w:bidi="hi-IN"/>
        </w:rPr>
        <w:t>एजुकेशनल</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नेशनल</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साइकोलाजिकल</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कारपोरेशन</w:t>
      </w:r>
      <w:r w:rsidRPr="007A1FF2">
        <w:rPr>
          <w:rFonts w:eastAsiaTheme="minorHAnsi"/>
          <w:sz w:val="24"/>
          <w:szCs w:val="24"/>
        </w:rPr>
        <w:t xml:space="preserve">, </w:t>
      </w:r>
      <w:r w:rsidRPr="007A1FF2">
        <w:rPr>
          <w:rFonts w:ascii="Kokila" w:eastAsiaTheme="minorHAnsi" w:hAnsi="Kokila" w:cs="Kokila" w:hint="cs"/>
          <w:sz w:val="24"/>
          <w:szCs w:val="24"/>
          <w:cs/>
          <w:lang w:bidi="hi-IN"/>
        </w:rPr>
        <w:t>आगरा।</w:t>
      </w:r>
    </w:p>
    <w:p w:rsidR="00365A09" w:rsidRPr="007A1FF2" w:rsidRDefault="00365A09" w:rsidP="00E85BF3">
      <w:pPr>
        <w:pStyle w:val="ListParagraph"/>
        <w:widowControl/>
        <w:numPr>
          <w:ilvl w:val="0"/>
          <w:numId w:val="21"/>
        </w:numPr>
        <w:autoSpaceDE/>
        <w:autoSpaceDN/>
        <w:ind w:left="0" w:hanging="731"/>
        <w:contextualSpacing/>
        <w:rPr>
          <w:rFonts w:eastAsiaTheme="minorHAnsi"/>
          <w:sz w:val="24"/>
          <w:szCs w:val="24"/>
        </w:rPr>
      </w:pPr>
      <w:r w:rsidRPr="007A1FF2">
        <w:rPr>
          <w:rFonts w:ascii="Kokila" w:eastAsiaTheme="minorHAnsi" w:hAnsi="Kokila" w:cs="Kokila" w:hint="cs"/>
          <w:sz w:val="24"/>
          <w:szCs w:val="24"/>
          <w:cs/>
          <w:lang w:bidi="hi-IN"/>
        </w:rPr>
        <w:t>पाण्डेय</w:t>
      </w:r>
      <w:r w:rsidRPr="007A1FF2">
        <w:rPr>
          <w:rFonts w:eastAsiaTheme="minorHAnsi"/>
          <w:sz w:val="24"/>
          <w:szCs w:val="24"/>
        </w:rPr>
        <w:t xml:space="preserve">, </w:t>
      </w:r>
      <w:r w:rsidRPr="007A1FF2">
        <w:rPr>
          <w:rFonts w:ascii="Kokila" w:eastAsiaTheme="minorHAnsi" w:hAnsi="Kokila" w:cs="Kokila" w:hint="cs"/>
          <w:sz w:val="24"/>
          <w:szCs w:val="24"/>
          <w:cs/>
          <w:lang w:bidi="hi-IN"/>
        </w:rPr>
        <w:t>के</w:t>
      </w:r>
      <w:r w:rsidRPr="007A1FF2">
        <w:rPr>
          <w:rFonts w:eastAsiaTheme="minorHAnsi"/>
          <w:sz w:val="24"/>
          <w:szCs w:val="24"/>
        </w:rPr>
        <w:t>0</w:t>
      </w:r>
      <w:r w:rsidRPr="007A1FF2">
        <w:rPr>
          <w:rFonts w:ascii="Kokila" w:eastAsiaTheme="minorHAnsi" w:hAnsi="Kokila" w:cs="Kokila" w:hint="cs"/>
          <w:sz w:val="24"/>
          <w:szCs w:val="24"/>
          <w:cs/>
          <w:lang w:bidi="hi-IN"/>
        </w:rPr>
        <w:t>पी</w:t>
      </w:r>
      <w:r w:rsidRPr="007A1FF2">
        <w:rPr>
          <w:rFonts w:eastAsiaTheme="minorHAnsi"/>
          <w:sz w:val="24"/>
          <w:szCs w:val="24"/>
        </w:rPr>
        <w:t>0</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भारद्वाज</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अमीता</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एवं</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पाण्डेय</w:t>
      </w:r>
      <w:r w:rsidRPr="007A1FF2">
        <w:rPr>
          <w:rFonts w:eastAsiaTheme="minorHAnsi"/>
          <w:sz w:val="24"/>
          <w:szCs w:val="24"/>
        </w:rPr>
        <w:t xml:space="preserve">, </w:t>
      </w:r>
      <w:r w:rsidRPr="007A1FF2">
        <w:rPr>
          <w:rFonts w:ascii="Kokila" w:eastAsiaTheme="minorHAnsi" w:hAnsi="Kokila" w:cs="Kokila" w:hint="cs"/>
          <w:sz w:val="24"/>
          <w:szCs w:val="24"/>
          <w:cs/>
          <w:lang w:bidi="hi-IN"/>
        </w:rPr>
        <w:t>आशा</w:t>
      </w:r>
      <w:r w:rsidRPr="007A1FF2">
        <w:rPr>
          <w:rFonts w:eastAsiaTheme="minorHAnsi"/>
          <w:sz w:val="24"/>
          <w:szCs w:val="24"/>
          <w:cs/>
          <w:lang w:bidi="hi-IN"/>
        </w:rPr>
        <w:t xml:space="preserve"> (</w:t>
      </w:r>
      <w:r w:rsidRPr="007A1FF2">
        <w:rPr>
          <w:rFonts w:eastAsiaTheme="minorHAnsi"/>
          <w:sz w:val="24"/>
          <w:szCs w:val="24"/>
        </w:rPr>
        <w:t xml:space="preserve">2005), </w:t>
      </w:r>
      <w:r w:rsidRPr="007A1FF2">
        <w:rPr>
          <w:rFonts w:ascii="Kokila" w:eastAsiaTheme="minorHAnsi" w:hAnsi="Kokila" w:cs="Kokila" w:hint="cs"/>
          <w:sz w:val="24"/>
          <w:szCs w:val="24"/>
          <w:cs/>
          <w:lang w:bidi="hi-IN"/>
        </w:rPr>
        <w:t>पर्यावरण</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शिक्षा</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भारतीय</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सन्दर्भ</w:t>
      </w:r>
      <w:r w:rsidRPr="007A1FF2">
        <w:rPr>
          <w:rFonts w:eastAsiaTheme="minorHAnsi"/>
          <w:sz w:val="24"/>
          <w:szCs w:val="24"/>
        </w:rPr>
        <w:t xml:space="preserve">, </w:t>
      </w:r>
      <w:r w:rsidRPr="007A1FF2">
        <w:rPr>
          <w:rFonts w:ascii="Kokila" w:eastAsiaTheme="minorHAnsi" w:hAnsi="Kokila" w:cs="Kokila" w:hint="cs"/>
          <w:sz w:val="24"/>
          <w:szCs w:val="24"/>
          <w:cs/>
          <w:lang w:bidi="hi-IN"/>
        </w:rPr>
        <w:t>विश्वविद्यालय</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प्रकाशन</w:t>
      </w:r>
      <w:r w:rsidRPr="007A1FF2">
        <w:rPr>
          <w:rFonts w:eastAsiaTheme="minorHAnsi"/>
          <w:sz w:val="24"/>
          <w:szCs w:val="24"/>
        </w:rPr>
        <w:t xml:space="preserve">, </w:t>
      </w:r>
      <w:r w:rsidRPr="007A1FF2">
        <w:rPr>
          <w:rFonts w:ascii="Kokila" w:eastAsiaTheme="minorHAnsi" w:hAnsi="Kokila" w:cs="Kokila" w:hint="cs"/>
          <w:sz w:val="24"/>
          <w:szCs w:val="24"/>
          <w:cs/>
          <w:lang w:bidi="hi-IN"/>
        </w:rPr>
        <w:t>वाराणसी।</w:t>
      </w:r>
    </w:p>
    <w:p w:rsidR="00CC0245" w:rsidRPr="007A1FF2" w:rsidRDefault="00365A09" w:rsidP="00E85BF3">
      <w:pPr>
        <w:pStyle w:val="ListParagraph"/>
        <w:widowControl/>
        <w:numPr>
          <w:ilvl w:val="0"/>
          <w:numId w:val="21"/>
        </w:numPr>
        <w:autoSpaceDE/>
        <w:autoSpaceDN/>
        <w:ind w:left="0" w:hanging="731"/>
        <w:contextualSpacing/>
        <w:rPr>
          <w:rFonts w:eastAsiaTheme="minorHAnsi"/>
          <w:sz w:val="24"/>
          <w:szCs w:val="24"/>
        </w:rPr>
      </w:pPr>
      <w:r w:rsidRPr="007A1FF2">
        <w:rPr>
          <w:rFonts w:ascii="Kokila" w:eastAsiaTheme="minorHAnsi" w:hAnsi="Kokila" w:cs="Kokila" w:hint="cs"/>
          <w:sz w:val="24"/>
          <w:szCs w:val="24"/>
          <w:cs/>
          <w:lang w:bidi="hi-IN"/>
        </w:rPr>
        <w:t>शर्मा</w:t>
      </w:r>
      <w:r w:rsidRPr="007A1FF2">
        <w:rPr>
          <w:rFonts w:eastAsiaTheme="minorHAnsi"/>
          <w:sz w:val="24"/>
          <w:szCs w:val="24"/>
        </w:rPr>
        <w:t xml:space="preserve">, </w:t>
      </w:r>
      <w:r w:rsidRPr="007A1FF2">
        <w:rPr>
          <w:rFonts w:ascii="Kokila" w:eastAsiaTheme="minorHAnsi" w:hAnsi="Kokila" w:cs="Kokila" w:hint="cs"/>
          <w:sz w:val="24"/>
          <w:szCs w:val="24"/>
          <w:cs/>
          <w:lang w:bidi="hi-IN"/>
        </w:rPr>
        <w:t>आर</w:t>
      </w:r>
      <w:r w:rsidRPr="007A1FF2">
        <w:rPr>
          <w:rFonts w:eastAsiaTheme="minorHAnsi"/>
          <w:sz w:val="24"/>
          <w:szCs w:val="24"/>
        </w:rPr>
        <w:t>0</w:t>
      </w:r>
      <w:r w:rsidRPr="007A1FF2">
        <w:rPr>
          <w:rFonts w:ascii="Kokila" w:eastAsiaTheme="minorHAnsi" w:hAnsi="Kokila" w:cs="Kokila" w:hint="cs"/>
          <w:sz w:val="24"/>
          <w:szCs w:val="24"/>
          <w:cs/>
          <w:lang w:bidi="hi-IN"/>
        </w:rPr>
        <w:t>ए</w:t>
      </w:r>
      <w:r w:rsidRPr="007A1FF2">
        <w:rPr>
          <w:rFonts w:eastAsiaTheme="minorHAnsi"/>
          <w:sz w:val="24"/>
          <w:szCs w:val="24"/>
        </w:rPr>
        <w:t xml:space="preserve">0 (2004), </w:t>
      </w:r>
      <w:r w:rsidRPr="007A1FF2">
        <w:rPr>
          <w:rFonts w:ascii="Kokila" w:eastAsiaTheme="minorHAnsi" w:hAnsi="Kokila" w:cs="Kokila" w:hint="cs"/>
          <w:sz w:val="24"/>
          <w:szCs w:val="24"/>
          <w:cs/>
          <w:lang w:bidi="hi-IN"/>
        </w:rPr>
        <w:t>पर्यावरण</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शिक्षा</w:t>
      </w:r>
      <w:r w:rsidRPr="007A1FF2">
        <w:rPr>
          <w:rFonts w:eastAsiaTheme="minorHAnsi"/>
          <w:sz w:val="24"/>
          <w:szCs w:val="24"/>
        </w:rPr>
        <w:t xml:space="preserve">, </w:t>
      </w:r>
      <w:r w:rsidRPr="007A1FF2">
        <w:rPr>
          <w:rFonts w:ascii="Kokila" w:eastAsiaTheme="minorHAnsi" w:hAnsi="Kokila" w:cs="Kokila" w:hint="cs"/>
          <w:sz w:val="24"/>
          <w:szCs w:val="24"/>
          <w:cs/>
          <w:lang w:bidi="hi-IN"/>
        </w:rPr>
        <w:t>आर</w:t>
      </w:r>
      <w:r w:rsidRPr="007A1FF2">
        <w:rPr>
          <w:rFonts w:eastAsiaTheme="minorHAnsi"/>
          <w:sz w:val="24"/>
          <w:szCs w:val="24"/>
        </w:rPr>
        <w:t>0</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लाल</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बुक</w:t>
      </w:r>
      <w:r w:rsidRPr="007A1FF2">
        <w:rPr>
          <w:rFonts w:eastAsiaTheme="minorHAnsi"/>
          <w:sz w:val="24"/>
          <w:szCs w:val="24"/>
          <w:cs/>
          <w:lang w:bidi="hi-IN"/>
        </w:rPr>
        <w:t xml:space="preserve"> </w:t>
      </w:r>
      <w:r w:rsidRPr="007A1FF2">
        <w:rPr>
          <w:rFonts w:ascii="Kokila" w:eastAsiaTheme="minorHAnsi" w:hAnsi="Kokila" w:cs="Kokila" w:hint="cs"/>
          <w:sz w:val="24"/>
          <w:szCs w:val="24"/>
          <w:cs/>
          <w:lang w:bidi="hi-IN"/>
        </w:rPr>
        <w:t>डिपो</w:t>
      </w:r>
      <w:r w:rsidRPr="007A1FF2">
        <w:rPr>
          <w:rFonts w:eastAsiaTheme="minorHAnsi"/>
          <w:sz w:val="24"/>
          <w:szCs w:val="24"/>
        </w:rPr>
        <w:t xml:space="preserve">, </w:t>
      </w:r>
      <w:r w:rsidRPr="007A1FF2">
        <w:rPr>
          <w:rFonts w:ascii="Kokila" w:eastAsiaTheme="minorHAnsi" w:hAnsi="Kokila" w:cs="Kokila" w:hint="cs"/>
          <w:sz w:val="24"/>
          <w:szCs w:val="24"/>
          <w:cs/>
          <w:lang w:bidi="hi-IN"/>
        </w:rPr>
        <w:t>मेरठ।</w:t>
      </w:r>
    </w:p>
    <w:p w:rsidR="00CC0245" w:rsidRPr="000077C6" w:rsidRDefault="00CC0245" w:rsidP="00E85BF3">
      <w:pPr>
        <w:widowControl/>
        <w:autoSpaceDE/>
        <w:autoSpaceDN/>
        <w:rPr>
          <w:rFonts w:eastAsiaTheme="minorHAnsi"/>
          <w:sz w:val="24"/>
          <w:szCs w:val="24"/>
          <w:lang w:bidi="hi-IN"/>
        </w:r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-3 (Elective)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Distance Education (</w:t>
            </w:r>
            <w:r w:rsidR="00723118">
              <w:rPr>
                <w:rFonts w:eastAsiaTheme="minorHAnsi"/>
                <w:b/>
                <w:bCs/>
                <w:sz w:val="24"/>
                <w:szCs w:val="24"/>
              </w:rPr>
              <w:t>E010805TODL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E85BF3">
            <w:pPr>
              <w:pStyle w:val="ListParagraph"/>
              <w:widowControl/>
              <w:autoSpaceDE/>
              <w:autoSpaceDN/>
              <w:ind w:left="0"/>
              <w:rPr>
                <w:rFonts w:eastAsiaTheme="minorHAnsi"/>
                <w:sz w:val="24"/>
                <w:szCs w:val="24"/>
                <w:lang w:val="en-IN" w:bidi="ar-SA"/>
              </w:rPr>
            </w:pPr>
            <w:r w:rsidRPr="000077C6">
              <w:rPr>
                <w:rFonts w:eastAsiaTheme="minorHAnsi"/>
                <w:sz w:val="24"/>
                <w:szCs w:val="24"/>
                <w:lang w:val="en-IN" w:bidi="ar-SA"/>
              </w:rPr>
              <w:t>Th</w:t>
            </w:r>
            <w:r w:rsidR="00BA679C">
              <w:rPr>
                <w:rFonts w:eastAsiaTheme="minorHAnsi"/>
                <w:sz w:val="24"/>
                <w:szCs w:val="24"/>
                <w:lang w:val="en-IN" w:bidi="ar-SA"/>
              </w:rPr>
              <w:t xml:space="preserve">  </w:t>
            </w:r>
            <w:r w:rsidRPr="000077C6">
              <w:rPr>
                <w:rFonts w:eastAsiaTheme="minorHAnsi"/>
                <w:sz w:val="24"/>
                <w:szCs w:val="24"/>
                <w:lang w:val="en-IN" w:bidi="ar-SA"/>
              </w:rPr>
              <w:t>e student will be able to-</w:t>
            </w:r>
          </w:p>
          <w:p w:rsidR="00CC0245" w:rsidRPr="000077C6" w:rsidRDefault="00CC0245" w:rsidP="00E85BF3">
            <w:pPr>
              <w:pStyle w:val="ListParagraph"/>
              <w:numPr>
                <w:ilvl w:val="0"/>
                <w:numId w:val="22"/>
              </w:numPr>
              <w:tabs>
                <w:tab w:val="left" w:pos="356"/>
              </w:tabs>
              <w:ind w:left="0"/>
              <w:rPr>
                <w:rFonts w:eastAsiaTheme="minorHAnsi"/>
                <w:sz w:val="24"/>
                <w:szCs w:val="24"/>
                <w:lang w:val="en-IN" w:bidi="ar-SA"/>
              </w:rPr>
            </w:pPr>
            <w:r w:rsidRPr="000077C6">
              <w:rPr>
                <w:rFonts w:eastAsiaTheme="minorHAnsi"/>
                <w:sz w:val="24"/>
                <w:szCs w:val="24"/>
                <w:lang w:val="en-IN" w:bidi="ar-SA"/>
              </w:rPr>
              <w:t>understand</w:t>
            </w:r>
            <w:r w:rsidRPr="000077C6">
              <w:rPr>
                <w:rFonts w:eastAsiaTheme="minorHAnsi"/>
                <w:spacing w:val="-4"/>
                <w:sz w:val="24"/>
                <w:szCs w:val="24"/>
                <w:lang w:val="en-IN" w:bidi="ar-SA"/>
              </w:rPr>
              <w:t xml:space="preserve"> </w:t>
            </w:r>
            <w:r w:rsidRPr="000077C6">
              <w:rPr>
                <w:rFonts w:eastAsiaTheme="minorHAnsi"/>
                <w:sz w:val="24"/>
                <w:szCs w:val="24"/>
                <w:lang w:val="en-IN" w:bidi="ar-SA"/>
              </w:rPr>
              <w:t>the</w:t>
            </w:r>
            <w:r w:rsidRPr="000077C6">
              <w:rPr>
                <w:rFonts w:eastAsiaTheme="minorHAnsi"/>
                <w:spacing w:val="-4"/>
                <w:sz w:val="24"/>
                <w:szCs w:val="24"/>
                <w:lang w:val="en-IN" w:bidi="ar-SA"/>
              </w:rPr>
              <w:t xml:space="preserve"> </w:t>
            </w:r>
            <w:r w:rsidRPr="000077C6">
              <w:rPr>
                <w:rFonts w:eastAsiaTheme="minorHAnsi"/>
                <w:sz w:val="24"/>
                <w:szCs w:val="24"/>
                <w:lang w:val="en-IN" w:bidi="ar-SA"/>
              </w:rPr>
              <w:t>meaning,</w:t>
            </w:r>
            <w:r w:rsidRPr="000077C6">
              <w:rPr>
                <w:rFonts w:eastAsiaTheme="minorHAnsi"/>
                <w:spacing w:val="-3"/>
                <w:sz w:val="24"/>
                <w:szCs w:val="24"/>
                <w:lang w:val="en-IN" w:bidi="ar-SA"/>
              </w:rPr>
              <w:t xml:space="preserve"> </w:t>
            </w:r>
            <w:r w:rsidRPr="000077C6">
              <w:rPr>
                <w:rFonts w:eastAsiaTheme="minorHAnsi"/>
                <w:sz w:val="24"/>
                <w:szCs w:val="24"/>
                <w:lang w:val="en-IN" w:bidi="ar-SA"/>
              </w:rPr>
              <w:t>nature</w:t>
            </w:r>
            <w:r w:rsidRPr="000077C6">
              <w:rPr>
                <w:rFonts w:eastAsiaTheme="minorHAnsi"/>
                <w:spacing w:val="-5"/>
                <w:sz w:val="24"/>
                <w:szCs w:val="24"/>
                <w:lang w:val="en-IN" w:bidi="ar-SA"/>
              </w:rPr>
              <w:t xml:space="preserve"> </w:t>
            </w:r>
            <w:r w:rsidRPr="000077C6">
              <w:rPr>
                <w:rFonts w:eastAsiaTheme="minorHAnsi"/>
                <w:sz w:val="24"/>
                <w:szCs w:val="24"/>
                <w:lang w:val="en-IN" w:bidi="ar-SA"/>
              </w:rPr>
              <w:t>and</w:t>
            </w:r>
            <w:r w:rsidRPr="000077C6">
              <w:rPr>
                <w:rFonts w:eastAsiaTheme="minorHAnsi"/>
                <w:spacing w:val="-8"/>
                <w:sz w:val="24"/>
                <w:szCs w:val="24"/>
                <w:lang w:val="en-IN" w:bidi="ar-SA"/>
              </w:rPr>
              <w:t xml:space="preserve"> </w:t>
            </w:r>
            <w:r w:rsidRPr="000077C6">
              <w:rPr>
                <w:rFonts w:eastAsiaTheme="minorHAnsi"/>
                <w:sz w:val="24"/>
                <w:szCs w:val="24"/>
                <w:lang w:val="en-IN" w:bidi="ar-SA"/>
              </w:rPr>
              <w:t>important</w:t>
            </w:r>
            <w:r w:rsidRPr="000077C6">
              <w:rPr>
                <w:rFonts w:eastAsiaTheme="minorHAnsi"/>
                <w:spacing w:val="-9"/>
                <w:sz w:val="24"/>
                <w:szCs w:val="24"/>
                <w:lang w:val="en-IN" w:bidi="ar-SA"/>
              </w:rPr>
              <w:t xml:space="preserve"> </w:t>
            </w:r>
            <w:r w:rsidRPr="000077C6">
              <w:rPr>
                <w:rFonts w:eastAsiaTheme="minorHAnsi"/>
                <w:sz w:val="24"/>
                <w:szCs w:val="24"/>
                <w:lang w:val="en-IN" w:bidi="ar-SA"/>
              </w:rPr>
              <w:t>components</w:t>
            </w:r>
            <w:r w:rsidRPr="000077C6">
              <w:rPr>
                <w:rFonts w:eastAsiaTheme="minorHAnsi"/>
                <w:spacing w:val="-7"/>
                <w:sz w:val="24"/>
                <w:szCs w:val="24"/>
                <w:lang w:val="en-IN" w:bidi="ar-SA"/>
              </w:rPr>
              <w:t xml:space="preserve"> </w:t>
            </w:r>
            <w:r w:rsidRPr="000077C6">
              <w:rPr>
                <w:rFonts w:eastAsiaTheme="minorHAnsi"/>
                <w:sz w:val="24"/>
                <w:szCs w:val="24"/>
                <w:lang w:val="en-IN" w:bidi="ar-SA"/>
              </w:rPr>
              <w:t>of</w:t>
            </w:r>
            <w:r w:rsidRPr="000077C6">
              <w:rPr>
                <w:rFonts w:eastAsiaTheme="minorHAnsi"/>
                <w:spacing w:val="-3"/>
                <w:sz w:val="24"/>
                <w:szCs w:val="24"/>
                <w:lang w:val="en-IN" w:bidi="ar-SA"/>
              </w:rPr>
              <w:t xml:space="preserve"> Distance Education</w:t>
            </w:r>
            <w:r w:rsidRPr="000077C6">
              <w:rPr>
                <w:rFonts w:eastAsiaTheme="minorHAnsi"/>
                <w:sz w:val="24"/>
                <w:szCs w:val="24"/>
                <w:lang w:val="en-IN" w:bidi="ar-SA"/>
              </w:rPr>
              <w:t>.</w:t>
            </w:r>
          </w:p>
          <w:p w:rsidR="00CC0245" w:rsidRPr="000077C6" w:rsidRDefault="00CC0245" w:rsidP="00E85BF3">
            <w:pPr>
              <w:pStyle w:val="ListParagraph"/>
              <w:numPr>
                <w:ilvl w:val="0"/>
                <w:numId w:val="22"/>
              </w:numPr>
              <w:tabs>
                <w:tab w:val="left" w:pos="361"/>
              </w:tabs>
              <w:ind w:left="0"/>
              <w:rPr>
                <w:rFonts w:eastAsiaTheme="minorHAnsi"/>
                <w:sz w:val="24"/>
                <w:szCs w:val="24"/>
                <w:lang w:val="en-IN" w:bidi="ar-SA"/>
              </w:rPr>
            </w:pPr>
            <w:r w:rsidRPr="000077C6">
              <w:rPr>
                <w:rFonts w:eastAsiaTheme="minorHAnsi"/>
                <w:sz w:val="24"/>
                <w:szCs w:val="24"/>
                <w:lang w:val="en-IN" w:bidi="ar-SA"/>
              </w:rPr>
              <w:t>acquaint the various resources of Distance Education.</w:t>
            </w:r>
          </w:p>
          <w:p w:rsidR="00CC0245" w:rsidRPr="000077C6" w:rsidRDefault="00CC0245" w:rsidP="00E85BF3">
            <w:pPr>
              <w:pStyle w:val="ListParagraph"/>
              <w:numPr>
                <w:ilvl w:val="0"/>
                <w:numId w:val="22"/>
              </w:numPr>
              <w:tabs>
                <w:tab w:val="left" w:pos="361"/>
              </w:tabs>
              <w:ind w:left="0"/>
              <w:rPr>
                <w:rFonts w:eastAsiaTheme="minorHAnsi"/>
                <w:sz w:val="24"/>
                <w:szCs w:val="24"/>
                <w:lang w:val="en-IN" w:bidi="ar-SA"/>
              </w:rPr>
            </w:pPr>
            <w:r w:rsidRPr="000077C6">
              <w:rPr>
                <w:rFonts w:eastAsiaTheme="minorHAnsi"/>
                <w:sz w:val="24"/>
                <w:szCs w:val="24"/>
                <w:lang w:val="en-IN" w:bidi="ar-SA"/>
              </w:rPr>
              <w:t>adopt new trends of Distance Education.</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BA679C">
        <w:trPr>
          <w:trHeight w:val="115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Meaning, scope, need and characteristics of Distance Education. Aims and objectives of Distance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 Growth of Distance Education and distance teaching- learning systems in India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Information and Communication Technologies and their application in Distance Education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Designing and preparing self-instruction material </w:t>
            </w:r>
          </w:p>
          <w:p w:rsidR="00CC0245" w:rsidRPr="000077C6" w:rsidRDefault="00CC0245" w:rsidP="00E85BF3">
            <w:pPr>
              <w:widowControl/>
              <w:autoSpaceDE/>
              <w:autoSpaceDN/>
              <w:rPr>
                <w:sz w:val="24"/>
                <w:szCs w:val="24"/>
                <w:lang w:val="en-IN"/>
              </w:rPr>
            </w:pPr>
            <w:r w:rsidRPr="000077C6">
              <w:rPr>
                <w:b/>
                <w:bCs/>
                <w:sz w:val="24"/>
                <w:szCs w:val="24"/>
                <w:lang w:val="en-IN"/>
              </w:rPr>
              <w:t>Unit-3:</w:t>
            </w:r>
            <w:r w:rsidRPr="000077C6">
              <w:rPr>
                <w:sz w:val="24"/>
                <w:szCs w:val="24"/>
                <w:lang w:val="en-IN"/>
              </w:rPr>
              <w:t xml:space="preserve"> Electronic Media (T.V.) and social media: Role in education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Student support services in Distance Education and their management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Technical and vocational programmes though Distance Education</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Unit-3: </w:t>
            </w:r>
            <w:r w:rsidRPr="000077C6">
              <w:rPr>
                <w:sz w:val="24"/>
                <w:szCs w:val="24"/>
                <w:lang w:val="en-IN"/>
              </w:rPr>
              <w:t xml:space="preserve">Distance Education and rural development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Unit-4: </w:t>
            </w:r>
            <w:r w:rsidRPr="000077C6">
              <w:rPr>
                <w:sz w:val="24"/>
                <w:szCs w:val="24"/>
                <w:lang w:val="en-IN"/>
              </w:rPr>
              <w:t xml:space="preserve">Programmes for women though Distance Education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Quality assurance and programme evaluation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Mechanisms for maintenance of standards in Distance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Unit-3: </w:t>
            </w:r>
            <w:r w:rsidRPr="000077C6">
              <w:rPr>
                <w:sz w:val="24"/>
                <w:szCs w:val="24"/>
                <w:lang w:val="en-IN"/>
              </w:rPr>
              <w:t xml:space="preserve">Cost analysis in Distance Education-Concept, Need and process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Unit-4: </w:t>
            </w:r>
            <w:r w:rsidRPr="000077C6">
              <w:rPr>
                <w:sz w:val="24"/>
                <w:szCs w:val="24"/>
                <w:lang w:val="en-IN"/>
              </w:rPr>
              <w:t xml:space="preserve"> Tutoring through correspondence </w:t>
            </w:r>
          </w:p>
        </w:tc>
      </w:tr>
      <w:tr w:rsidR="00CC0245" w:rsidTr="00BA679C">
        <w:trPr>
          <w:trHeight w:val="950"/>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Block-5:</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Emergence of Open University system in India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Governance and organizational structure of IGNOU </w:t>
            </w:r>
          </w:p>
          <w:p w:rsidR="00CC0245" w:rsidRPr="000077C6" w:rsidRDefault="00CC0245" w:rsidP="00E85BF3">
            <w:pPr>
              <w:widowControl/>
              <w:autoSpaceDE/>
              <w:autoSpaceDN/>
              <w:rPr>
                <w:sz w:val="24"/>
                <w:szCs w:val="24"/>
                <w:lang w:val="en-IN"/>
              </w:rPr>
            </w:pPr>
            <w:r w:rsidRPr="000077C6">
              <w:rPr>
                <w:b/>
                <w:bCs/>
                <w:sz w:val="24"/>
                <w:szCs w:val="24"/>
                <w:lang w:val="en-IN"/>
              </w:rPr>
              <w:t>Unit-3:</w:t>
            </w:r>
            <w:r w:rsidRPr="000077C6">
              <w:rPr>
                <w:sz w:val="24"/>
                <w:szCs w:val="24"/>
                <w:lang w:val="en-IN"/>
              </w:rPr>
              <w:t xml:space="preserve">  Planning and coordination at IGNOU  </w:t>
            </w:r>
          </w:p>
        </w:tc>
      </w:tr>
    </w:tbl>
    <w:p w:rsidR="00CC0245" w:rsidRPr="000077C6" w:rsidRDefault="00CC0245" w:rsidP="00E85BF3">
      <w:pPr>
        <w:widowControl/>
        <w:autoSpaceDE/>
        <w:autoSpaceDN/>
        <w:rPr>
          <w:rFonts w:eastAsiaTheme="minorHAnsi"/>
          <w:sz w:val="24"/>
          <w:szCs w:val="24"/>
          <w:lang w:bidi="hi-IN"/>
        </w:rPr>
      </w:pPr>
    </w:p>
    <w:p w:rsidR="00365A09" w:rsidRDefault="00365A09" w:rsidP="00E85BF3">
      <w:pPr>
        <w:widowControl/>
        <w:autoSpaceDE/>
        <w:autoSpaceDN/>
        <w:rPr>
          <w:b/>
          <w:bCs/>
          <w:sz w:val="24"/>
          <w:szCs w:val="24"/>
          <w:lang w:val="en-IN" w:bidi="hi-IN"/>
        </w:rPr>
      </w:pPr>
    </w:p>
    <w:p w:rsidR="00CC0245" w:rsidRPr="000077C6" w:rsidRDefault="00CC0245" w:rsidP="00E85BF3">
      <w:pPr>
        <w:widowControl/>
        <w:autoSpaceDE/>
        <w:autoSpaceDN/>
        <w:rPr>
          <w:b/>
          <w:bCs/>
          <w:sz w:val="24"/>
          <w:szCs w:val="24"/>
          <w:lang w:val="en-IN" w:bidi="hi-IN"/>
        </w:rPr>
      </w:pPr>
      <w:r w:rsidRPr="000077C6">
        <w:rPr>
          <w:b/>
          <w:bCs/>
          <w:sz w:val="24"/>
          <w:szCs w:val="24"/>
          <w:lang w:val="en-IN" w:bidi="hi-IN"/>
        </w:rPr>
        <w:t xml:space="preserve">Suggested Readings: </w:t>
      </w:r>
    </w:p>
    <w:p w:rsidR="00CC0245" w:rsidRPr="004B0F5D" w:rsidRDefault="00CC0245" w:rsidP="00E85BF3">
      <w:pPr>
        <w:pStyle w:val="ListParagraph"/>
        <w:widowControl/>
        <w:numPr>
          <w:ilvl w:val="0"/>
          <w:numId w:val="23"/>
        </w:numPr>
        <w:autoSpaceDE/>
        <w:autoSpaceDN/>
        <w:ind w:left="0" w:hanging="731"/>
        <w:contextualSpacing/>
        <w:rPr>
          <w:rFonts w:eastAsiaTheme="minorHAnsi"/>
          <w:sz w:val="24"/>
          <w:szCs w:val="24"/>
        </w:rPr>
      </w:pPr>
      <w:r w:rsidRPr="004B0F5D">
        <w:rPr>
          <w:rFonts w:eastAsiaTheme="minorHAnsi"/>
          <w:sz w:val="24"/>
          <w:szCs w:val="24"/>
        </w:rPr>
        <w:t>Sharma, Madhulika- Distance Education and open learning, Kanishka  Publication, 2013.</w:t>
      </w:r>
    </w:p>
    <w:p w:rsidR="00CC0245" w:rsidRPr="004B0F5D" w:rsidRDefault="00CC0245" w:rsidP="00E85BF3">
      <w:pPr>
        <w:pStyle w:val="ListParagraph"/>
        <w:widowControl/>
        <w:numPr>
          <w:ilvl w:val="0"/>
          <w:numId w:val="23"/>
        </w:numPr>
        <w:autoSpaceDE/>
        <w:autoSpaceDN/>
        <w:ind w:left="0" w:hanging="731"/>
        <w:contextualSpacing/>
        <w:rPr>
          <w:rFonts w:eastAsiaTheme="minorHAnsi"/>
          <w:sz w:val="24"/>
          <w:szCs w:val="24"/>
        </w:rPr>
      </w:pPr>
      <w:r w:rsidRPr="004B0F5D">
        <w:rPr>
          <w:rFonts w:eastAsiaTheme="minorHAnsi"/>
          <w:sz w:val="24"/>
          <w:szCs w:val="24"/>
        </w:rPr>
        <w:t>Kumar, Sanjay- Open and Distance Education, Straight Forward Publisher, 2020.</w:t>
      </w:r>
    </w:p>
    <w:p w:rsidR="00365A09" w:rsidRPr="004B0F5D" w:rsidRDefault="00CC0245" w:rsidP="00E85BF3">
      <w:pPr>
        <w:pStyle w:val="ListParagraph"/>
        <w:widowControl/>
        <w:numPr>
          <w:ilvl w:val="0"/>
          <w:numId w:val="23"/>
        </w:numPr>
        <w:autoSpaceDE/>
        <w:autoSpaceDN/>
        <w:ind w:left="0" w:hanging="731"/>
        <w:contextualSpacing/>
        <w:rPr>
          <w:rFonts w:eastAsiaTheme="minorHAnsi"/>
          <w:sz w:val="24"/>
          <w:szCs w:val="24"/>
        </w:rPr>
      </w:pPr>
      <w:r w:rsidRPr="004B0F5D">
        <w:rPr>
          <w:rFonts w:eastAsiaTheme="minorHAnsi"/>
          <w:sz w:val="24"/>
          <w:szCs w:val="24"/>
        </w:rPr>
        <w:t>Satyanarayan P., Seshratnam C., Madhuri DK- Distance</w:t>
      </w:r>
      <w:r w:rsidR="00365A09" w:rsidRPr="004B0F5D">
        <w:rPr>
          <w:rFonts w:eastAsiaTheme="minorHAnsi"/>
          <w:sz w:val="24"/>
          <w:szCs w:val="24"/>
          <w:cs/>
          <w:lang w:bidi="hi-IN"/>
        </w:rPr>
        <w:t xml:space="preserve"> </w:t>
      </w:r>
      <w:r w:rsidRPr="004B0F5D">
        <w:rPr>
          <w:rFonts w:eastAsiaTheme="minorHAnsi"/>
          <w:sz w:val="24"/>
          <w:szCs w:val="24"/>
        </w:rPr>
        <w:t>Education Origin, Growth and Development, 2015.</w:t>
      </w:r>
    </w:p>
    <w:p w:rsidR="00365A09" w:rsidRPr="00BA679C" w:rsidRDefault="00365A09" w:rsidP="00E85BF3">
      <w:pPr>
        <w:pStyle w:val="ListParagraph"/>
        <w:widowControl/>
        <w:numPr>
          <w:ilvl w:val="0"/>
          <w:numId w:val="23"/>
        </w:numPr>
        <w:autoSpaceDE/>
        <w:autoSpaceDN/>
        <w:ind w:left="0" w:hanging="731"/>
        <w:contextualSpacing/>
        <w:rPr>
          <w:rFonts w:eastAsiaTheme="minorHAnsi"/>
          <w:sz w:val="24"/>
          <w:szCs w:val="24"/>
        </w:rPr>
      </w:pPr>
      <w:r w:rsidRPr="00BA679C">
        <w:rPr>
          <w:rFonts w:ascii="Kokila" w:eastAsiaTheme="minorHAnsi" w:hAnsi="Kokila" w:cs="Kokila" w:hint="cs"/>
          <w:sz w:val="24"/>
          <w:szCs w:val="24"/>
          <w:cs/>
          <w:lang w:bidi="hi-IN"/>
        </w:rPr>
        <w:t>यादव</w:t>
      </w:r>
      <w:r w:rsidRPr="00BA679C">
        <w:rPr>
          <w:rFonts w:eastAsiaTheme="minorHAnsi"/>
          <w:sz w:val="24"/>
          <w:szCs w:val="24"/>
        </w:rPr>
        <w:t xml:space="preserve">, </w:t>
      </w:r>
      <w:r w:rsidRPr="00BA679C">
        <w:rPr>
          <w:rFonts w:ascii="Kokila" w:eastAsiaTheme="minorHAnsi" w:hAnsi="Kokila" w:cs="Kokila" w:hint="cs"/>
          <w:sz w:val="24"/>
          <w:szCs w:val="24"/>
          <w:cs/>
          <w:lang w:bidi="hi-IN"/>
        </w:rPr>
        <w:t>सियाराम</w:t>
      </w:r>
      <w:r w:rsidRPr="00BA679C">
        <w:rPr>
          <w:rFonts w:eastAsiaTheme="minorHAnsi"/>
          <w:sz w:val="24"/>
          <w:szCs w:val="24"/>
          <w:cs/>
          <w:lang w:bidi="hi-IN"/>
        </w:rPr>
        <w:t>-</w:t>
      </w:r>
      <w:r w:rsidRPr="00BA679C">
        <w:rPr>
          <w:rFonts w:ascii="Kokila" w:eastAsiaTheme="minorHAnsi" w:hAnsi="Kokila" w:cs="Kokila" w:hint="cs"/>
          <w:sz w:val="24"/>
          <w:szCs w:val="24"/>
          <w:cs/>
          <w:lang w:bidi="hi-IN"/>
        </w:rPr>
        <w:t>दूरवर्ती</w:t>
      </w:r>
      <w:r w:rsidRPr="00BA679C">
        <w:rPr>
          <w:rFonts w:eastAsiaTheme="minorHAnsi"/>
          <w:sz w:val="24"/>
          <w:szCs w:val="24"/>
          <w:cs/>
          <w:lang w:bidi="hi-IN"/>
        </w:rPr>
        <w:t xml:space="preserve"> </w:t>
      </w:r>
      <w:r w:rsidRPr="00BA679C">
        <w:rPr>
          <w:rFonts w:ascii="Kokila" w:eastAsiaTheme="minorHAnsi" w:hAnsi="Kokila" w:cs="Kokila" w:hint="cs"/>
          <w:sz w:val="24"/>
          <w:szCs w:val="24"/>
          <w:cs/>
          <w:lang w:bidi="hi-IN"/>
        </w:rPr>
        <w:t>शिक्षा</w:t>
      </w:r>
      <w:r w:rsidRPr="00BA679C">
        <w:rPr>
          <w:rFonts w:eastAsiaTheme="minorHAnsi"/>
          <w:sz w:val="24"/>
          <w:szCs w:val="24"/>
        </w:rPr>
        <w:t xml:space="preserve">, </w:t>
      </w:r>
      <w:r w:rsidRPr="00BA679C">
        <w:rPr>
          <w:rFonts w:ascii="Kokila" w:eastAsiaTheme="minorHAnsi" w:hAnsi="Kokila" w:cs="Kokila" w:hint="cs"/>
          <w:sz w:val="24"/>
          <w:szCs w:val="24"/>
          <w:cs/>
          <w:lang w:bidi="hi-IN"/>
        </w:rPr>
        <w:t>विनोद</w:t>
      </w:r>
      <w:r w:rsidRPr="00BA679C">
        <w:rPr>
          <w:rFonts w:eastAsiaTheme="minorHAnsi"/>
          <w:sz w:val="24"/>
          <w:szCs w:val="24"/>
          <w:cs/>
          <w:lang w:bidi="hi-IN"/>
        </w:rPr>
        <w:t xml:space="preserve"> </w:t>
      </w:r>
      <w:r w:rsidRPr="00BA679C">
        <w:rPr>
          <w:rFonts w:ascii="Kokila" w:eastAsiaTheme="minorHAnsi" w:hAnsi="Kokila" w:cs="Kokila" w:hint="cs"/>
          <w:sz w:val="24"/>
          <w:szCs w:val="24"/>
          <w:cs/>
          <w:lang w:bidi="hi-IN"/>
        </w:rPr>
        <w:t>पुस्तक</w:t>
      </w:r>
      <w:r w:rsidRPr="00BA679C">
        <w:rPr>
          <w:rFonts w:eastAsiaTheme="minorHAnsi"/>
          <w:sz w:val="24"/>
          <w:szCs w:val="24"/>
          <w:cs/>
          <w:lang w:bidi="hi-IN"/>
        </w:rPr>
        <w:t xml:space="preserve"> </w:t>
      </w:r>
      <w:r w:rsidRPr="00BA679C">
        <w:rPr>
          <w:rFonts w:ascii="Kokila" w:eastAsiaTheme="minorHAnsi" w:hAnsi="Kokila" w:cs="Kokila" w:hint="cs"/>
          <w:sz w:val="24"/>
          <w:szCs w:val="24"/>
          <w:cs/>
          <w:lang w:bidi="hi-IN"/>
        </w:rPr>
        <w:t>मंदिर</w:t>
      </w:r>
      <w:r w:rsidRPr="00BA679C">
        <w:rPr>
          <w:rFonts w:eastAsiaTheme="minorHAnsi"/>
          <w:sz w:val="24"/>
          <w:szCs w:val="24"/>
        </w:rPr>
        <w:t xml:space="preserve">, </w:t>
      </w:r>
      <w:r w:rsidRPr="00BA679C">
        <w:rPr>
          <w:rFonts w:ascii="Kokila" w:eastAsiaTheme="minorHAnsi" w:hAnsi="Kokila" w:cs="Kokila" w:hint="cs"/>
          <w:sz w:val="24"/>
          <w:szCs w:val="24"/>
          <w:cs/>
          <w:lang w:bidi="hi-IN"/>
        </w:rPr>
        <w:t>आगरा।</w:t>
      </w:r>
    </w:p>
    <w:p w:rsidR="00CC0245" w:rsidRPr="00BA679C" w:rsidRDefault="00365A09" w:rsidP="00E85BF3">
      <w:pPr>
        <w:pStyle w:val="ListParagraph"/>
        <w:widowControl/>
        <w:numPr>
          <w:ilvl w:val="0"/>
          <w:numId w:val="23"/>
        </w:numPr>
        <w:autoSpaceDE/>
        <w:autoSpaceDN/>
        <w:ind w:left="0" w:hanging="731"/>
        <w:contextualSpacing/>
        <w:rPr>
          <w:rFonts w:eastAsiaTheme="minorHAnsi"/>
          <w:sz w:val="24"/>
          <w:szCs w:val="24"/>
        </w:rPr>
      </w:pPr>
      <w:r w:rsidRPr="00BA679C">
        <w:rPr>
          <w:rFonts w:ascii="Kokila" w:eastAsiaTheme="minorHAnsi" w:hAnsi="Kokila" w:cs="Kokila" w:hint="cs"/>
          <w:sz w:val="24"/>
          <w:szCs w:val="24"/>
          <w:cs/>
          <w:lang w:bidi="hi-IN"/>
        </w:rPr>
        <w:t>तिवारी</w:t>
      </w:r>
      <w:r w:rsidRPr="00BA679C">
        <w:rPr>
          <w:rFonts w:eastAsiaTheme="minorHAnsi"/>
          <w:sz w:val="24"/>
          <w:szCs w:val="24"/>
        </w:rPr>
        <w:t xml:space="preserve">, </w:t>
      </w:r>
      <w:r w:rsidRPr="00BA679C">
        <w:rPr>
          <w:rFonts w:ascii="Kokila" w:eastAsiaTheme="minorHAnsi" w:hAnsi="Kokila" w:cs="Kokila" w:hint="cs"/>
          <w:sz w:val="24"/>
          <w:szCs w:val="24"/>
          <w:cs/>
          <w:lang w:bidi="hi-IN"/>
        </w:rPr>
        <w:t>अनुजा</w:t>
      </w:r>
      <w:r w:rsidRPr="00BA679C">
        <w:rPr>
          <w:rFonts w:eastAsiaTheme="minorHAnsi"/>
          <w:sz w:val="24"/>
          <w:szCs w:val="24"/>
          <w:cs/>
          <w:lang w:bidi="hi-IN"/>
        </w:rPr>
        <w:t>-</w:t>
      </w:r>
      <w:r w:rsidRPr="00BA679C">
        <w:rPr>
          <w:rFonts w:ascii="Kokila" w:eastAsiaTheme="minorHAnsi" w:hAnsi="Kokila" w:cs="Kokila" w:hint="cs"/>
          <w:sz w:val="24"/>
          <w:szCs w:val="24"/>
          <w:cs/>
          <w:lang w:bidi="hi-IN"/>
        </w:rPr>
        <w:t>दूरस्थ</w:t>
      </w:r>
      <w:r w:rsidRPr="00BA679C">
        <w:rPr>
          <w:rFonts w:eastAsiaTheme="minorHAnsi"/>
          <w:sz w:val="24"/>
          <w:szCs w:val="24"/>
          <w:cs/>
          <w:lang w:bidi="hi-IN"/>
        </w:rPr>
        <w:t xml:space="preserve"> </w:t>
      </w:r>
      <w:r w:rsidRPr="00BA679C">
        <w:rPr>
          <w:rFonts w:ascii="Kokila" w:eastAsiaTheme="minorHAnsi" w:hAnsi="Kokila" w:cs="Kokila" w:hint="cs"/>
          <w:sz w:val="24"/>
          <w:szCs w:val="24"/>
          <w:cs/>
          <w:lang w:bidi="hi-IN"/>
        </w:rPr>
        <w:t>शिक्षा</w:t>
      </w:r>
      <w:r w:rsidRPr="00BA679C">
        <w:rPr>
          <w:rFonts w:eastAsiaTheme="minorHAnsi"/>
          <w:sz w:val="24"/>
          <w:szCs w:val="24"/>
        </w:rPr>
        <w:t xml:space="preserve">, </w:t>
      </w:r>
      <w:r w:rsidRPr="00BA679C">
        <w:rPr>
          <w:rFonts w:ascii="Kokila" w:eastAsiaTheme="minorHAnsi" w:hAnsi="Kokila" w:cs="Kokila" w:hint="cs"/>
          <w:sz w:val="24"/>
          <w:szCs w:val="24"/>
          <w:cs/>
          <w:lang w:bidi="hi-IN"/>
        </w:rPr>
        <w:t>पॉइंटर</w:t>
      </w:r>
      <w:r w:rsidRPr="00BA679C">
        <w:rPr>
          <w:rFonts w:eastAsiaTheme="minorHAnsi"/>
          <w:sz w:val="24"/>
          <w:szCs w:val="24"/>
          <w:cs/>
          <w:lang w:bidi="hi-IN"/>
        </w:rPr>
        <w:t xml:space="preserve"> </w:t>
      </w:r>
      <w:r w:rsidRPr="00BA679C">
        <w:rPr>
          <w:rFonts w:ascii="Kokila" w:eastAsiaTheme="minorHAnsi" w:hAnsi="Kokila" w:cs="Kokila" w:hint="cs"/>
          <w:sz w:val="24"/>
          <w:szCs w:val="24"/>
          <w:cs/>
          <w:lang w:bidi="hi-IN"/>
        </w:rPr>
        <w:t>पब्लिशर्स</w:t>
      </w:r>
      <w:r w:rsidRPr="00BA679C">
        <w:rPr>
          <w:rFonts w:eastAsiaTheme="minorHAnsi"/>
          <w:sz w:val="24"/>
          <w:szCs w:val="24"/>
        </w:rPr>
        <w:t xml:space="preserve">, </w:t>
      </w:r>
      <w:r w:rsidRPr="00BA679C">
        <w:rPr>
          <w:rFonts w:ascii="Kokila" w:eastAsiaTheme="minorHAnsi" w:hAnsi="Kokila" w:cs="Kokila" w:hint="cs"/>
          <w:sz w:val="24"/>
          <w:szCs w:val="24"/>
          <w:cs/>
          <w:lang w:bidi="hi-IN"/>
        </w:rPr>
        <w:t>जयपुर।</w:t>
      </w:r>
    </w:p>
    <w:p w:rsidR="00CC0245" w:rsidRPr="000077C6" w:rsidRDefault="00CC0245" w:rsidP="00E85BF3">
      <w:pPr>
        <w:pStyle w:val="ListParagraph"/>
        <w:widowControl/>
        <w:autoSpaceDE/>
        <w:autoSpaceDN/>
        <w:ind w:left="0"/>
        <w:rPr>
          <w:rFonts w:eastAsiaTheme="minorHAnsi"/>
          <w:sz w:val="24"/>
          <w:szCs w:val="24"/>
        </w:rPr>
      </w:pPr>
    </w:p>
    <w:p w:rsidR="00CC0245" w:rsidRDefault="00CC0245" w:rsidP="00E85BF3">
      <w:pPr>
        <w:pStyle w:val="ListParagraph"/>
        <w:widowControl/>
        <w:autoSpaceDE/>
        <w:autoSpaceDN/>
        <w:ind w:left="0"/>
        <w:rPr>
          <w:rFonts w:eastAsiaTheme="minorHAnsi"/>
          <w:sz w:val="24"/>
          <w:szCs w:val="24"/>
        </w:rPr>
      </w:pPr>
    </w:p>
    <w:p w:rsidR="00723118" w:rsidRDefault="00723118" w:rsidP="00E85BF3">
      <w:pPr>
        <w:pStyle w:val="ListParagraph"/>
        <w:widowControl/>
        <w:autoSpaceDE/>
        <w:autoSpaceDN/>
        <w:ind w:left="0"/>
        <w:rPr>
          <w:rFonts w:eastAsiaTheme="minorHAnsi"/>
          <w:sz w:val="24"/>
          <w:szCs w:val="24"/>
        </w:rPr>
      </w:pPr>
    </w:p>
    <w:p w:rsidR="00723118" w:rsidRDefault="00723118" w:rsidP="00E85BF3">
      <w:pPr>
        <w:pStyle w:val="ListParagraph"/>
        <w:widowControl/>
        <w:autoSpaceDE/>
        <w:autoSpaceDN/>
        <w:ind w:left="0"/>
        <w:rPr>
          <w:rFonts w:eastAsiaTheme="minorHAnsi"/>
          <w:sz w:val="24"/>
          <w:szCs w:val="24"/>
        </w:rPr>
      </w:pPr>
    </w:p>
    <w:p w:rsidR="00723118" w:rsidRPr="000077C6" w:rsidRDefault="00723118" w:rsidP="00E85BF3">
      <w:pPr>
        <w:pStyle w:val="ListParagraph"/>
        <w:widowControl/>
        <w:autoSpaceDE/>
        <w:autoSpaceDN/>
        <w:ind w:left="0"/>
        <w:rPr>
          <w:rFonts w:eastAsiaTheme="minorHAnsi"/>
          <w:sz w:val="24"/>
          <w:szCs w:val="24"/>
        </w:rPr>
      </w:pPr>
    </w:p>
    <w:p w:rsidR="00CC0245" w:rsidRPr="000077C6" w:rsidRDefault="00CC0245" w:rsidP="00E85BF3">
      <w:pPr>
        <w:widowControl/>
        <w:autoSpaceDE/>
        <w:autoSpaceDN/>
        <w:rPr>
          <w:sz w:val="24"/>
          <w:szCs w:val="24"/>
          <w:lang w:val="en-IN" w:bidi="hi-IN"/>
        </w:r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Paper -3 (Elective)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Course: Population Education (</w:t>
            </w:r>
            <w:r w:rsidR="00723118">
              <w:rPr>
                <w:rFonts w:eastAsiaTheme="minorHAnsi"/>
                <w:b/>
                <w:bCs/>
                <w:sz w:val="24"/>
                <w:szCs w:val="24"/>
              </w:rPr>
              <w:t>E010806TODL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Learning Outcomes:</w:t>
            </w:r>
          </w:p>
          <w:p w:rsidR="00CC0245" w:rsidRPr="000077C6" w:rsidRDefault="00CC0245" w:rsidP="00723118">
            <w:pPr>
              <w:pStyle w:val="ListParagraph"/>
              <w:widowControl/>
              <w:autoSpaceDE/>
              <w:autoSpaceDN/>
              <w:ind w:left="0" w:firstLine="0"/>
              <w:rPr>
                <w:rFonts w:eastAsiaTheme="minorHAnsi"/>
                <w:sz w:val="24"/>
                <w:szCs w:val="24"/>
                <w:lang w:val="en-IN" w:bidi="ar-SA"/>
              </w:rPr>
            </w:pPr>
            <w:r w:rsidRPr="000077C6">
              <w:rPr>
                <w:rFonts w:eastAsiaTheme="minorHAnsi"/>
                <w:sz w:val="24"/>
                <w:szCs w:val="24"/>
                <w:lang w:val="en-IN" w:bidi="ar-SA"/>
              </w:rPr>
              <w:t>The student will be able to-</w:t>
            </w:r>
          </w:p>
          <w:p w:rsidR="00CC0245" w:rsidRPr="000077C6" w:rsidRDefault="00CC0245" w:rsidP="00E85BF3">
            <w:pPr>
              <w:pStyle w:val="ListParagraph"/>
              <w:numPr>
                <w:ilvl w:val="0"/>
                <w:numId w:val="22"/>
              </w:numPr>
              <w:tabs>
                <w:tab w:val="left" w:pos="356"/>
              </w:tabs>
              <w:ind w:left="0"/>
              <w:rPr>
                <w:rFonts w:eastAsiaTheme="minorHAnsi"/>
                <w:sz w:val="24"/>
                <w:szCs w:val="24"/>
                <w:lang w:val="en-IN" w:bidi="ar-SA"/>
              </w:rPr>
            </w:pPr>
            <w:r w:rsidRPr="000077C6">
              <w:rPr>
                <w:rFonts w:eastAsiaTheme="minorHAnsi"/>
                <w:sz w:val="24"/>
                <w:szCs w:val="24"/>
                <w:lang w:val="en-IN" w:bidi="ar-SA"/>
              </w:rPr>
              <w:t>understand</w:t>
            </w:r>
            <w:r w:rsidRPr="000077C6">
              <w:rPr>
                <w:rFonts w:eastAsiaTheme="minorHAnsi"/>
                <w:spacing w:val="-4"/>
                <w:sz w:val="24"/>
                <w:szCs w:val="24"/>
                <w:lang w:val="en-IN" w:bidi="ar-SA"/>
              </w:rPr>
              <w:t xml:space="preserve"> </w:t>
            </w:r>
            <w:r w:rsidRPr="000077C6">
              <w:rPr>
                <w:rFonts w:eastAsiaTheme="minorHAnsi"/>
                <w:sz w:val="24"/>
                <w:szCs w:val="24"/>
                <w:lang w:val="en-IN" w:bidi="ar-SA"/>
              </w:rPr>
              <w:t>the</w:t>
            </w:r>
            <w:r w:rsidRPr="000077C6">
              <w:rPr>
                <w:rFonts w:eastAsiaTheme="minorHAnsi"/>
                <w:spacing w:val="-4"/>
                <w:sz w:val="24"/>
                <w:szCs w:val="24"/>
                <w:lang w:val="en-IN" w:bidi="ar-SA"/>
              </w:rPr>
              <w:t xml:space="preserve"> </w:t>
            </w:r>
            <w:r w:rsidRPr="000077C6">
              <w:rPr>
                <w:rFonts w:eastAsiaTheme="minorHAnsi"/>
                <w:sz w:val="24"/>
                <w:szCs w:val="24"/>
                <w:lang w:val="en-IN" w:bidi="ar-SA"/>
              </w:rPr>
              <w:t>meaning,</w:t>
            </w:r>
            <w:r w:rsidRPr="000077C6">
              <w:rPr>
                <w:rFonts w:eastAsiaTheme="minorHAnsi"/>
                <w:spacing w:val="-3"/>
                <w:sz w:val="24"/>
                <w:szCs w:val="24"/>
                <w:lang w:val="en-IN" w:bidi="ar-SA"/>
              </w:rPr>
              <w:t xml:space="preserve"> </w:t>
            </w:r>
            <w:r w:rsidRPr="000077C6">
              <w:rPr>
                <w:rFonts w:eastAsiaTheme="minorHAnsi"/>
                <w:sz w:val="24"/>
                <w:szCs w:val="24"/>
                <w:lang w:val="en-IN" w:bidi="ar-SA"/>
              </w:rPr>
              <w:t>nature</w:t>
            </w:r>
            <w:r w:rsidRPr="000077C6">
              <w:rPr>
                <w:rFonts w:eastAsiaTheme="minorHAnsi"/>
                <w:spacing w:val="-5"/>
                <w:sz w:val="24"/>
                <w:szCs w:val="24"/>
                <w:lang w:val="en-IN" w:bidi="ar-SA"/>
              </w:rPr>
              <w:t xml:space="preserve"> </w:t>
            </w:r>
            <w:r w:rsidRPr="000077C6">
              <w:rPr>
                <w:rFonts w:eastAsiaTheme="minorHAnsi"/>
                <w:sz w:val="24"/>
                <w:szCs w:val="24"/>
                <w:lang w:val="en-IN" w:bidi="ar-SA"/>
              </w:rPr>
              <w:t>and</w:t>
            </w:r>
            <w:r w:rsidRPr="000077C6">
              <w:rPr>
                <w:rFonts w:eastAsiaTheme="minorHAnsi"/>
                <w:spacing w:val="-8"/>
                <w:sz w:val="24"/>
                <w:szCs w:val="24"/>
                <w:lang w:val="en-IN" w:bidi="ar-SA"/>
              </w:rPr>
              <w:t xml:space="preserve"> </w:t>
            </w:r>
            <w:r w:rsidRPr="000077C6">
              <w:rPr>
                <w:rFonts w:eastAsiaTheme="minorHAnsi"/>
                <w:sz w:val="24"/>
                <w:szCs w:val="24"/>
                <w:lang w:val="en-IN" w:bidi="ar-SA"/>
              </w:rPr>
              <w:t>important</w:t>
            </w:r>
            <w:r w:rsidRPr="000077C6">
              <w:rPr>
                <w:rFonts w:eastAsiaTheme="minorHAnsi"/>
                <w:spacing w:val="-9"/>
                <w:sz w:val="24"/>
                <w:szCs w:val="24"/>
                <w:lang w:val="en-IN" w:bidi="ar-SA"/>
              </w:rPr>
              <w:t xml:space="preserve"> </w:t>
            </w:r>
            <w:r w:rsidRPr="000077C6">
              <w:rPr>
                <w:rFonts w:eastAsiaTheme="minorHAnsi"/>
                <w:sz w:val="24"/>
                <w:szCs w:val="24"/>
                <w:lang w:val="en-IN" w:bidi="ar-SA"/>
              </w:rPr>
              <w:t>components</w:t>
            </w:r>
            <w:r w:rsidRPr="000077C6">
              <w:rPr>
                <w:rFonts w:eastAsiaTheme="minorHAnsi"/>
                <w:spacing w:val="-7"/>
                <w:sz w:val="24"/>
                <w:szCs w:val="24"/>
                <w:lang w:val="en-IN" w:bidi="ar-SA"/>
              </w:rPr>
              <w:t xml:space="preserve"> </w:t>
            </w:r>
            <w:r w:rsidRPr="000077C6">
              <w:rPr>
                <w:rFonts w:eastAsiaTheme="minorHAnsi"/>
                <w:sz w:val="24"/>
                <w:szCs w:val="24"/>
                <w:lang w:val="en-IN" w:bidi="ar-SA"/>
              </w:rPr>
              <w:t>of</w:t>
            </w:r>
            <w:r w:rsidRPr="000077C6">
              <w:rPr>
                <w:rFonts w:eastAsiaTheme="minorHAnsi"/>
                <w:spacing w:val="-3"/>
                <w:sz w:val="24"/>
                <w:szCs w:val="24"/>
                <w:lang w:val="en-IN" w:bidi="ar-SA"/>
              </w:rPr>
              <w:t xml:space="preserve"> Population Education</w:t>
            </w:r>
            <w:r w:rsidRPr="000077C6">
              <w:rPr>
                <w:rFonts w:eastAsiaTheme="minorHAnsi"/>
                <w:sz w:val="24"/>
                <w:szCs w:val="24"/>
                <w:lang w:val="en-IN" w:bidi="ar-SA"/>
              </w:rPr>
              <w:t>.</w:t>
            </w:r>
          </w:p>
          <w:p w:rsidR="00CC0245" w:rsidRPr="000077C6" w:rsidRDefault="00CC0245" w:rsidP="00E85BF3">
            <w:pPr>
              <w:pStyle w:val="ListParagraph"/>
              <w:numPr>
                <w:ilvl w:val="0"/>
                <w:numId w:val="22"/>
              </w:numPr>
              <w:tabs>
                <w:tab w:val="left" w:pos="361"/>
              </w:tabs>
              <w:ind w:left="0"/>
              <w:rPr>
                <w:rFonts w:eastAsiaTheme="minorHAnsi"/>
                <w:sz w:val="24"/>
                <w:szCs w:val="24"/>
                <w:lang w:val="en-IN" w:bidi="ar-SA"/>
              </w:rPr>
            </w:pPr>
            <w:r w:rsidRPr="000077C6">
              <w:rPr>
                <w:rFonts w:eastAsiaTheme="minorHAnsi"/>
                <w:sz w:val="24"/>
                <w:szCs w:val="24"/>
                <w:lang w:val="en-IN" w:bidi="ar-SA"/>
              </w:rPr>
              <w:t>acquaint the various resources of Population Education.</w:t>
            </w:r>
          </w:p>
          <w:p w:rsidR="00CC0245" w:rsidRPr="000077C6" w:rsidRDefault="00CC0245" w:rsidP="00E85BF3">
            <w:pPr>
              <w:pStyle w:val="ListParagraph"/>
              <w:numPr>
                <w:ilvl w:val="0"/>
                <w:numId w:val="22"/>
              </w:numPr>
              <w:tabs>
                <w:tab w:val="left" w:pos="361"/>
              </w:tabs>
              <w:ind w:left="0"/>
              <w:rPr>
                <w:rFonts w:eastAsiaTheme="minorHAnsi"/>
                <w:sz w:val="24"/>
                <w:szCs w:val="24"/>
                <w:lang w:val="en-IN" w:bidi="ar-SA"/>
              </w:rPr>
            </w:pPr>
            <w:r w:rsidRPr="000077C6">
              <w:rPr>
                <w:rFonts w:eastAsiaTheme="minorHAnsi"/>
                <w:sz w:val="24"/>
                <w:szCs w:val="24"/>
                <w:lang w:val="en-IN" w:bidi="ar-SA"/>
              </w:rPr>
              <w:t>understand new trends and diversity of the Population.</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Blocks</w:t>
            </w:r>
          </w:p>
        </w:tc>
        <w:tc>
          <w:tcPr>
            <w:tcW w:w="8616" w:type="dxa"/>
            <w:gridSpan w:val="3"/>
            <w:tcBorders>
              <w:left w:val="single" w:sz="4" w:space="0" w:color="auto"/>
            </w:tcBorders>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Units</w:t>
            </w:r>
          </w:p>
        </w:tc>
      </w:tr>
      <w:tr w:rsidR="00CC0245" w:rsidTr="00A71D16">
        <w:trPr>
          <w:trHeight w:val="88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Block-1: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Meaning and concept of population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Unit-2: </w:t>
            </w:r>
            <w:r w:rsidRPr="000077C6">
              <w:rPr>
                <w:sz w:val="24"/>
                <w:szCs w:val="24"/>
                <w:lang w:val="en-IN"/>
              </w:rPr>
              <w:t xml:space="preserve">Need and importance of population education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Unit-3: </w:t>
            </w:r>
            <w:r w:rsidRPr="000077C6">
              <w:rPr>
                <w:sz w:val="24"/>
                <w:szCs w:val="24"/>
                <w:lang w:val="en-IN"/>
              </w:rPr>
              <w:t xml:space="preserve">Scope and objectives of population education </w:t>
            </w:r>
          </w:p>
        </w:tc>
      </w:tr>
      <w:tr w:rsidR="00CC0245" w:rsidTr="00A71D16">
        <w:trPr>
          <w:trHeight w:val="88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Block-2: </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Distribution and density of population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Population composition age, sex, rural, urban, Indian and world factors affecting population growth morality, migration and other implications  </w:t>
            </w:r>
          </w:p>
        </w:tc>
      </w:tr>
      <w:tr w:rsidR="00CC0245" w:rsidTr="00A71D16">
        <w:trPr>
          <w:trHeight w:val="88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Block-3:</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Population in relation to socio-economic development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Health status and health service </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Unit-3: </w:t>
            </w:r>
            <w:r w:rsidRPr="000077C6">
              <w:rPr>
                <w:sz w:val="24"/>
                <w:szCs w:val="24"/>
                <w:lang w:val="en-IN"/>
              </w:rPr>
              <w:t xml:space="preserve">Nutrition, environment, resources educational provision </w:t>
            </w:r>
          </w:p>
        </w:tc>
      </w:tr>
      <w:tr w:rsidR="00CC0245" w:rsidTr="00A71D16">
        <w:trPr>
          <w:trHeight w:val="977"/>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Block-4:</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Concept of family, Family role and responsibilities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Family needs and resources</w:t>
            </w:r>
          </w:p>
          <w:p w:rsidR="00CC0245" w:rsidRPr="000077C6" w:rsidRDefault="00CC0245" w:rsidP="00E85BF3">
            <w:pPr>
              <w:widowControl/>
              <w:autoSpaceDE/>
              <w:autoSpaceDN/>
              <w:rPr>
                <w:sz w:val="24"/>
                <w:szCs w:val="24"/>
                <w:lang w:val="en-IN"/>
              </w:rPr>
            </w:pPr>
            <w:r w:rsidRPr="000077C6">
              <w:rPr>
                <w:b/>
                <w:bCs/>
                <w:sz w:val="24"/>
                <w:szCs w:val="24"/>
                <w:lang w:val="en-IN"/>
              </w:rPr>
              <w:t xml:space="preserve">Unit-3: </w:t>
            </w:r>
            <w:r w:rsidRPr="000077C6">
              <w:rPr>
                <w:sz w:val="24"/>
                <w:szCs w:val="24"/>
                <w:lang w:val="en-IN"/>
              </w:rPr>
              <w:t xml:space="preserve">Responsible parenthood, Life values and beliefs  </w:t>
            </w:r>
          </w:p>
        </w:tc>
      </w:tr>
      <w:tr w:rsidR="00CC0245" w:rsidTr="00CC0245">
        <w:trPr>
          <w:trHeight w:val="1139"/>
        </w:trPr>
        <w:tc>
          <w:tcPr>
            <w:tcW w:w="1761" w:type="dxa"/>
            <w:vAlign w:val="center"/>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Block-5:</w:t>
            </w:r>
          </w:p>
          <w:p w:rsidR="00CC0245" w:rsidRPr="000077C6" w:rsidRDefault="00CC0245" w:rsidP="00E85BF3">
            <w:pPr>
              <w:widowControl/>
              <w:autoSpaceDE/>
              <w:autoSpaceDN/>
              <w:jc w:val="center"/>
              <w:rPr>
                <w:rFonts w:eastAsiaTheme="minorHAnsi"/>
                <w:b/>
                <w:bCs/>
                <w:sz w:val="24"/>
                <w:szCs w:val="24"/>
              </w:rPr>
            </w:pPr>
          </w:p>
        </w:tc>
        <w:tc>
          <w:tcPr>
            <w:tcW w:w="8616" w:type="dxa"/>
            <w:gridSpan w:val="3"/>
          </w:tcPr>
          <w:p w:rsidR="00CC0245" w:rsidRPr="000077C6" w:rsidRDefault="00CC0245" w:rsidP="00E85BF3">
            <w:pPr>
              <w:widowControl/>
              <w:autoSpaceDE/>
              <w:autoSpaceDN/>
              <w:rPr>
                <w:sz w:val="24"/>
                <w:szCs w:val="24"/>
                <w:lang w:val="en-IN"/>
              </w:rPr>
            </w:pPr>
            <w:r w:rsidRPr="000077C6">
              <w:rPr>
                <w:b/>
                <w:bCs/>
                <w:sz w:val="24"/>
                <w:szCs w:val="24"/>
                <w:lang w:val="en-IN"/>
              </w:rPr>
              <w:t>Unit-1:</w:t>
            </w:r>
            <w:r w:rsidRPr="000077C6">
              <w:rPr>
                <w:sz w:val="24"/>
                <w:szCs w:val="24"/>
                <w:lang w:val="en-IN"/>
              </w:rPr>
              <w:t xml:space="preserve">  Population policy in relation to health environment education policies </w:t>
            </w:r>
          </w:p>
          <w:p w:rsidR="00CC0245" w:rsidRPr="000077C6" w:rsidRDefault="00CC0245" w:rsidP="00E85BF3">
            <w:pPr>
              <w:widowControl/>
              <w:autoSpaceDE/>
              <w:autoSpaceDN/>
              <w:rPr>
                <w:sz w:val="24"/>
                <w:szCs w:val="24"/>
                <w:lang w:val="en-IN"/>
              </w:rPr>
            </w:pPr>
            <w:r w:rsidRPr="000077C6">
              <w:rPr>
                <w:b/>
                <w:bCs/>
                <w:sz w:val="24"/>
                <w:szCs w:val="24"/>
                <w:lang w:val="en-IN"/>
              </w:rPr>
              <w:t>Unit-2:</w:t>
            </w:r>
            <w:r w:rsidRPr="000077C6">
              <w:rPr>
                <w:sz w:val="24"/>
                <w:szCs w:val="24"/>
                <w:lang w:val="en-IN"/>
              </w:rPr>
              <w:t xml:space="preserve">  Program related to employment social movements </w:t>
            </w:r>
          </w:p>
          <w:p w:rsidR="00CC0245" w:rsidRPr="000077C6" w:rsidRDefault="00CC0245" w:rsidP="00E85BF3">
            <w:pPr>
              <w:widowControl/>
              <w:autoSpaceDE/>
              <w:autoSpaceDN/>
              <w:rPr>
                <w:sz w:val="24"/>
                <w:szCs w:val="24"/>
                <w:lang w:val="en-IN"/>
              </w:rPr>
            </w:pPr>
            <w:r w:rsidRPr="000077C6">
              <w:rPr>
                <w:b/>
                <w:bCs/>
                <w:sz w:val="24"/>
                <w:szCs w:val="24"/>
                <w:lang w:val="en-IN"/>
              </w:rPr>
              <w:t>Unit-3:</w:t>
            </w:r>
            <w:r w:rsidRPr="000077C6">
              <w:rPr>
                <w:sz w:val="24"/>
                <w:szCs w:val="24"/>
                <w:lang w:val="en-IN"/>
              </w:rPr>
              <w:t xml:space="preserve">  Voluntary and international agencies UNFPA, WHO, UNESCO etc </w:t>
            </w:r>
          </w:p>
        </w:tc>
      </w:tr>
    </w:tbl>
    <w:p w:rsidR="00CC0245" w:rsidRPr="000077C6" w:rsidRDefault="00CC0245" w:rsidP="00E85BF3">
      <w:pPr>
        <w:widowControl/>
        <w:autoSpaceDE/>
        <w:autoSpaceDN/>
        <w:rPr>
          <w:sz w:val="24"/>
          <w:szCs w:val="24"/>
          <w:lang w:val="en-IN" w:bidi="hi-IN"/>
        </w:rPr>
      </w:pPr>
      <w:r w:rsidRPr="000077C6">
        <w:rPr>
          <w:b/>
          <w:bCs/>
          <w:sz w:val="24"/>
          <w:szCs w:val="24"/>
          <w:lang w:val="en-IN" w:bidi="hi-IN"/>
        </w:rPr>
        <w:t xml:space="preserve">Suggested Readings: </w:t>
      </w:r>
    </w:p>
    <w:p w:rsidR="00CC0245" w:rsidRPr="00365A09" w:rsidRDefault="00CC0245" w:rsidP="00E85BF3">
      <w:pPr>
        <w:pStyle w:val="ListParagraph"/>
        <w:widowControl/>
        <w:numPr>
          <w:ilvl w:val="0"/>
          <w:numId w:val="24"/>
        </w:numPr>
        <w:autoSpaceDE/>
        <w:autoSpaceDN/>
        <w:ind w:left="0" w:hanging="731"/>
        <w:contextualSpacing/>
        <w:rPr>
          <w:rFonts w:eastAsiaTheme="minorHAnsi"/>
          <w:sz w:val="24"/>
          <w:szCs w:val="24"/>
        </w:rPr>
      </w:pPr>
      <w:r w:rsidRPr="00365A09">
        <w:rPr>
          <w:rFonts w:eastAsiaTheme="minorHAnsi"/>
          <w:sz w:val="24"/>
          <w:szCs w:val="24"/>
        </w:rPr>
        <w:t>Singh UN and Sudarshan K.N Population, education discovery publishing Ltd., New Delhi.</w:t>
      </w:r>
    </w:p>
    <w:p w:rsidR="00365A09" w:rsidRPr="00365A09" w:rsidRDefault="00CC0245" w:rsidP="00E85BF3">
      <w:pPr>
        <w:pStyle w:val="ListParagraph"/>
        <w:widowControl/>
        <w:numPr>
          <w:ilvl w:val="0"/>
          <w:numId w:val="24"/>
        </w:numPr>
        <w:autoSpaceDE/>
        <w:autoSpaceDN/>
        <w:ind w:left="0" w:hanging="731"/>
        <w:contextualSpacing/>
        <w:rPr>
          <w:rFonts w:eastAsiaTheme="minorHAnsi"/>
          <w:sz w:val="24"/>
          <w:szCs w:val="24"/>
        </w:rPr>
      </w:pPr>
      <w:r w:rsidRPr="00365A09">
        <w:rPr>
          <w:rFonts w:eastAsiaTheme="minorHAnsi"/>
          <w:sz w:val="24"/>
          <w:szCs w:val="24"/>
        </w:rPr>
        <w:t>Pandey V.C Population education, Isha books, New Delhi</w:t>
      </w:r>
    </w:p>
    <w:p w:rsidR="00365A09" w:rsidRPr="00A71D16" w:rsidRDefault="00365A09" w:rsidP="00E85BF3">
      <w:pPr>
        <w:pStyle w:val="ListParagraph"/>
        <w:widowControl/>
        <w:numPr>
          <w:ilvl w:val="0"/>
          <w:numId w:val="24"/>
        </w:numPr>
        <w:autoSpaceDE/>
        <w:autoSpaceDN/>
        <w:ind w:left="0" w:hanging="731"/>
        <w:contextualSpacing/>
        <w:rPr>
          <w:rFonts w:eastAsiaTheme="minorHAnsi"/>
          <w:sz w:val="24"/>
          <w:szCs w:val="24"/>
        </w:rPr>
      </w:pPr>
      <w:r w:rsidRPr="00A71D16">
        <w:rPr>
          <w:rFonts w:ascii="Kokila" w:eastAsiaTheme="minorHAnsi" w:hAnsi="Kokila" w:cs="Kokila" w:hint="cs"/>
          <w:sz w:val="24"/>
          <w:szCs w:val="24"/>
          <w:cs/>
          <w:lang w:bidi="hi-IN"/>
        </w:rPr>
        <w:t>मलैया</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के</w:t>
      </w:r>
      <w:r w:rsidRPr="00A71D16">
        <w:rPr>
          <w:rFonts w:eastAsiaTheme="minorHAnsi"/>
          <w:sz w:val="24"/>
          <w:szCs w:val="24"/>
          <w:cs/>
          <w:lang w:bidi="hi-IN"/>
        </w:rPr>
        <w:t>.</w:t>
      </w:r>
      <w:r w:rsidRPr="00A71D16">
        <w:rPr>
          <w:rFonts w:ascii="Kokila" w:eastAsiaTheme="minorHAnsi" w:hAnsi="Kokila" w:cs="Kokila" w:hint="cs"/>
          <w:sz w:val="24"/>
          <w:szCs w:val="24"/>
          <w:cs/>
          <w:lang w:bidi="hi-IN"/>
        </w:rPr>
        <w:t>सी</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एवं</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गोयल</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एम</w:t>
      </w:r>
      <w:r w:rsidRPr="00A71D16">
        <w:rPr>
          <w:rFonts w:eastAsiaTheme="minorHAnsi"/>
          <w:sz w:val="24"/>
          <w:szCs w:val="24"/>
          <w:cs/>
          <w:lang w:bidi="hi-IN"/>
        </w:rPr>
        <w:t>.</w:t>
      </w:r>
      <w:r w:rsidRPr="00A71D16">
        <w:rPr>
          <w:rFonts w:ascii="Kokila" w:eastAsiaTheme="minorHAnsi" w:hAnsi="Kokila" w:cs="Kokila" w:hint="cs"/>
          <w:sz w:val="24"/>
          <w:szCs w:val="24"/>
          <w:cs/>
          <w:lang w:bidi="hi-IN"/>
        </w:rPr>
        <w:t>के</w:t>
      </w:r>
      <w:r w:rsidRPr="00A71D16">
        <w:rPr>
          <w:rFonts w:eastAsiaTheme="minorHAnsi"/>
          <w:sz w:val="24"/>
          <w:szCs w:val="24"/>
          <w:cs/>
          <w:lang w:bidi="hi-IN"/>
        </w:rPr>
        <w:t xml:space="preserve">. </w:t>
      </w:r>
      <w:r w:rsidRPr="00A71D16">
        <w:rPr>
          <w:rFonts w:eastAsiaTheme="minorHAnsi"/>
          <w:sz w:val="24"/>
          <w:szCs w:val="24"/>
        </w:rPr>
        <w:t xml:space="preserve">, </w:t>
      </w:r>
      <w:r w:rsidRPr="00A71D16">
        <w:rPr>
          <w:rFonts w:ascii="Kokila" w:eastAsiaTheme="minorHAnsi" w:hAnsi="Kokila" w:cs="Kokila" w:hint="cs"/>
          <w:sz w:val="24"/>
          <w:szCs w:val="24"/>
          <w:cs/>
          <w:lang w:bidi="hi-IN"/>
        </w:rPr>
        <w:t>जनसंख्या</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शिक्षा</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एवं</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पर्यावरणीय</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शिक्षा</w:t>
      </w:r>
      <w:r w:rsidRPr="00A71D16">
        <w:rPr>
          <w:rFonts w:eastAsiaTheme="minorHAnsi"/>
          <w:sz w:val="24"/>
          <w:szCs w:val="24"/>
        </w:rPr>
        <w:t xml:space="preserve">, </w:t>
      </w:r>
      <w:r w:rsidRPr="00A71D16">
        <w:rPr>
          <w:rFonts w:ascii="Kokila" w:eastAsiaTheme="minorHAnsi" w:hAnsi="Kokila" w:cs="Kokila" w:hint="cs"/>
          <w:sz w:val="24"/>
          <w:szCs w:val="24"/>
          <w:cs/>
          <w:lang w:bidi="hi-IN"/>
        </w:rPr>
        <w:t>विनोद</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पुस्तक</w:t>
      </w:r>
      <w:r w:rsidRPr="00A71D16">
        <w:rPr>
          <w:rFonts w:eastAsiaTheme="minorHAnsi"/>
          <w:sz w:val="24"/>
          <w:szCs w:val="24"/>
          <w:cs/>
          <w:lang w:bidi="hi-IN"/>
        </w:rPr>
        <w:t xml:space="preserve"> </w:t>
      </w:r>
      <w:r w:rsidRPr="00A71D16">
        <w:rPr>
          <w:rFonts w:ascii="Kokila" w:eastAsiaTheme="minorHAnsi" w:hAnsi="Kokila" w:cs="Kokila" w:hint="cs"/>
          <w:sz w:val="24"/>
          <w:szCs w:val="24"/>
          <w:cs/>
          <w:lang w:bidi="hi-IN"/>
        </w:rPr>
        <w:t>मंदिर</w:t>
      </w:r>
      <w:r w:rsidRPr="00A71D16">
        <w:rPr>
          <w:rFonts w:eastAsiaTheme="minorHAnsi"/>
          <w:sz w:val="24"/>
          <w:szCs w:val="24"/>
        </w:rPr>
        <w:t xml:space="preserve">, </w:t>
      </w:r>
      <w:r w:rsidRPr="00A71D16">
        <w:rPr>
          <w:rFonts w:ascii="Kokila" w:eastAsiaTheme="minorHAnsi" w:hAnsi="Kokila" w:cs="Kokila" w:hint="cs"/>
          <w:sz w:val="24"/>
          <w:szCs w:val="24"/>
          <w:cs/>
          <w:lang w:bidi="hi-IN"/>
        </w:rPr>
        <w:t>आगरा।</w:t>
      </w:r>
    </w:p>
    <w:p w:rsidR="00CC0245" w:rsidRDefault="00CC0245" w:rsidP="00E85BF3">
      <w:pPr>
        <w:widowControl/>
        <w:autoSpaceDE/>
        <w:autoSpaceDN/>
        <w:ind w:firstLine="720"/>
        <w:rPr>
          <w:rFonts w:eastAsiaTheme="minorHAnsi"/>
          <w:sz w:val="24"/>
          <w:szCs w:val="24"/>
          <w:lang w:bidi="hi-IN"/>
        </w:rPr>
      </w:pPr>
    </w:p>
    <w:p w:rsidR="00CD15C5" w:rsidRDefault="00CD15C5" w:rsidP="00E85BF3">
      <w:pPr>
        <w:widowControl/>
        <w:autoSpaceDE/>
        <w:autoSpaceDN/>
        <w:ind w:firstLine="720"/>
        <w:rPr>
          <w:rFonts w:eastAsiaTheme="minorHAnsi"/>
          <w:sz w:val="24"/>
          <w:szCs w:val="24"/>
          <w:lang w:bidi="hi-IN"/>
        </w:rPr>
      </w:pPr>
    </w:p>
    <w:p w:rsidR="00CD15C5" w:rsidRDefault="00CD15C5" w:rsidP="00E85BF3">
      <w:pPr>
        <w:widowControl/>
        <w:autoSpaceDE/>
        <w:autoSpaceDN/>
        <w:ind w:firstLine="720"/>
        <w:rPr>
          <w:rFonts w:eastAsiaTheme="minorHAnsi"/>
          <w:sz w:val="24"/>
          <w:szCs w:val="24"/>
          <w:lang w:bidi="hi-IN"/>
        </w:rPr>
      </w:pPr>
    </w:p>
    <w:p w:rsidR="00CD15C5" w:rsidRPr="000077C6" w:rsidRDefault="00CD15C5" w:rsidP="00E85BF3">
      <w:pPr>
        <w:widowControl/>
        <w:autoSpaceDE/>
        <w:autoSpaceDN/>
        <w:ind w:firstLine="720"/>
        <w:rPr>
          <w:rFonts w:eastAsiaTheme="minorHAnsi"/>
          <w:sz w:val="24"/>
          <w:szCs w:val="24"/>
          <w:lang w:bidi="hi-IN"/>
        </w:rPr>
      </w:pPr>
    </w:p>
    <w:p w:rsidR="00CC0245" w:rsidRPr="000077C6" w:rsidRDefault="00CC0245" w:rsidP="00E85BF3">
      <w:pPr>
        <w:widowControl/>
        <w:autoSpaceDE/>
        <w:autoSpaceDN/>
        <w:ind w:firstLine="720"/>
        <w:rPr>
          <w:rFonts w:eastAsiaTheme="minorHAnsi"/>
          <w:sz w:val="24"/>
          <w:szCs w:val="24"/>
          <w:lang w:bidi="hi-IN"/>
        </w:rPr>
      </w:pPr>
    </w:p>
    <w:p w:rsidR="00CC0245" w:rsidRPr="000077C6" w:rsidRDefault="00CC0245" w:rsidP="00E85BF3">
      <w:pPr>
        <w:widowControl/>
        <w:autoSpaceDE/>
        <w:autoSpaceDN/>
        <w:ind w:firstLine="720"/>
        <w:rPr>
          <w:rFonts w:eastAsiaTheme="minorHAnsi"/>
          <w:sz w:val="24"/>
          <w:szCs w:val="24"/>
          <w:lang w:bidi="hi-IN"/>
        </w:r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Practical Work and Viva-Voce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Practical Core (</w:t>
            </w:r>
            <w:r w:rsidR="00723118">
              <w:rPr>
                <w:rFonts w:eastAsiaTheme="minorHAnsi"/>
                <w:b/>
                <w:bCs/>
                <w:sz w:val="24"/>
                <w:szCs w:val="24"/>
              </w:rPr>
              <w:t>E010807PIDL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w:t>
            </w:r>
            <w:r>
              <w:rPr>
                <w:rFonts w:eastAsiaTheme="minorHAnsi"/>
                <w:b/>
                <w:bCs/>
                <w:sz w:val="24"/>
                <w:szCs w:val="24"/>
              </w:rPr>
              <w: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sz w:val="24"/>
                <w:szCs w:val="24"/>
              </w:rPr>
            </w:pP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Practical (Core) </w:t>
            </w:r>
          </w:p>
        </w:tc>
      </w:tr>
      <w:tr w:rsidR="00CC0245" w:rsidTr="00CC0245">
        <w:trPr>
          <w:trHeight w:val="975"/>
        </w:trPr>
        <w:tc>
          <w:tcPr>
            <w:tcW w:w="10377" w:type="dxa"/>
            <w:gridSpan w:val="4"/>
            <w:vAlign w:val="center"/>
          </w:tcPr>
          <w:p w:rsidR="00CC0245" w:rsidRPr="000077C6" w:rsidRDefault="00CC0245" w:rsidP="00E85BF3">
            <w:pPr>
              <w:widowControl/>
              <w:autoSpaceDE/>
              <w:autoSpaceDN/>
              <w:rPr>
                <w:sz w:val="24"/>
                <w:szCs w:val="24"/>
                <w:lang w:val="en-IN"/>
              </w:rPr>
            </w:pPr>
            <w:r w:rsidRPr="000077C6">
              <w:rPr>
                <w:sz w:val="24"/>
                <w:szCs w:val="24"/>
                <w:lang w:val="en-IN"/>
              </w:rPr>
              <w:t xml:space="preserve">   </w:t>
            </w:r>
            <w:r>
              <w:rPr>
                <w:sz w:val="24"/>
                <w:szCs w:val="24"/>
                <w:lang w:val="en-IN"/>
              </w:rPr>
              <w:t xml:space="preserve">Practical </w:t>
            </w:r>
          </w:p>
        </w:tc>
      </w:tr>
    </w:tbl>
    <w:p w:rsidR="00CC0245" w:rsidRPr="000077C6" w:rsidRDefault="00CC0245" w:rsidP="00E85BF3">
      <w:pPr>
        <w:widowControl/>
        <w:autoSpaceDE/>
        <w:autoSpaceDN/>
        <w:ind w:firstLine="720"/>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p w:rsidR="00CC0245" w:rsidRPr="000077C6" w:rsidRDefault="00CC0245" w:rsidP="00E85BF3">
      <w:pPr>
        <w:widowControl/>
        <w:autoSpaceDE/>
        <w:autoSpaceDN/>
        <w:rPr>
          <w:rFonts w:eastAsiaTheme="minorHAnsi"/>
          <w:sz w:val="24"/>
          <w:szCs w:val="24"/>
          <w:lang w:bidi="hi-IN"/>
        </w:rPr>
      </w:pPr>
    </w:p>
    <w:tbl>
      <w:tblPr>
        <w:tblStyle w:val="TableGrid0"/>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0077C6" w:rsidRDefault="00CC0245" w:rsidP="00E85BF3">
            <w:pPr>
              <w:widowControl/>
              <w:autoSpaceDE/>
              <w:autoSpaceDN/>
              <w:jc w:val="center"/>
              <w:rPr>
                <w:rFonts w:eastAsiaTheme="minorHAnsi"/>
                <w:b/>
                <w:bCs/>
                <w:sz w:val="24"/>
                <w:szCs w:val="24"/>
              </w:rPr>
            </w:pPr>
          </w:p>
          <w:p w:rsidR="00CC0245" w:rsidRPr="000077C6" w:rsidRDefault="00CC0245" w:rsidP="00E85BF3">
            <w:pPr>
              <w:widowControl/>
              <w:autoSpaceDE/>
              <w:autoSpaceDN/>
              <w:jc w:val="center"/>
              <w:rPr>
                <w:rFonts w:eastAsiaTheme="minorHAnsi"/>
                <w:b/>
                <w:bCs/>
                <w:sz w:val="32"/>
                <w:szCs w:val="32"/>
              </w:rPr>
            </w:pPr>
            <w:r w:rsidRPr="000077C6">
              <w:rPr>
                <w:rFonts w:eastAsiaTheme="minorHAnsi"/>
                <w:b/>
                <w:bCs/>
                <w:sz w:val="32"/>
                <w:szCs w:val="32"/>
              </w:rPr>
              <w:t>M.A. (Education)</w:t>
            </w:r>
          </w:p>
          <w:p w:rsidR="00CC0245" w:rsidRPr="000077C6" w:rsidRDefault="00CC0245" w:rsidP="00E85BF3">
            <w:pPr>
              <w:widowControl/>
              <w:autoSpaceDE/>
              <w:autoSpaceDN/>
              <w:jc w:val="center"/>
              <w:rPr>
                <w:rFonts w:eastAsiaTheme="minorHAnsi"/>
                <w:b/>
                <w:bCs/>
                <w:sz w:val="28"/>
                <w:szCs w:val="28"/>
              </w:rPr>
            </w:pPr>
            <w:r w:rsidRPr="000077C6">
              <w:rPr>
                <w:rFonts w:eastAsiaTheme="minorHAnsi"/>
                <w:b/>
                <w:bCs/>
                <w:sz w:val="28"/>
                <w:szCs w:val="28"/>
              </w:rPr>
              <w:t>Semester: II Practical Work and Viva-Voce</w:t>
            </w: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Practical Core (</w:t>
            </w:r>
            <w:r w:rsidR="00723118">
              <w:rPr>
                <w:rFonts w:eastAsiaTheme="minorHAnsi"/>
                <w:b/>
                <w:bCs/>
                <w:sz w:val="24"/>
                <w:szCs w:val="24"/>
              </w:rPr>
              <w:t>E010808RODL</w:t>
            </w:r>
            <w:r w:rsidRPr="000077C6">
              <w:rPr>
                <w:rFonts w:eastAsiaTheme="minorHAnsi"/>
                <w:b/>
                <w:bCs/>
                <w:sz w:val="24"/>
                <w:szCs w:val="24"/>
              </w:rPr>
              <w:t>)</w:t>
            </w:r>
          </w:p>
        </w:tc>
      </w:tr>
      <w:tr w:rsidR="00CC0245" w:rsidTr="00CC0245">
        <w:trPr>
          <w:trHeight w:val="373"/>
        </w:trPr>
        <w:tc>
          <w:tcPr>
            <w:tcW w:w="1761" w:type="dxa"/>
            <w:tcBorders>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Credit:</w:t>
            </w:r>
            <w:r>
              <w:rPr>
                <w:rFonts w:eastAsiaTheme="minorHAnsi"/>
                <w:b/>
                <w:bCs/>
                <w:sz w:val="24"/>
                <w:szCs w:val="24"/>
              </w:rPr>
              <w:t>4</w:t>
            </w:r>
          </w:p>
        </w:tc>
        <w:tc>
          <w:tcPr>
            <w:tcW w:w="2946"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Internal evaluation:</w:t>
            </w:r>
            <w:r>
              <w:rPr>
                <w:rFonts w:eastAsiaTheme="minorHAnsi"/>
                <w:b/>
                <w:bCs/>
                <w:sz w:val="24"/>
                <w:szCs w:val="24"/>
              </w:rPr>
              <w:t xml:space="preserve"> 25</w:t>
            </w:r>
          </w:p>
        </w:tc>
        <w:tc>
          <w:tcPr>
            <w:tcW w:w="2977" w:type="dxa"/>
            <w:tcBorders>
              <w:left w:val="single" w:sz="4" w:space="0" w:color="auto"/>
              <w:righ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Final Evaluation:</w:t>
            </w:r>
            <w:r>
              <w:rPr>
                <w:rFonts w:eastAsiaTheme="minorHAnsi"/>
                <w:b/>
                <w:bCs/>
                <w:sz w:val="24"/>
                <w:szCs w:val="24"/>
              </w:rPr>
              <w:t xml:space="preserve"> 75</w:t>
            </w:r>
          </w:p>
        </w:tc>
        <w:tc>
          <w:tcPr>
            <w:tcW w:w="2693" w:type="dxa"/>
            <w:tcBorders>
              <w:left w:val="single" w:sz="4" w:space="0" w:color="auto"/>
            </w:tcBorders>
          </w:tcPr>
          <w:p w:rsidR="00CC0245" w:rsidRPr="000077C6" w:rsidRDefault="00CC0245" w:rsidP="00E85BF3">
            <w:pPr>
              <w:widowControl/>
              <w:autoSpaceDE/>
              <w:autoSpaceDN/>
              <w:rPr>
                <w:rFonts w:eastAsiaTheme="minorHAnsi"/>
                <w:b/>
                <w:bCs/>
                <w:sz w:val="24"/>
                <w:szCs w:val="24"/>
              </w:rPr>
            </w:pPr>
            <w:r w:rsidRPr="000077C6">
              <w:rPr>
                <w:rFonts w:eastAsiaTheme="minorHAnsi"/>
                <w:b/>
                <w:bCs/>
                <w:sz w:val="24"/>
                <w:szCs w:val="24"/>
              </w:rPr>
              <w:t>Maximum Marks: 100</w:t>
            </w:r>
          </w:p>
        </w:tc>
      </w:tr>
      <w:tr w:rsidR="00CC0245" w:rsidTr="00CC0245">
        <w:trPr>
          <w:trHeight w:val="393"/>
        </w:trPr>
        <w:tc>
          <w:tcPr>
            <w:tcW w:w="10377" w:type="dxa"/>
            <w:gridSpan w:val="4"/>
          </w:tcPr>
          <w:p w:rsidR="00CC0245" w:rsidRPr="000077C6" w:rsidRDefault="00CC0245" w:rsidP="00E85BF3">
            <w:pPr>
              <w:widowControl/>
              <w:autoSpaceDE/>
              <w:autoSpaceDN/>
              <w:rPr>
                <w:rFonts w:eastAsiaTheme="minorHAnsi"/>
                <w:sz w:val="24"/>
                <w:szCs w:val="24"/>
              </w:rPr>
            </w:pPr>
          </w:p>
        </w:tc>
      </w:tr>
      <w:tr w:rsidR="00CC0245" w:rsidTr="00CC0245">
        <w:trPr>
          <w:trHeight w:val="373"/>
        </w:trPr>
        <w:tc>
          <w:tcPr>
            <w:tcW w:w="10377" w:type="dxa"/>
            <w:gridSpan w:val="4"/>
          </w:tcPr>
          <w:p w:rsidR="00CC0245" w:rsidRPr="000077C6" w:rsidRDefault="00CC0245" w:rsidP="00E85BF3">
            <w:pPr>
              <w:widowControl/>
              <w:autoSpaceDE/>
              <w:autoSpaceDN/>
              <w:jc w:val="center"/>
              <w:rPr>
                <w:rFonts w:eastAsiaTheme="minorHAnsi"/>
                <w:b/>
                <w:bCs/>
                <w:sz w:val="24"/>
                <w:szCs w:val="24"/>
              </w:rPr>
            </w:pPr>
            <w:r w:rsidRPr="000077C6">
              <w:rPr>
                <w:rFonts w:eastAsiaTheme="minorHAnsi"/>
                <w:b/>
                <w:bCs/>
                <w:sz w:val="24"/>
                <w:szCs w:val="24"/>
              </w:rPr>
              <w:t xml:space="preserve">Practical (Core) </w:t>
            </w:r>
          </w:p>
        </w:tc>
      </w:tr>
      <w:tr w:rsidR="00CC0245" w:rsidTr="00CC0245">
        <w:trPr>
          <w:trHeight w:val="975"/>
        </w:trPr>
        <w:tc>
          <w:tcPr>
            <w:tcW w:w="10377" w:type="dxa"/>
            <w:gridSpan w:val="4"/>
            <w:vAlign w:val="center"/>
          </w:tcPr>
          <w:p w:rsidR="00CC0245" w:rsidRPr="000077C6" w:rsidRDefault="00CC0245" w:rsidP="00E85BF3">
            <w:pPr>
              <w:widowControl/>
              <w:autoSpaceDE/>
              <w:autoSpaceDN/>
              <w:rPr>
                <w:sz w:val="24"/>
                <w:szCs w:val="24"/>
                <w:lang w:val="en-IN"/>
              </w:rPr>
            </w:pPr>
            <w:r w:rsidRPr="000077C6">
              <w:rPr>
                <w:sz w:val="24"/>
                <w:szCs w:val="24"/>
                <w:lang w:val="en-IN"/>
              </w:rPr>
              <w:t xml:space="preserve">     </w:t>
            </w:r>
            <w:r>
              <w:rPr>
                <w:sz w:val="24"/>
                <w:szCs w:val="24"/>
                <w:lang w:val="en-IN"/>
              </w:rPr>
              <w:t>Research Proposal</w:t>
            </w:r>
          </w:p>
        </w:tc>
      </w:tr>
    </w:tbl>
    <w:p w:rsidR="00CC0245" w:rsidRPr="000077C6" w:rsidRDefault="00CC0245" w:rsidP="00E85BF3">
      <w:pPr>
        <w:widowControl/>
        <w:autoSpaceDE/>
        <w:autoSpaceDN/>
        <w:rPr>
          <w:rFonts w:eastAsiaTheme="minorHAnsi"/>
          <w:sz w:val="24"/>
          <w:szCs w:val="24"/>
          <w:lang w:bidi="hi-IN"/>
        </w:rPr>
        <w:sectPr w:rsidR="00CC0245" w:rsidRPr="000077C6" w:rsidSect="008C1573">
          <w:pgSz w:w="11900" w:h="16840"/>
          <w:pgMar w:top="1440" w:right="1440" w:bottom="1440" w:left="1440" w:header="708" w:footer="1254" w:gutter="0"/>
          <w:pgNumType w:start="12"/>
          <w:cols w:space="708"/>
          <w:docGrid w:linePitch="360"/>
        </w:sect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04B54" w:rsidRDefault="00CC0245" w:rsidP="00E85BF3">
            <w:pPr>
              <w:widowControl/>
              <w:autoSpaceDE/>
              <w:autoSpaceDN/>
              <w:jc w:val="center"/>
              <w:rPr>
                <w:b/>
                <w:bCs/>
                <w:sz w:val="24"/>
                <w:szCs w:val="24"/>
              </w:rPr>
            </w:pPr>
          </w:p>
          <w:p w:rsidR="00CC0245" w:rsidRDefault="00CC0245" w:rsidP="00E85BF3">
            <w:pPr>
              <w:widowControl/>
              <w:autoSpaceDE/>
              <w:autoSpaceDN/>
              <w:jc w:val="center"/>
              <w:rPr>
                <w:b/>
                <w:bCs/>
                <w:sz w:val="32"/>
                <w:szCs w:val="32"/>
              </w:rPr>
            </w:pPr>
            <w:r w:rsidRPr="00E04B54">
              <w:rPr>
                <w:b/>
                <w:bCs/>
                <w:sz w:val="32"/>
                <w:szCs w:val="32"/>
              </w:rPr>
              <w:t>M.A. (Education)</w:t>
            </w:r>
          </w:p>
          <w:p w:rsidR="00CC0245" w:rsidRPr="00E04B54" w:rsidRDefault="00CC0245" w:rsidP="00E85BF3">
            <w:pPr>
              <w:widowControl/>
              <w:autoSpaceDE/>
              <w:autoSpaceDN/>
              <w:jc w:val="center"/>
              <w:rPr>
                <w:b/>
                <w:bCs/>
                <w:sz w:val="32"/>
                <w:szCs w:val="32"/>
              </w:rPr>
            </w:pPr>
          </w:p>
          <w:p w:rsidR="00CC0245" w:rsidRDefault="00CC0245" w:rsidP="00E85BF3">
            <w:pPr>
              <w:widowControl/>
              <w:autoSpaceDE/>
              <w:autoSpaceDN/>
              <w:jc w:val="center"/>
              <w:rPr>
                <w:b/>
                <w:bCs/>
                <w:sz w:val="28"/>
                <w:szCs w:val="28"/>
              </w:rPr>
            </w:pPr>
            <w:r w:rsidRPr="00E04B54">
              <w:rPr>
                <w:b/>
                <w:bCs/>
                <w:sz w:val="28"/>
                <w:szCs w:val="28"/>
              </w:rPr>
              <w:t>Semester: III Paper -1</w:t>
            </w:r>
          </w:p>
          <w:p w:rsidR="00CC0245" w:rsidRPr="00E04B54" w:rsidRDefault="00CC0245" w:rsidP="00E85BF3">
            <w:pPr>
              <w:widowControl/>
              <w:autoSpaceDE/>
              <w:autoSpaceDN/>
              <w:jc w:val="center"/>
              <w:rPr>
                <w:b/>
                <w:bCs/>
                <w:sz w:val="28"/>
                <w:szCs w:val="28"/>
              </w:rPr>
            </w:pP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History of Education (Pre-Independent Era) (</w:t>
            </w:r>
            <w:r w:rsidR="00723118">
              <w:rPr>
                <w:b/>
                <w:bCs/>
                <w:sz w:val="24"/>
                <w:szCs w:val="24"/>
              </w:rPr>
              <w:t>E010901TODL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w:t>
            </w:r>
          </w:p>
          <w:p w:rsidR="00CC0245" w:rsidRPr="00E04B54" w:rsidRDefault="00CC0245" w:rsidP="00E85BF3">
            <w:pPr>
              <w:pStyle w:val="ListParagraph"/>
              <w:numPr>
                <w:ilvl w:val="0"/>
                <w:numId w:val="25"/>
              </w:numPr>
              <w:tabs>
                <w:tab w:val="left" w:pos="841"/>
              </w:tabs>
              <w:ind w:left="0"/>
              <w:rPr>
                <w:sz w:val="24"/>
                <w:szCs w:val="24"/>
                <w:lang w:bidi="ar-SA"/>
              </w:rPr>
            </w:pPr>
            <w:r w:rsidRPr="00E04B54">
              <w:rPr>
                <w:sz w:val="24"/>
                <w:szCs w:val="24"/>
                <w:lang w:bidi="ar-SA"/>
              </w:rPr>
              <w:t>understand the development of education in historical</w:t>
            </w:r>
            <w:r w:rsidRPr="00E04B54">
              <w:rPr>
                <w:spacing w:val="-43"/>
                <w:sz w:val="24"/>
                <w:szCs w:val="24"/>
                <w:lang w:bidi="ar-SA"/>
              </w:rPr>
              <w:t xml:space="preserve"> </w:t>
            </w:r>
            <w:r w:rsidRPr="00E04B54">
              <w:rPr>
                <w:sz w:val="24"/>
                <w:szCs w:val="24"/>
                <w:lang w:bidi="ar-SA"/>
              </w:rPr>
              <w:t>perspectives.</w:t>
            </w:r>
          </w:p>
          <w:p w:rsidR="00CC0245" w:rsidRPr="00E04B54" w:rsidRDefault="00CC0245" w:rsidP="00E85BF3">
            <w:pPr>
              <w:pStyle w:val="ListParagraph"/>
              <w:numPr>
                <w:ilvl w:val="0"/>
                <w:numId w:val="25"/>
              </w:numPr>
              <w:tabs>
                <w:tab w:val="left" w:pos="841"/>
              </w:tabs>
              <w:ind w:left="0"/>
              <w:rPr>
                <w:sz w:val="24"/>
                <w:szCs w:val="24"/>
                <w:lang w:bidi="ar-SA"/>
              </w:rPr>
            </w:pPr>
            <w:r w:rsidRPr="00E04B54">
              <w:rPr>
                <w:sz w:val="24"/>
                <w:szCs w:val="24"/>
                <w:lang w:bidi="ar-SA"/>
              </w:rPr>
              <w:t>acquaint the successive stage of development of Education in</w:t>
            </w:r>
            <w:r w:rsidRPr="00E04B54">
              <w:rPr>
                <w:spacing w:val="-7"/>
                <w:sz w:val="24"/>
                <w:szCs w:val="24"/>
                <w:lang w:bidi="ar-SA"/>
              </w:rPr>
              <w:t xml:space="preserve"> </w:t>
            </w:r>
            <w:r w:rsidRPr="00E04B54">
              <w:rPr>
                <w:sz w:val="24"/>
                <w:szCs w:val="24"/>
                <w:lang w:bidi="ar-SA"/>
              </w:rPr>
              <w:t>India.</w:t>
            </w:r>
          </w:p>
          <w:p w:rsidR="00CC0245" w:rsidRPr="00E04B54" w:rsidRDefault="00CC0245" w:rsidP="00E85BF3">
            <w:pPr>
              <w:pStyle w:val="ListParagraph"/>
              <w:numPr>
                <w:ilvl w:val="0"/>
                <w:numId w:val="25"/>
              </w:numPr>
              <w:tabs>
                <w:tab w:val="left" w:pos="841"/>
              </w:tabs>
              <w:ind w:left="0"/>
              <w:rPr>
                <w:sz w:val="24"/>
                <w:szCs w:val="24"/>
                <w:lang w:bidi="ar-SA"/>
              </w:rPr>
            </w:pPr>
            <w:r w:rsidRPr="00E04B54">
              <w:rPr>
                <w:sz w:val="24"/>
                <w:szCs w:val="24"/>
                <w:lang w:bidi="ar-SA"/>
              </w:rPr>
              <w:t>visualize the education in</w:t>
            </w:r>
            <w:r>
              <w:rPr>
                <w:sz w:val="24"/>
                <w:szCs w:val="24"/>
                <w:lang w:bidi="ar-SA"/>
              </w:rPr>
              <w:t xml:space="preserve"> pre-</w:t>
            </w:r>
            <w:r w:rsidRPr="00E04B54">
              <w:rPr>
                <w:sz w:val="24"/>
                <w:szCs w:val="24"/>
                <w:lang w:bidi="ar-SA"/>
              </w:rPr>
              <w:t>independent India and its</w:t>
            </w:r>
            <w:r w:rsidRPr="00E04B54">
              <w:rPr>
                <w:spacing w:val="-3"/>
                <w:sz w:val="24"/>
                <w:szCs w:val="24"/>
                <w:lang w:bidi="ar-SA"/>
              </w:rPr>
              <w:t xml:space="preserve"> </w:t>
            </w:r>
            <w:r w:rsidRPr="00E04B54">
              <w:rPr>
                <w:sz w:val="24"/>
                <w:szCs w:val="24"/>
                <w:lang w:bidi="ar-SA"/>
              </w:rPr>
              <w:t>future.</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E77B80">
        <w:trPr>
          <w:trHeight w:val="65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Vedic system of Education : Aims, Methods &amp; Features</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Vedic Education : Practices, Curriculum &amp; Agencies of Education</w:t>
            </w:r>
          </w:p>
        </w:tc>
      </w:tr>
      <w:tr w:rsidR="00CC0245" w:rsidTr="00E77B80">
        <w:trPr>
          <w:trHeight w:val="878"/>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Buddhist and Muslim System of Education : Aims, Methods &amp; Features</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Buddhist and Muslim System of Education :  Practices, Curriculum &amp; Agencies of Education</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Institutes of Education in Ancient India: Nalanda, Taxila, Vikramshila, Vallabhi, Somapura &amp; Jagdala</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Institutes of Education in Ancient India: Odantpuri, Pushpagiri, Maktab, Madras, Gurukul, Ashram</w:t>
            </w:r>
          </w:p>
        </w:tc>
      </w:tr>
      <w:tr w:rsidR="00CC0245" w:rsidTr="00E77B80">
        <w:trPr>
          <w:trHeight w:val="92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Development of Education: Lord Macaulay Minute, Wood Dispatch &amp; Hunter Commission</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Gokhale Bill, Basic Education or Nayi Taleem &amp; Wardha Scheme  </w:t>
            </w:r>
          </w:p>
        </w:tc>
      </w:tr>
    </w:tbl>
    <w:p w:rsidR="00CC0245" w:rsidRPr="00E04B54" w:rsidRDefault="00CC0245" w:rsidP="00E85BF3">
      <w:pPr>
        <w:widowControl/>
        <w:autoSpaceDE/>
        <w:autoSpaceDN/>
        <w:rPr>
          <w:sz w:val="24"/>
          <w:szCs w:val="24"/>
          <w:lang w:val="en-IN" w:bidi="hi-IN"/>
        </w:rPr>
      </w:pPr>
    </w:p>
    <w:p w:rsidR="00CC0245" w:rsidRPr="00E04B54" w:rsidRDefault="00CC0245" w:rsidP="00E85BF3">
      <w:pPr>
        <w:pStyle w:val="ListParagraph"/>
        <w:widowControl/>
        <w:autoSpaceDE/>
        <w:autoSpaceDN/>
        <w:ind w:left="0"/>
        <w:rPr>
          <w:b/>
          <w:sz w:val="24"/>
          <w:szCs w:val="24"/>
          <w:u w:val="single"/>
        </w:rPr>
      </w:pPr>
      <w:r w:rsidRPr="00E04B54">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Bhartiya Shiksha Ka Itihaas, S.P. Chaubay</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Bhartiya Shiksha Ka Itihaas, Jauhari Aevum Pathak</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Ancient Indian Education, Radha Kumud Mukherjee</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History of Indian Education System, Y.K. Singh</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Education In Ancient India, A.S. Altekar</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History, Development And Problem Of Indian Education, Laal R. b &amp; Sharma K.K.</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History Of Indian Culture And Religion, Bakshi S.R. N. Mahajan</w:t>
      </w:r>
    </w:p>
    <w:p w:rsidR="00CC0245" w:rsidRPr="00E04B54" w:rsidRDefault="00CC0245" w:rsidP="00E85BF3">
      <w:pPr>
        <w:pStyle w:val="ListParagraph"/>
        <w:widowControl/>
        <w:numPr>
          <w:ilvl w:val="0"/>
          <w:numId w:val="26"/>
        </w:numPr>
        <w:autoSpaceDE/>
        <w:autoSpaceDN/>
        <w:ind w:left="0"/>
        <w:contextualSpacing/>
        <w:rPr>
          <w:sz w:val="24"/>
          <w:szCs w:val="24"/>
        </w:rPr>
      </w:pPr>
      <w:r w:rsidRPr="00E04B54">
        <w:rPr>
          <w:sz w:val="24"/>
          <w:szCs w:val="24"/>
        </w:rPr>
        <w:t>Aims Of Education In India – Vedic, Buddhist, Medieval, British &amp; Post-Independent, Singh Bhanu Pratap</w:t>
      </w:r>
    </w:p>
    <w:p w:rsidR="00CC0245" w:rsidRPr="00E04B54" w:rsidRDefault="00CC0245" w:rsidP="00E85BF3">
      <w:pPr>
        <w:pStyle w:val="ListParagraph"/>
        <w:widowControl/>
        <w:autoSpaceDE/>
        <w:autoSpaceDN/>
        <w:ind w:left="0"/>
        <w:rPr>
          <w:b/>
          <w:sz w:val="24"/>
          <w:szCs w:val="24"/>
        </w:r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04B54" w:rsidRDefault="00CC0245" w:rsidP="00E85BF3">
            <w:pPr>
              <w:widowControl/>
              <w:autoSpaceDE/>
              <w:autoSpaceDN/>
              <w:jc w:val="center"/>
              <w:rPr>
                <w:b/>
                <w:bCs/>
                <w:sz w:val="24"/>
                <w:szCs w:val="24"/>
              </w:rPr>
            </w:pPr>
          </w:p>
          <w:p w:rsidR="00CC0245" w:rsidRDefault="00CC0245" w:rsidP="00E85BF3">
            <w:pPr>
              <w:widowControl/>
              <w:autoSpaceDE/>
              <w:autoSpaceDN/>
              <w:jc w:val="center"/>
              <w:rPr>
                <w:b/>
                <w:bCs/>
                <w:sz w:val="32"/>
                <w:szCs w:val="32"/>
              </w:rPr>
            </w:pPr>
            <w:r w:rsidRPr="00E04B54">
              <w:rPr>
                <w:b/>
                <w:bCs/>
                <w:sz w:val="32"/>
                <w:szCs w:val="32"/>
              </w:rPr>
              <w:t>M.A. (Education)</w:t>
            </w:r>
          </w:p>
          <w:p w:rsidR="00CC0245" w:rsidRPr="00E04B54" w:rsidRDefault="00CC0245" w:rsidP="00E85BF3">
            <w:pPr>
              <w:widowControl/>
              <w:autoSpaceDE/>
              <w:autoSpaceDN/>
              <w:jc w:val="center"/>
              <w:rPr>
                <w:b/>
                <w:bCs/>
                <w:sz w:val="32"/>
                <w:szCs w:val="32"/>
              </w:rPr>
            </w:pPr>
          </w:p>
          <w:p w:rsidR="00CC0245" w:rsidRPr="00E04B54" w:rsidRDefault="00CC0245" w:rsidP="00E85BF3">
            <w:pPr>
              <w:widowControl/>
              <w:autoSpaceDE/>
              <w:autoSpaceDN/>
              <w:jc w:val="center"/>
              <w:rPr>
                <w:b/>
                <w:bCs/>
                <w:sz w:val="28"/>
                <w:szCs w:val="28"/>
              </w:rPr>
            </w:pPr>
            <w:r w:rsidRPr="00E04B54">
              <w:rPr>
                <w:b/>
                <w:bCs/>
                <w:sz w:val="28"/>
                <w:szCs w:val="28"/>
              </w:rPr>
              <w:t>Semester: III Paper -2</w:t>
            </w: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Economics of Education (</w:t>
            </w:r>
            <w:r w:rsidR="00723118">
              <w:rPr>
                <w:b/>
                <w:bCs/>
                <w:sz w:val="24"/>
                <w:szCs w:val="24"/>
              </w:rPr>
              <w:t>E010902TODL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w:t>
            </w:r>
          </w:p>
          <w:p w:rsidR="00CC0245" w:rsidRPr="00E04B54" w:rsidRDefault="00CC0245" w:rsidP="00E85BF3">
            <w:pPr>
              <w:pStyle w:val="ListParagraph"/>
              <w:widowControl/>
              <w:numPr>
                <w:ilvl w:val="0"/>
                <w:numId w:val="27"/>
              </w:numPr>
              <w:autoSpaceDE/>
              <w:autoSpaceDN/>
              <w:ind w:left="0"/>
              <w:contextualSpacing/>
              <w:rPr>
                <w:sz w:val="24"/>
                <w:szCs w:val="24"/>
                <w:lang w:bidi="ar-SA"/>
              </w:rPr>
            </w:pPr>
            <w:r w:rsidRPr="00E04B54">
              <w:rPr>
                <w:sz w:val="24"/>
                <w:szCs w:val="24"/>
                <w:lang w:bidi="ar-SA"/>
              </w:rPr>
              <w:t xml:space="preserve">understand the basic concept, meaning and scope of economics of education. </w:t>
            </w:r>
          </w:p>
          <w:p w:rsidR="00CC0245" w:rsidRPr="00E04B54" w:rsidRDefault="00CC0245" w:rsidP="00E85BF3">
            <w:pPr>
              <w:pStyle w:val="ListParagraph"/>
              <w:widowControl/>
              <w:numPr>
                <w:ilvl w:val="0"/>
                <w:numId w:val="27"/>
              </w:numPr>
              <w:autoSpaceDE/>
              <w:autoSpaceDN/>
              <w:ind w:left="0"/>
              <w:contextualSpacing/>
              <w:rPr>
                <w:sz w:val="24"/>
                <w:szCs w:val="24"/>
                <w:lang w:bidi="ar-SA"/>
              </w:rPr>
            </w:pPr>
            <w:r w:rsidRPr="00E04B54">
              <w:rPr>
                <w:sz w:val="24"/>
                <w:szCs w:val="24"/>
                <w:lang w:bidi="ar-SA"/>
              </w:rPr>
              <w:t>develop awareness of the productivity of education in economic development</w:t>
            </w:r>
          </w:p>
          <w:p w:rsidR="00CC0245" w:rsidRPr="00E04B54" w:rsidRDefault="00CC0245" w:rsidP="00E85BF3">
            <w:pPr>
              <w:pStyle w:val="ListParagraph"/>
              <w:widowControl/>
              <w:numPr>
                <w:ilvl w:val="0"/>
                <w:numId w:val="27"/>
              </w:numPr>
              <w:autoSpaceDE/>
              <w:autoSpaceDN/>
              <w:ind w:left="0"/>
              <w:contextualSpacing/>
              <w:rPr>
                <w:sz w:val="24"/>
                <w:szCs w:val="24"/>
                <w:lang w:bidi="ar-SA"/>
              </w:rPr>
            </w:pPr>
            <w:r w:rsidRPr="00E04B54">
              <w:rPr>
                <w:sz w:val="24"/>
                <w:szCs w:val="24"/>
                <w:lang w:bidi="ar-SA"/>
              </w:rPr>
              <w:t xml:space="preserve">know the concept and relationship between input and output of education </w:t>
            </w:r>
          </w:p>
          <w:p w:rsidR="00CC0245" w:rsidRPr="00E04B54" w:rsidRDefault="00CC0245" w:rsidP="00E85BF3">
            <w:pPr>
              <w:pStyle w:val="ListParagraph"/>
              <w:widowControl/>
              <w:numPr>
                <w:ilvl w:val="0"/>
                <w:numId w:val="27"/>
              </w:numPr>
              <w:autoSpaceDE/>
              <w:autoSpaceDN/>
              <w:ind w:left="0"/>
              <w:contextualSpacing/>
              <w:rPr>
                <w:sz w:val="24"/>
                <w:szCs w:val="24"/>
                <w:lang w:bidi="ar-SA"/>
              </w:rPr>
            </w:pPr>
            <w:r w:rsidRPr="00E04B54">
              <w:rPr>
                <w:sz w:val="24"/>
                <w:szCs w:val="24"/>
                <w:lang w:bidi="ar-SA"/>
              </w:rPr>
              <w:t>understand the concept of educational planning and financing in India and financial resource management.</w:t>
            </w:r>
          </w:p>
          <w:p w:rsidR="00CC0245" w:rsidRPr="00E04B54" w:rsidRDefault="00CC0245" w:rsidP="00E85BF3">
            <w:pPr>
              <w:widowControl/>
              <w:autoSpaceDE/>
              <w:autoSpaceDN/>
              <w:rPr>
                <w:sz w:val="24"/>
                <w:szCs w:val="24"/>
              </w:rPr>
            </w:pP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CC0245">
        <w:trPr>
          <w:trHeight w:val="83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Economics of Education: Concept, Definition &amp; Relationship between Education and Economics</w:t>
            </w:r>
          </w:p>
          <w:p w:rsidR="00CC0245" w:rsidRPr="00E04B54" w:rsidRDefault="00CC0245" w:rsidP="00E85BF3">
            <w:pPr>
              <w:widowControl/>
              <w:autoSpaceDE/>
              <w:autoSpaceDN/>
              <w:rPr>
                <w:b/>
                <w:sz w:val="24"/>
                <w:szCs w:val="24"/>
              </w:rPr>
            </w:pPr>
            <w:r w:rsidRPr="00E04B54">
              <w:rPr>
                <w:b/>
                <w:bCs/>
                <w:sz w:val="24"/>
                <w:szCs w:val="24"/>
              </w:rPr>
              <w:t xml:space="preserve">Unit-2:   </w:t>
            </w:r>
            <w:r w:rsidRPr="00E04B54">
              <w:rPr>
                <w:sz w:val="24"/>
                <w:szCs w:val="24"/>
              </w:rPr>
              <w:t xml:space="preserve"> Scope and Importance of Economics of Education</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Different forms of Education: Education as a Consumption, &amp; Education as Investment</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Education as Productive Activity, Education as an Agency of Development of National Resources, Return of Education</w:t>
            </w:r>
          </w:p>
        </w:tc>
      </w:tr>
      <w:tr w:rsidR="00CC0245" w:rsidTr="00E77B80">
        <w:trPr>
          <w:trHeight w:val="662"/>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Education and Economic Development</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 xml:space="preserve"> Human capital formation and Man Power planning</w:t>
            </w:r>
          </w:p>
        </w:tc>
      </w:tr>
      <w:tr w:rsidR="00CC0245" w:rsidTr="00E77B80">
        <w:trPr>
          <w:trHeight w:val="887"/>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Cost Benefit Analysis of Education: Taxonomy of cost Education, Taxonomy of benefits of Education</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Input and Output: Concept and Relationships between the Two</w:t>
            </w:r>
          </w:p>
        </w:tc>
      </w:tr>
      <w:tr w:rsidR="00CC0245" w:rsidTr="00E77B80">
        <w:trPr>
          <w:trHeight w:val="905"/>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Block-5:</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Resources for Education: Role of Centre, states and Institutions for financing Education</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Problems of financing &amp; Grant-in-aid scheme</w:t>
            </w:r>
          </w:p>
        </w:tc>
      </w:tr>
    </w:tbl>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28"/>
        </w:numPr>
        <w:autoSpaceDE/>
        <w:autoSpaceDN/>
        <w:ind w:left="0"/>
        <w:contextualSpacing/>
        <w:rPr>
          <w:sz w:val="24"/>
          <w:szCs w:val="24"/>
        </w:rPr>
      </w:pPr>
      <w:r w:rsidRPr="00E04B54">
        <w:rPr>
          <w:sz w:val="24"/>
          <w:szCs w:val="24"/>
        </w:rPr>
        <w:t>Shatnagar R.P. &amp; Nidya Agarwal, Educational Administration, Planning and Financing R Lal, Meerut.</w:t>
      </w:r>
    </w:p>
    <w:p w:rsidR="00CC0245" w:rsidRPr="00E04B54" w:rsidRDefault="00CC0245" w:rsidP="00E85BF3">
      <w:pPr>
        <w:pStyle w:val="ListParagraph"/>
        <w:widowControl/>
        <w:numPr>
          <w:ilvl w:val="0"/>
          <w:numId w:val="28"/>
        </w:numPr>
        <w:autoSpaceDE/>
        <w:autoSpaceDN/>
        <w:ind w:left="0"/>
        <w:contextualSpacing/>
        <w:rPr>
          <w:sz w:val="24"/>
          <w:szCs w:val="24"/>
        </w:rPr>
      </w:pPr>
      <w:r w:rsidRPr="00E04B54">
        <w:rPr>
          <w:sz w:val="24"/>
          <w:szCs w:val="24"/>
        </w:rPr>
        <w:t>Blang. M. Economics of Education, Himalaya, Publishing House, Bombay, 1972.</w:t>
      </w:r>
    </w:p>
    <w:p w:rsidR="002F2DCF" w:rsidRPr="00E77B80" w:rsidRDefault="002F2DCF" w:rsidP="00E85BF3">
      <w:pPr>
        <w:pStyle w:val="ListParagraph"/>
        <w:widowControl/>
        <w:numPr>
          <w:ilvl w:val="0"/>
          <w:numId w:val="28"/>
        </w:numPr>
        <w:autoSpaceDE/>
        <w:autoSpaceDN/>
        <w:ind w:left="0"/>
        <w:contextualSpacing/>
        <w:rPr>
          <w:sz w:val="24"/>
          <w:szCs w:val="24"/>
        </w:rPr>
      </w:pPr>
      <w:r w:rsidRPr="00E77B80">
        <w:rPr>
          <w:rFonts w:ascii="Kokila" w:hAnsi="Kokila" w:cs="Kokila" w:hint="cs"/>
          <w:sz w:val="24"/>
          <w:szCs w:val="24"/>
          <w:cs/>
          <w:lang w:bidi="hi-IN"/>
        </w:rPr>
        <w:t>पाण्डेय</w:t>
      </w:r>
      <w:r w:rsidRPr="00E77B80">
        <w:rPr>
          <w:sz w:val="24"/>
          <w:szCs w:val="24"/>
        </w:rPr>
        <w:t xml:space="preserve">, </w:t>
      </w:r>
      <w:r w:rsidRPr="00E77B80">
        <w:rPr>
          <w:rFonts w:ascii="Kokila" w:hAnsi="Kokila" w:cs="Kokila" w:hint="cs"/>
          <w:sz w:val="24"/>
          <w:szCs w:val="24"/>
          <w:cs/>
          <w:lang w:bidi="hi-IN"/>
        </w:rPr>
        <w:t>आर</w:t>
      </w:r>
      <w:r w:rsidRPr="00E77B80">
        <w:rPr>
          <w:sz w:val="24"/>
          <w:szCs w:val="24"/>
          <w:cs/>
          <w:lang w:bidi="hi-IN"/>
        </w:rPr>
        <w:t>.</w:t>
      </w:r>
      <w:r w:rsidRPr="00E77B80">
        <w:rPr>
          <w:rFonts w:ascii="Kokila" w:hAnsi="Kokila" w:cs="Kokila" w:hint="cs"/>
          <w:sz w:val="24"/>
          <w:szCs w:val="24"/>
          <w:cs/>
          <w:lang w:bidi="hi-IN"/>
        </w:rPr>
        <w:t>एस</w:t>
      </w:r>
      <w:r w:rsidRPr="00E77B80">
        <w:rPr>
          <w:sz w:val="24"/>
          <w:szCs w:val="24"/>
          <w:cs/>
          <w:lang w:bidi="hi-IN"/>
        </w:rPr>
        <w:t>.</w:t>
      </w:r>
      <w:r w:rsidRPr="00E77B80">
        <w:rPr>
          <w:sz w:val="24"/>
          <w:szCs w:val="24"/>
        </w:rPr>
        <w:t xml:space="preserve">, </w:t>
      </w:r>
      <w:r w:rsidRPr="00E77B80">
        <w:rPr>
          <w:rFonts w:ascii="Kokila" w:hAnsi="Kokila" w:cs="Kokila" w:hint="cs"/>
          <w:sz w:val="24"/>
          <w:szCs w:val="24"/>
          <w:cs/>
          <w:lang w:bidi="hi-IN"/>
        </w:rPr>
        <w:t>शैक्षिक</w:t>
      </w:r>
      <w:r w:rsidRPr="00E77B80">
        <w:rPr>
          <w:sz w:val="24"/>
          <w:szCs w:val="24"/>
          <w:cs/>
          <w:lang w:bidi="hi-IN"/>
        </w:rPr>
        <w:t xml:space="preserve"> </w:t>
      </w:r>
      <w:r w:rsidRPr="00E77B80">
        <w:rPr>
          <w:rFonts w:ascii="Kokila" w:hAnsi="Kokila" w:cs="Kokila" w:hint="cs"/>
          <w:sz w:val="24"/>
          <w:szCs w:val="24"/>
          <w:cs/>
          <w:lang w:bidi="hi-IN"/>
        </w:rPr>
        <w:t>संयोजन</w:t>
      </w:r>
      <w:r w:rsidRPr="00E77B80">
        <w:rPr>
          <w:sz w:val="24"/>
          <w:szCs w:val="24"/>
          <w:cs/>
          <w:lang w:bidi="hi-IN"/>
        </w:rPr>
        <w:t xml:space="preserve"> </w:t>
      </w:r>
      <w:r w:rsidRPr="00E77B80">
        <w:rPr>
          <w:rFonts w:ascii="Kokila" w:hAnsi="Kokila" w:cs="Kokila" w:hint="cs"/>
          <w:sz w:val="24"/>
          <w:szCs w:val="24"/>
          <w:cs/>
          <w:lang w:bidi="hi-IN"/>
        </w:rPr>
        <w:t>एवं</w:t>
      </w:r>
      <w:r w:rsidRPr="00E77B80">
        <w:rPr>
          <w:sz w:val="24"/>
          <w:szCs w:val="24"/>
          <w:cs/>
          <w:lang w:bidi="hi-IN"/>
        </w:rPr>
        <w:t xml:space="preserve"> </w:t>
      </w:r>
      <w:r w:rsidRPr="00E77B80">
        <w:rPr>
          <w:rFonts w:ascii="Kokila" w:hAnsi="Kokila" w:cs="Kokila" w:hint="cs"/>
          <w:sz w:val="24"/>
          <w:szCs w:val="24"/>
          <w:cs/>
          <w:lang w:bidi="hi-IN"/>
        </w:rPr>
        <w:t>वित्त</w:t>
      </w:r>
      <w:r w:rsidRPr="00E77B80">
        <w:rPr>
          <w:sz w:val="24"/>
          <w:szCs w:val="24"/>
          <w:cs/>
          <w:lang w:bidi="hi-IN"/>
        </w:rPr>
        <w:t xml:space="preserve"> </w:t>
      </w:r>
      <w:r w:rsidRPr="00E77B80">
        <w:rPr>
          <w:rFonts w:ascii="Kokila" w:hAnsi="Kokila" w:cs="Kokila" w:hint="cs"/>
          <w:sz w:val="24"/>
          <w:szCs w:val="24"/>
          <w:cs/>
          <w:lang w:bidi="hi-IN"/>
        </w:rPr>
        <w:t>प्रबन्धन</w:t>
      </w:r>
      <w:r w:rsidRPr="00E77B80">
        <w:rPr>
          <w:sz w:val="24"/>
          <w:szCs w:val="24"/>
        </w:rPr>
        <w:t xml:space="preserve">, </w:t>
      </w:r>
      <w:r w:rsidRPr="00E77B80">
        <w:rPr>
          <w:rFonts w:ascii="Kokila" w:hAnsi="Kokila" w:cs="Kokila" w:hint="cs"/>
          <w:sz w:val="24"/>
          <w:szCs w:val="24"/>
          <w:cs/>
          <w:lang w:bidi="hi-IN"/>
        </w:rPr>
        <w:t>विनोद</w:t>
      </w:r>
      <w:r w:rsidRPr="00E77B80">
        <w:rPr>
          <w:sz w:val="24"/>
          <w:szCs w:val="24"/>
          <w:cs/>
          <w:lang w:bidi="hi-IN"/>
        </w:rPr>
        <w:t xml:space="preserve"> </w:t>
      </w:r>
      <w:r w:rsidRPr="00E77B80">
        <w:rPr>
          <w:rFonts w:ascii="Kokila" w:hAnsi="Kokila" w:cs="Kokila" w:hint="cs"/>
          <w:sz w:val="24"/>
          <w:szCs w:val="24"/>
          <w:cs/>
          <w:lang w:bidi="hi-IN"/>
        </w:rPr>
        <w:t>पुस्तक</w:t>
      </w:r>
      <w:r w:rsidRPr="00E77B80">
        <w:rPr>
          <w:sz w:val="24"/>
          <w:szCs w:val="24"/>
          <w:cs/>
          <w:lang w:bidi="hi-IN"/>
        </w:rPr>
        <w:t xml:space="preserve"> </w:t>
      </w:r>
      <w:r w:rsidRPr="00E77B80">
        <w:rPr>
          <w:rFonts w:ascii="Kokila" w:hAnsi="Kokila" w:cs="Kokila" w:hint="cs"/>
          <w:sz w:val="24"/>
          <w:szCs w:val="24"/>
          <w:cs/>
          <w:lang w:bidi="hi-IN"/>
        </w:rPr>
        <w:t>भवन</w:t>
      </w:r>
      <w:r w:rsidRPr="00E77B80">
        <w:rPr>
          <w:sz w:val="24"/>
          <w:szCs w:val="24"/>
        </w:rPr>
        <w:t xml:space="preserve">, </w:t>
      </w:r>
      <w:r w:rsidRPr="00E77B80">
        <w:rPr>
          <w:rFonts w:ascii="Kokila" w:hAnsi="Kokila" w:cs="Kokila" w:hint="cs"/>
          <w:sz w:val="24"/>
          <w:szCs w:val="24"/>
          <w:cs/>
          <w:lang w:bidi="hi-IN"/>
        </w:rPr>
        <w:t>कानपुर।</w:t>
      </w:r>
    </w:p>
    <w:p w:rsidR="002F2DCF" w:rsidRPr="00E77B80" w:rsidRDefault="002F2DCF" w:rsidP="00E85BF3">
      <w:pPr>
        <w:pStyle w:val="ListParagraph"/>
        <w:widowControl/>
        <w:numPr>
          <w:ilvl w:val="0"/>
          <w:numId w:val="28"/>
        </w:numPr>
        <w:autoSpaceDE/>
        <w:autoSpaceDN/>
        <w:ind w:left="0"/>
        <w:contextualSpacing/>
        <w:rPr>
          <w:sz w:val="24"/>
          <w:szCs w:val="24"/>
        </w:rPr>
      </w:pPr>
      <w:r w:rsidRPr="00E77B80">
        <w:rPr>
          <w:rFonts w:ascii="Kokila" w:hAnsi="Kokila" w:cs="Kokila" w:hint="cs"/>
          <w:sz w:val="24"/>
          <w:szCs w:val="24"/>
          <w:cs/>
          <w:lang w:bidi="hi-IN"/>
        </w:rPr>
        <w:t>सिंह</w:t>
      </w:r>
      <w:r w:rsidRPr="00E77B80">
        <w:rPr>
          <w:sz w:val="24"/>
          <w:szCs w:val="24"/>
          <w:cs/>
          <w:lang w:bidi="hi-IN"/>
        </w:rPr>
        <w:t xml:space="preserve"> </w:t>
      </w:r>
      <w:r w:rsidRPr="00E77B80">
        <w:rPr>
          <w:rFonts w:ascii="Kokila" w:hAnsi="Kokila" w:cs="Kokila" w:hint="cs"/>
          <w:sz w:val="24"/>
          <w:szCs w:val="24"/>
          <w:cs/>
          <w:lang w:bidi="hi-IN"/>
        </w:rPr>
        <w:t>मधुरिमा</w:t>
      </w:r>
      <w:r w:rsidRPr="00E77B80">
        <w:rPr>
          <w:sz w:val="24"/>
          <w:szCs w:val="24"/>
          <w:cs/>
          <w:lang w:bidi="hi-IN"/>
        </w:rPr>
        <w:t xml:space="preserve">- </w:t>
      </w:r>
      <w:r w:rsidRPr="00E77B80">
        <w:rPr>
          <w:rFonts w:ascii="Kokila" w:hAnsi="Kokila" w:cs="Kokila" w:hint="cs"/>
          <w:sz w:val="24"/>
          <w:szCs w:val="24"/>
          <w:cs/>
          <w:lang w:bidi="hi-IN"/>
        </w:rPr>
        <w:t>शिक्षा</w:t>
      </w:r>
      <w:r w:rsidRPr="00E77B80">
        <w:rPr>
          <w:sz w:val="24"/>
          <w:szCs w:val="24"/>
          <w:cs/>
          <w:lang w:bidi="hi-IN"/>
        </w:rPr>
        <w:t xml:space="preserve"> </w:t>
      </w:r>
      <w:r w:rsidRPr="00E77B80">
        <w:rPr>
          <w:rFonts w:ascii="Kokila" w:hAnsi="Kokila" w:cs="Kokila" w:hint="cs"/>
          <w:sz w:val="24"/>
          <w:szCs w:val="24"/>
          <w:cs/>
          <w:lang w:bidi="hi-IN"/>
        </w:rPr>
        <w:t>का</w:t>
      </w:r>
      <w:r w:rsidRPr="00E77B80">
        <w:rPr>
          <w:sz w:val="24"/>
          <w:szCs w:val="24"/>
          <w:cs/>
          <w:lang w:bidi="hi-IN"/>
        </w:rPr>
        <w:t xml:space="preserve"> </w:t>
      </w:r>
      <w:r w:rsidRPr="00E77B80">
        <w:rPr>
          <w:rFonts w:ascii="Kokila" w:hAnsi="Kokila" w:cs="Kokila" w:hint="cs"/>
          <w:sz w:val="24"/>
          <w:szCs w:val="24"/>
          <w:cs/>
          <w:lang w:bidi="hi-IN"/>
        </w:rPr>
        <w:t>अर्थशास्त्र</w:t>
      </w:r>
      <w:r w:rsidRPr="00E77B80">
        <w:rPr>
          <w:sz w:val="24"/>
          <w:szCs w:val="24"/>
          <w:cs/>
          <w:lang w:bidi="hi-IN"/>
        </w:rPr>
        <w:t xml:space="preserve"> </w:t>
      </w:r>
      <w:r w:rsidRPr="00E77B80">
        <w:rPr>
          <w:rFonts w:ascii="Kokila" w:hAnsi="Kokila" w:cs="Kokila" w:hint="cs"/>
          <w:sz w:val="24"/>
          <w:szCs w:val="24"/>
          <w:cs/>
          <w:lang w:bidi="hi-IN"/>
        </w:rPr>
        <w:t>आलोक</w:t>
      </w:r>
      <w:r w:rsidRPr="00E77B80">
        <w:rPr>
          <w:sz w:val="24"/>
          <w:szCs w:val="24"/>
          <w:cs/>
          <w:lang w:bidi="hi-IN"/>
        </w:rPr>
        <w:t xml:space="preserve"> </w:t>
      </w:r>
      <w:r w:rsidRPr="00E77B80">
        <w:rPr>
          <w:rFonts w:ascii="Kokila" w:hAnsi="Kokila" w:cs="Kokila" w:hint="cs"/>
          <w:sz w:val="24"/>
          <w:szCs w:val="24"/>
          <w:cs/>
          <w:lang w:bidi="hi-IN"/>
        </w:rPr>
        <w:t>प्रकाशन</w:t>
      </w:r>
      <w:r w:rsidRPr="00E77B80">
        <w:rPr>
          <w:sz w:val="24"/>
          <w:szCs w:val="24"/>
        </w:rPr>
        <w:t xml:space="preserve">, </w:t>
      </w:r>
      <w:r w:rsidRPr="00E77B80">
        <w:rPr>
          <w:rFonts w:ascii="Kokila" w:hAnsi="Kokila" w:cs="Kokila" w:hint="cs"/>
          <w:sz w:val="24"/>
          <w:szCs w:val="24"/>
          <w:cs/>
          <w:lang w:bidi="hi-IN"/>
        </w:rPr>
        <w:t>लखनऊ।</w:t>
      </w:r>
    </w:p>
    <w:p w:rsidR="00CC0245" w:rsidRPr="00E77B80" w:rsidRDefault="002F2DCF" w:rsidP="00E85BF3">
      <w:pPr>
        <w:pStyle w:val="ListParagraph"/>
        <w:widowControl/>
        <w:numPr>
          <w:ilvl w:val="0"/>
          <w:numId w:val="28"/>
        </w:numPr>
        <w:autoSpaceDE/>
        <w:autoSpaceDN/>
        <w:ind w:left="0"/>
        <w:contextualSpacing/>
        <w:rPr>
          <w:sz w:val="24"/>
          <w:szCs w:val="24"/>
        </w:rPr>
      </w:pPr>
      <w:r w:rsidRPr="00E77B80">
        <w:rPr>
          <w:rFonts w:ascii="Kokila" w:hAnsi="Kokila" w:cs="Kokila" w:hint="cs"/>
          <w:sz w:val="24"/>
          <w:szCs w:val="24"/>
          <w:cs/>
          <w:lang w:bidi="hi-IN"/>
        </w:rPr>
        <w:t>सिंह</w:t>
      </w:r>
      <w:r w:rsidRPr="00E77B80">
        <w:rPr>
          <w:sz w:val="24"/>
          <w:szCs w:val="24"/>
          <w:cs/>
          <w:lang w:bidi="hi-IN"/>
        </w:rPr>
        <w:t xml:space="preserve"> </w:t>
      </w:r>
      <w:r w:rsidRPr="00E77B80">
        <w:rPr>
          <w:rFonts w:ascii="Kokila" w:hAnsi="Kokila" w:cs="Kokila" w:hint="cs"/>
          <w:sz w:val="24"/>
          <w:szCs w:val="24"/>
          <w:cs/>
          <w:lang w:bidi="hi-IN"/>
        </w:rPr>
        <w:t>मधुरिमा</w:t>
      </w:r>
      <w:r w:rsidRPr="00E77B80">
        <w:rPr>
          <w:sz w:val="24"/>
          <w:szCs w:val="24"/>
          <w:cs/>
          <w:lang w:bidi="hi-IN"/>
        </w:rPr>
        <w:t xml:space="preserve"> - </w:t>
      </w:r>
      <w:r w:rsidRPr="00E77B80">
        <w:rPr>
          <w:rFonts w:ascii="Kokila" w:hAnsi="Kokila" w:cs="Kokila" w:hint="cs"/>
          <w:sz w:val="24"/>
          <w:szCs w:val="24"/>
          <w:cs/>
          <w:lang w:bidi="hi-IN"/>
        </w:rPr>
        <w:t>शिक्षा</w:t>
      </w:r>
      <w:r w:rsidRPr="00E77B80">
        <w:rPr>
          <w:sz w:val="24"/>
          <w:szCs w:val="24"/>
          <w:cs/>
          <w:lang w:bidi="hi-IN"/>
        </w:rPr>
        <w:t xml:space="preserve"> </w:t>
      </w:r>
      <w:r w:rsidRPr="00E77B80">
        <w:rPr>
          <w:rFonts w:ascii="Kokila" w:hAnsi="Kokila" w:cs="Kokila" w:hint="cs"/>
          <w:sz w:val="24"/>
          <w:szCs w:val="24"/>
          <w:cs/>
          <w:lang w:bidi="hi-IN"/>
        </w:rPr>
        <w:t>का</w:t>
      </w:r>
      <w:r w:rsidRPr="00E77B80">
        <w:rPr>
          <w:sz w:val="24"/>
          <w:szCs w:val="24"/>
          <w:cs/>
          <w:lang w:bidi="hi-IN"/>
        </w:rPr>
        <w:t xml:space="preserve"> </w:t>
      </w:r>
      <w:r w:rsidRPr="00E77B80">
        <w:rPr>
          <w:rFonts w:ascii="Kokila" w:hAnsi="Kokila" w:cs="Kokila" w:hint="cs"/>
          <w:sz w:val="24"/>
          <w:szCs w:val="24"/>
          <w:cs/>
          <w:lang w:bidi="hi-IN"/>
        </w:rPr>
        <w:t>अर्थशास्त्र</w:t>
      </w:r>
      <w:r w:rsidRPr="00E77B80">
        <w:rPr>
          <w:sz w:val="24"/>
          <w:szCs w:val="24"/>
          <w:cs/>
          <w:lang w:bidi="hi-IN"/>
        </w:rPr>
        <w:t xml:space="preserve"> </w:t>
      </w:r>
      <w:r w:rsidRPr="00E77B80">
        <w:rPr>
          <w:rFonts w:ascii="Kokila" w:hAnsi="Kokila" w:cs="Kokila" w:hint="cs"/>
          <w:sz w:val="24"/>
          <w:szCs w:val="24"/>
          <w:cs/>
          <w:lang w:bidi="hi-IN"/>
        </w:rPr>
        <w:t>वित्त</w:t>
      </w:r>
      <w:r w:rsidRPr="00E77B80">
        <w:rPr>
          <w:sz w:val="24"/>
          <w:szCs w:val="24"/>
          <w:cs/>
          <w:lang w:bidi="hi-IN"/>
        </w:rPr>
        <w:t xml:space="preserve"> </w:t>
      </w:r>
      <w:r w:rsidRPr="00E77B80">
        <w:rPr>
          <w:rFonts w:ascii="Kokila" w:hAnsi="Kokila" w:cs="Kokila" w:hint="cs"/>
          <w:sz w:val="24"/>
          <w:szCs w:val="24"/>
          <w:cs/>
          <w:lang w:bidi="hi-IN"/>
        </w:rPr>
        <w:t>और</w:t>
      </w:r>
      <w:r w:rsidRPr="00E77B80">
        <w:rPr>
          <w:sz w:val="24"/>
          <w:szCs w:val="24"/>
          <w:cs/>
          <w:lang w:bidi="hi-IN"/>
        </w:rPr>
        <w:t xml:space="preserve"> </w:t>
      </w:r>
      <w:r w:rsidRPr="00E77B80">
        <w:rPr>
          <w:rFonts w:ascii="Kokila" w:hAnsi="Kokila" w:cs="Kokila" w:hint="cs"/>
          <w:sz w:val="24"/>
          <w:szCs w:val="24"/>
          <w:cs/>
          <w:lang w:bidi="hi-IN"/>
        </w:rPr>
        <w:t>नियोजन</w:t>
      </w:r>
      <w:r w:rsidRPr="00E77B80">
        <w:rPr>
          <w:sz w:val="24"/>
          <w:szCs w:val="24"/>
          <w:cs/>
          <w:lang w:bidi="hi-IN"/>
        </w:rPr>
        <w:t xml:space="preserve"> </w:t>
      </w:r>
      <w:r w:rsidRPr="00E77B80">
        <w:rPr>
          <w:rFonts w:ascii="Kokila" w:hAnsi="Kokila" w:cs="Kokila" w:hint="cs"/>
          <w:sz w:val="24"/>
          <w:szCs w:val="24"/>
          <w:cs/>
          <w:lang w:bidi="hi-IN"/>
        </w:rPr>
        <w:t>भार्गव</w:t>
      </w:r>
      <w:r w:rsidRPr="00E77B80">
        <w:rPr>
          <w:sz w:val="24"/>
          <w:szCs w:val="24"/>
          <w:cs/>
          <w:lang w:bidi="hi-IN"/>
        </w:rPr>
        <w:t xml:space="preserve"> </w:t>
      </w:r>
      <w:r w:rsidRPr="00E77B80">
        <w:rPr>
          <w:rFonts w:ascii="Kokila" w:hAnsi="Kokila" w:cs="Kokila" w:hint="cs"/>
          <w:sz w:val="24"/>
          <w:szCs w:val="24"/>
          <w:cs/>
          <w:lang w:bidi="hi-IN"/>
        </w:rPr>
        <w:t>प्रकाशन</w:t>
      </w:r>
      <w:r w:rsidRPr="00E77B80">
        <w:rPr>
          <w:sz w:val="24"/>
          <w:szCs w:val="24"/>
        </w:rPr>
        <w:t xml:space="preserve">, </w:t>
      </w:r>
      <w:r w:rsidRPr="00E77B80">
        <w:rPr>
          <w:rFonts w:ascii="Kokila" w:hAnsi="Kokila" w:cs="Kokila" w:hint="cs"/>
          <w:sz w:val="24"/>
          <w:szCs w:val="24"/>
          <w:cs/>
          <w:lang w:bidi="hi-IN"/>
        </w:rPr>
        <w:t>आगरा।</w:t>
      </w: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04B54" w:rsidRDefault="00CC0245" w:rsidP="00E85BF3">
            <w:pPr>
              <w:widowControl/>
              <w:autoSpaceDE/>
              <w:autoSpaceDN/>
              <w:jc w:val="center"/>
              <w:rPr>
                <w:b/>
                <w:bCs/>
                <w:sz w:val="24"/>
                <w:szCs w:val="24"/>
              </w:rPr>
            </w:pPr>
          </w:p>
          <w:p w:rsidR="00CC0245" w:rsidRDefault="00CC0245" w:rsidP="00E85BF3">
            <w:pPr>
              <w:widowControl/>
              <w:autoSpaceDE/>
              <w:autoSpaceDN/>
              <w:jc w:val="center"/>
              <w:rPr>
                <w:b/>
                <w:bCs/>
                <w:sz w:val="32"/>
                <w:szCs w:val="32"/>
              </w:rPr>
            </w:pPr>
            <w:r w:rsidRPr="00E04B54">
              <w:rPr>
                <w:b/>
                <w:bCs/>
                <w:sz w:val="32"/>
                <w:szCs w:val="32"/>
              </w:rPr>
              <w:t>M.A. (Education)</w:t>
            </w:r>
          </w:p>
          <w:p w:rsidR="00CC0245" w:rsidRPr="00E04B54" w:rsidRDefault="00CC0245" w:rsidP="00E85BF3">
            <w:pPr>
              <w:widowControl/>
              <w:autoSpaceDE/>
              <w:autoSpaceDN/>
              <w:jc w:val="center"/>
              <w:rPr>
                <w:b/>
                <w:bCs/>
                <w:sz w:val="32"/>
                <w:szCs w:val="32"/>
              </w:rPr>
            </w:pPr>
          </w:p>
          <w:p w:rsidR="00CC0245" w:rsidRDefault="00CC0245" w:rsidP="00E85BF3">
            <w:pPr>
              <w:widowControl/>
              <w:autoSpaceDE/>
              <w:autoSpaceDN/>
              <w:jc w:val="center"/>
              <w:rPr>
                <w:b/>
                <w:bCs/>
                <w:sz w:val="28"/>
                <w:szCs w:val="28"/>
              </w:rPr>
            </w:pPr>
            <w:r w:rsidRPr="00E04B54">
              <w:rPr>
                <w:b/>
                <w:bCs/>
                <w:sz w:val="28"/>
                <w:szCs w:val="28"/>
              </w:rPr>
              <w:t>Semester: III Paper -3 (Elective)</w:t>
            </w:r>
          </w:p>
          <w:p w:rsidR="00CC0245" w:rsidRPr="00E04B54" w:rsidRDefault="00CC0245" w:rsidP="00E85BF3">
            <w:pPr>
              <w:widowControl/>
              <w:autoSpaceDE/>
              <w:autoSpaceDN/>
              <w:jc w:val="center"/>
              <w:rPr>
                <w:b/>
                <w:bCs/>
                <w:sz w:val="28"/>
                <w:szCs w:val="28"/>
              </w:rPr>
            </w:pP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Yoga &amp; Naturopathy (</w:t>
            </w:r>
            <w:r w:rsidR="00723118">
              <w:rPr>
                <w:b/>
                <w:bCs/>
                <w:sz w:val="24"/>
                <w:szCs w:val="24"/>
              </w:rPr>
              <w:t>E010903TODL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w:t>
            </w:r>
          </w:p>
          <w:p w:rsidR="00CC0245" w:rsidRPr="00E04B54" w:rsidRDefault="00CC0245" w:rsidP="00E85BF3">
            <w:pPr>
              <w:pStyle w:val="ListParagraph"/>
              <w:widowControl/>
              <w:numPr>
                <w:ilvl w:val="0"/>
                <w:numId w:val="29"/>
              </w:numPr>
              <w:autoSpaceDE/>
              <w:autoSpaceDN/>
              <w:ind w:left="0"/>
              <w:contextualSpacing/>
              <w:rPr>
                <w:sz w:val="24"/>
                <w:szCs w:val="24"/>
                <w:lang w:bidi="ar-SA"/>
              </w:rPr>
            </w:pPr>
            <w:r w:rsidRPr="00E04B54">
              <w:rPr>
                <w:sz w:val="24"/>
                <w:szCs w:val="24"/>
                <w:lang w:bidi="ar-SA"/>
              </w:rPr>
              <w:t xml:space="preserve">understand the nature, scope, and need of yoga &amp; population. </w:t>
            </w:r>
          </w:p>
          <w:p w:rsidR="00CC0245" w:rsidRPr="00E04B54" w:rsidRDefault="00CC0245" w:rsidP="00E85BF3">
            <w:pPr>
              <w:pStyle w:val="ListParagraph"/>
              <w:widowControl/>
              <w:numPr>
                <w:ilvl w:val="0"/>
                <w:numId w:val="29"/>
              </w:numPr>
              <w:autoSpaceDE/>
              <w:autoSpaceDN/>
              <w:ind w:left="0"/>
              <w:contextualSpacing/>
              <w:rPr>
                <w:sz w:val="24"/>
                <w:szCs w:val="24"/>
                <w:lang w:bidi="ar-SA"/>
              </w:rPr>
            </w:pPr>
            <w:r w:rsidRPr="00E04B54">
              <w:rPr>
                <w:sz w:val="24"/>
                <w:szCs w:val="24"/>
                <w:lang w:bidi="ar-SA"/>
              </w:rPr>
              <w:t>know about the factors affecting health, growth and understand the need for balancing composition.</w:t>
            </w:r>
          </w:p>
          <w:p w:rsidR="00CC0245" w:rsidRPr="00E04B54" w:rsidRDefault="00CC0245" w:rsidP="00E85BF3">
            <w:pPr>
              <w:pStyle w:val="ListParagraph"/>
              <w:widowControl/>
              <w:numPr>
                <w:ilvl w:val="0"/>
                <w:numId w:val="29"/>
              </w:numPr>
              <w:autoSpaceDE/>
              <w:autoSpaceDN/>
              <w:ind w:left="0"/>
              <w:contextualSpacing/>
              <w:rPr>
                <w:sz w:val="24"/>
                <w:szCs w:val="24"/>
                <w:lang w:bidi="ar-SA"/>
              </w:rPr>
            </w:pPr>
            <w:r w:rsidRPr="00E04B54">
              <w:rPr>
                <w:sz w:val="24"/>
                <w:szCs w:val="24"/>
                <w:lang w:bidi="ar-SA"/>
              </w:rPr>
              <w:t xml:space="preserve">understand the concept of yoga and naturopathy. </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CC0245">
        <w:trPr>
          <w:trHeight w:val="83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Origin of Yoga: History, Theme &amp; Importance,  Yoga Philosophy of Bhagavada Gita   </w:t>
            </w:r>
          </w:p>
          <w:p w:rsidR="00CC0245" w:rsidRPr="00E04B54" w:rsidRDefault="00CC0245" w:rsidP="00E85BF3">
            <w:pPr>
              <w:widowControl/>
              <w:autoSpaceDE/>
              <w:autoSpaceDN/>
              <w:rPr>
                <w:b/>
                <w:bCs/>
                <w:sz w:val="24"/>
                <w:szCs w:val="24"/>
              </w:rPr>
            </w:pPr>
            <w:r w:rsidRPr="00E04B54">
              <w:rPr>
                <w:b/>
                <w:bCs/>
                <w:sz w:val="24"/>
                <w:szCs w:val="24"/>
              </w:rPr>
              <w:t xml:space="preserve">Unit-2: </w:t>
            </w:r>
            <w:r w:rsidRPr="00E04B54">
              <w:rPr>
                <w:sz w:val="24"/>
                <w:szCs w:val="24"/>
              </w:rPr>
              <w:t>Transformation of yoga in Hinduism, Yoga in Western World</w:t>
            </w:r>
            <w:r w:rsidRPr="00E04B54">
              <w:rPr>
                <w:b/>
                <w:bCs/>
                <w:sz w:val="24"/>
                <w:szCs w:val="24"/>
              </w:rPr>
              <w:t xml:space="preserve"> </w:t>
            </w:r>
          </w:p>
          <w:p w:rsidR="00CC0245" w:rsidRPr="00E04B54" w:rsidRDefault="00CC0245" w:rsidP="00E85BF3">
            <w:pPr>
              <w:widowControl/>
              <w:autoSpaceDE/>
              <w:autoSpaceDN/>
              <w:rPr>
                <w:b/>
                <w:sz w:val="24"/>
                <w:szCs w:val="24"/>
              </w:rPr>
            </w:pPr>
            <w:r w:rsidRPr="00E04B54">
              <w:rPr>
                <w:b/>
                <w:bCs/>
                <w:sz w:val="24"/>
                <w:szCs w:val="24"/>
              </w:rPr>
              <w:t xml:space="preserve">Unit-3: </w:t>
            </w:r>
            <w:r w:rsidRPr="00E04B54">
              <w:rPr>
                <w:sz w:val="24"/>
                <w:szCs w:val="24"/>
              </w:rPr>
              <w:t>Different types of Yoga Systems &amp; Characteristics of Yoga Practitioner,</w:t>
            </w:r>
            <w:r w:rsidRPr="00E04B54">
              <w:rPr>
                <w:b/>
                <w:bCs/>
                <w:sz w:val="24"/>
                <w:szCs w:val="24"/>
              </w:rPr>
              <w:t xml:space="preserve"> </w:t>
            </w:r>
            <w:r w:rsidRPr="00E04B54">
              <w:rPr>
                <w:sz w:val="24"/>
                <w:szCs w:val="24"/>
              </w:rPr>
              <w:t>The Philosophy of Yoga &amp; its Relationship to Individual &amp; Social Upliftment</w:t>
            </w:r>
          </w:p>
        </w:tc>
      </w:tr>
      <w:tr w:rsidR="00CC0245" w:rsidTr="00E77B80">
        <w:trPr>
          <w:trHeight w:val="635"/>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Paap Kataari Yog,  Patanjali Yog Sutra,  Seven Chakras</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Importance &amp; Practices of Yog Sutras &amp; Chakras</w:t>
            </w:r>
          </w:p>
        </w:tc>
      </w:tr>
      <w:tr w:rsidR="00CC0245" w:rsidTr="00E77B80">
        <w:trPr>
          <w:trHeight w:val="797"/>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77B80">
            <w:pPr>
              <w:widowControl/>
              <w:autoSpaceDE/>
              <w:autoSpaceDN/>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Yoga &amp; Meditation:  Importance of Yoga,  Asanas &amp; Their Reflection of Health   </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 xml:space="preserve">  Yog for Stress Management, Depression &amp; Anxiety,  Yog Presumptions, Values, Objectives &amp; Impact</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Concept &amp; Meaning, History &amp; Origin of Naturopathy, Naturopathic Medicine: Uses and Risks,  Naturopathic Diet Benefits &amp; Importance     </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 xml:space="preserve"> Herbal Drugs,  Ayurvedic Food &amp; Nutrition,  Institutions of Naturopathy &amp; Yogic Science in India    </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Block-5:</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 w:val="24"/>
                <w:szCs w:val="24"/>
              </w:rPr>
            </w:pPr>
            <w:r w:rsidRPr="00E04B54">
              <w:rPr>
                <w:b/>
                <w:bCs/>
                <w:sz w:val="24"/>
                <w:szCs w:val="24"/>
              </w:rPr>
              <w:t>Unit-1:</w:t>
            </w:r>
            <w:r w:rsidRPr="00E04B54">
              <w:rPr>
                <w:sz w:val="24"/>
                <w:szCs w:val="24"/>
              </w:rPr>
              <w:t xml:space="preserve">   Yoga and Bio feedback, Therapeutic Value of yoga</w:t>
            </w:r>
          </w:p>
          <w:p w:rsidR="00CC0245" w:rsidRPr="00E04B54" w:rsidRDefault="00CC0245" w:rsidP="00E85BF3">
            <w:pPr>
              <w:widowControl/>
              <w:autoSpaceDE/>
              <w:autoSpaceDN/>
              <w:rPr>
                <w:sz w:val="24"/>
                <w:szCs w:val="24"/>
              </w:rPr>
            </w:pPr>
            <w:r w:rsidRPr="00E04B54">
              <w:rPr>
                <w:b/>
                <w:bCs/>
                <w:sz w:val="24"/>
                <w:szCs w:val="24"/>
              </w:rPr>
              <w:t>Unit-2:</w:t>
            </w:r>
            <w:r w:rsidRPr="00E04B54">
              <w:rPr>
                <w:sz w:val="24"/>
                <w:szCs w:val="24"/>
              </w:rPr>
              <w:t xml:space="preserve">   Different Asanas &amp; their Effect to promote a sound physical &amp; Mental Health, Dhyaan &amp; its Therapeutic value</w:t>
            </w:r>
          </w:p>
        </w:tc>
      </w:tr>
    </w:tbl>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Samgra Yog.</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Light on Yoga, B.K.S. Iyenger.</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Patanjali Yog Sutra, Sachidanand Saraswati</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Yog Anatomy, Leslie Kaminsky</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The Heart of Yoga: Developing a Personal Practice, T.K.V. Desikacharya</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Light on Life, Krishamchaari Sundaraaj Iyengar</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Secret Power of Yoga, Nismala Devi</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Nisargopchar (Nature Care), H.K. Bhukra</w:t>
      </w:r>
    </w:p>
    <w:p w:rsidR="00CC0245" w:rsidRPr="00E04B54" w:rsidRDefault="00CC0245" w:rsidP="00E85BF3">
      <w:pPr>
        <w:pStyle w:val="ListParagraph"/>
        <w:widowControl/>
        <w:numPr>
          <w:ilvl w:val="0"/>
          <w:numId w:val="30"/>
        </w:numPr>
        <w:autoSpaceDE/>
        <w:autoSpaceDN/>
        <w:ind w:left="0"/>
        <w:contextualSpacing/>
        <w:rPr>
          <w:sz w:val="24"/>
          <w:szCs w:val="24"/>
        </w:rPr>
      </w:pPr>
      <w:r w:rsidRPr="00E04B54">
        <w:rPr>
          <w:sz w:val="24"/>
          <w:szCs w:val="24"/>
        </w:rPr>
        <w:t>Secret of Naturopathy and Yoga, Dr. Brij Bhushan Goyal</w:t>
      </w:r>
    </w:p>
    <w:p w:rsidR="00CC0245" w:rsidRPr="00E04B54" w:rsidRDefault="00CC0245" w:rsidP="00E85BF3">
      <w:pPr>
        <w:widowControl/>
        <w:autoSpaceDE/>
        <w:autoSpaceDN/>
        <w:rPr>
          <w:b/>
          <w:sz w:val="24"/>
          <w:szCs w:val="24"/>
          <w:lang w:bidi="hi-IN"/>
        </w:r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04B54" w:rsidRDefault="00CC0245" w:rsidP="00E85BF3">
            <w:pPr>
              <w:widowControl/>
              <w:autoSpaceDE/>
              <w:autoSpaceDN/>
              <w:jc w:val="center"/>
              <w:rPr>
                <w:b/>
                <w:bCs/>
                <w:sz w:val="24"/>
                <w:szCs w:val="24"/>
              </w:rPr>
            </w:pPr>
          </w:p>
          <w:p w:rsidR="00CC0245" w:rsidRDefault="00CC0245" w:rsidP="00E85BF3">
            <w:pPr>
              <w:widowControl/>
              <w:autoSpaceDE/>
              <w:autoSpaceDN/>
              <w:jc w:val="center"/>
              <w:rPr>
                <w:b/>
                <w:bCs/>
                <w:sz w:val="32"/>
                <w:szCs w:val="32"/>
              </w:rPr>
            </w:pPr>
            <w:r w:rsidRPr="00E04B54">
              <w:rPr>
                <w:b/>
                <w:bCs/>
                <w:sz w:val="32"/>
                <w:szCs w:val="32"/>
              </w:rPr>
              <w:t>M.A. (Education)</w:t>
            </w:r>
          </w:p>
          <w:p w:rsidR="00CC0245" w:rsidRPr="00E04B54" w:rsidRDefault="00CC0245" w:rsidP="00E85BF3">
            <w:pPr>
              <w:widowControl/>
              <w:autoSpaceDE/>
              <w:autoSpaceDN/>
              <w:jc w:val="center"/>
              <w:rPr>
                <w:b/>
                <w:bCs/>
                <w:sz w:val="32"/>
                <w:szCs w:val="32"/>
              </w:rPr>
            </w:pPr>
          </w:p>
          <w:p w:rsidR="00CC0245" w:rsidRDefault="00CC0245" w:rsidP="00E85BF3">
            <w:pPr>
              <w:widowControl/>
              <w:autoSpaceDE/>
              <w:autoSpaceDN/>
              <w:jc w:val="center"/>
              <w:rPr>
                <w:b/>
                <w:bCs/>
                <w:sz w:val="28"/>
                <w:szCs w:val="28"/>
              </w:rPr>
            </w:pPr>
            <w:r w:rsidRPr="00E04B54">
              <w:rPr>
                <w:b/>
                <w:bCs/>
                <w:sz w:val="28"/>
                <w:szCs w:val="28"/>
              </w:rPr>
              <w:t>Semester: III Paper -3 (Elective)</w:t>
            </w:r>
          </w:p>
          <w:p w:rsidR="00CC0245" w:rsidRPr="00E04B54" w:rsidRDefault="00CC0245" w:rsidP="00E85BF3">
            <w:pPr>
              <w:widowControl/>
              <w:autoSpaceDE/>
              <w:autoSpaceDN/>
              <w:jc w:val="center"/>
              <w:rPr>
                <w:b/>
                <w:bCs/>
                <w:sz w:val="28"/>
                <w:szCs w:val="28"/>
              </w:rPr>
            </w:pP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Value Education and Human Rights (</w:t>
            </w:r>
            <w:r w:rsidR="00723118">
              <w:rPr>
                <w:b/>
                <w:bCs/>
                <w:sz w:val="24"/>
                <w:szCs w:val="24"/>
              </w:rPr>
              <w:t>E010904TODL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w:t>
            </w:r>
          </w:p>
          <w:p w:rsidR="00CC0245" w:rsidRPr="00E04B54" w:rsidRDefault="00CC0245" w:rsidP="00E85BF3">
            <w:pPr>
              <w:pStyle w:val="ListParagraph"/>
              <w:widowControl/>
              <w:numPr>
                <w:ilvl w:val="0"/>
                <w:numId w:val="31"/>
              </w:numPr>
              <w:autoSpaceDE/>
              <w:autoSpaceDN/>
              <w:ind w:left="0"/>
              <w:contextualSpacing/>
              <w:rPr>
                <w:sz w:val="24"/>
                <w:szCs w:val="24"/>
                <w:lang w:bidi="ar-SA"/>
              </w:rPr>
            </w:pPr>
            <w:r w:rsidRPr="00E04B54">
              <w:rPr>
                <w:sz w:val="24"/>
                <w:szCs w:val="24"/>
                <w:lang w:bidi="ar-SA"/>
              </w:rPr>
              <w:t xml:space="preserve">comprehend the concept and ideology of human rights in their daily life. </w:t>
            </w:r>
          </w:p>
          <w:p w:rsidR="00CC0245" w:rsidRPr="00E04B54" w:rsidRDefault="00CC0245" w:rsidP="00E85BF3">
            <w:pPr>
              <w:pStyle w:val="ListParagraph"/>
              <w:widowControl/>
              <w:numPr>
                <w:ilvl w:val="0"/>
                <w:numId w:val="31"/>
              </w:numPr>
              <w:autoSpaceDE/>
              <w:autoSpaceDN/>
              <w:ind w:left="0"/>
              <w:contextualSpacing/>
              <w:rPr>
                <w:sz w:val="24"/>
                <w:szCs w:val="24"/>
                <w:lang w:bidi="ar-SA"/>
              </w:rPr>
            </w:pPr>
            <w:r w:rsidRPr="00E04B54">
              <w:rPr>
                <w:sz w:val="24"/>
                <w:szCs w:val="24"/>
                <w:lang w:bidi="ar-SA"/>
              </w:rPr>
              <w:t xml:space="preserve">get acquainted with the vitality of human rights in national and international context. </w:t>
            </w:r>
          </w:p>
          <w:p w:rsidR="00CC0245" w:rsidRPr="00E04B54" w:rsidRDefault="00CC0245" w:rsidP="00E85BF3">
            <w:pPr>
              <w:pStyle w:val="ListParagraph"/>
              <w:widowControl/>
              <w:numPr>
                <w:ilvl w:val="0"/>
                <w:numId w:val="31"/>
              </w:numPr>
              <w:autoSpaceDE/>
              <w:autoSpaceDN/>
              <w:ind w:left="0"/>
              <w:contextualSpacing/>
              <w:rPr>
                <w:sz w:val="24"/>
                <w:szCs w:val="24"/>
                <w:lang w:bidi="ar-SA"/>
              </w:rPr>
            </w:pPr>
            <w:r w:rsidRPr="00E04B54">
              <w:rPr>
                <w:sz w:val="24"/>
                <w:szCs w:val="24"/>
                <w:lang w:bidi="ar-SA"/>
              </w:rPr>
              <w:t xml:space="preserve">appreciate the role of teachers in enhancing awareness of human rights. </w:t>
            </w:r>
          </w:p>
          <w:p w:rsidR="00CC0245" w:rsidRPr="00E04B54" w:rsidRDefault="00CC0245" w:rsidP="00E85BF3">
            <w:pPr>
              <w:pStyle w:val="ListParagraph"/>
              <w:widowControl/>
              <w:numPr>
                <w:ilvl w:val="0"/>
                <w:numId w:val="31"/>
              </w:numPr>
              <w:autoSpaceDE/>
              <w:autoSpaceDN/>
              <w:ind w:left="0"/>
              <w:contextualSpacing/>
              <w:rPr>
                <w:sz w:val="24"/>
                <w:szCs w:val="24"/>
                <w:lang w:bidi="ar-SA"/>
              </w:rPr>
            </w:pPr>
            <w:r w:rsidRPr="00E04B54">
              <w:rPr>
                <w:sz w:val="24"/>
                <w:szCs w:val="24"/>
                <w:lang w:bidi="ar-SA"/>
              </w:rPr>
              <w:t>get inculcated in them and they will further promote it in their future life.</w:t>
            </w:r>
          </w:p>
          <w:p w:rsidR="00CC0245" w:rsidRPr="00E04B54" w:rsidRDefault="00CC0245" w:rsidP="00E85BF3">
            <w:pPr>
              <w:widowControl/>
              <w:autoSpaceDE/>
              <w:autoSpaceDN/>
              <w:rPr>
                <w:sz w:val="24"/>
                <w:szCs w:val="24"/>
              </w:rPr>
            </w:pP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E77B80">
        <w:trPr>
          <w:trHeight w:val="635"/>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Concept, Definition and importance of value education</w:t>
            </w:r>
          </w:p>
          <w:p w:rsidR="00CC0245" w:rsidRPr="00E04B54" w:rsidRDefault="00CC0245" w:rsidP="00E85BF3">
            <w:pPr>
              <w:widowControl/>
              <w:autoSpaceDE/>
              <w:autoSpaceDN/>
              <w:rPr>
                <w:b/>
                <w:bCs/>
                <w:sz w:val="24"/>
                <w:szCs w:val="24"/>
              </w:rPr>
            </w:pPr>
            <w:r w:rsidRPr="00E04B54">
              <w:rPr>
                <w:b/>
                <w:bCs/>
                <w:sz w:val="24"/>
                <w:szCs w:val="24"/>
              </w:rPr>
              <w:t xml:space="preserve">Unit-2: </w:t>
            </w:r>
            <w:r w:rsidRPr="00E04B54">
              <w:rPr>
                <w:sz w:val="24"/>
                <w:szCs w:val="24"/>
              </w:rPr>
              <w:t>The need for value-based education in the present context</w:t>
            </w:r>
          </w:p>
        </w:tc>
      </w:tr>
      <w:tr w:rsidR="00CC0245" w:rsidTr="00E77B80">
        <w:trPr>
          <w:trHeight w:val="527"/>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Initiatives of related to value education by India</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scope of value education in the Indian education system</w:t>
            </w:r>
          </w:p>
        </w:tc>
      </w:tr>
      <w:tr w:rsidR="00CC0245" w:rsidTr="00E77B80">
        <w:trPr>
          <w:trHeight w:val="590"/>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Meaning, Need and scope of Human Rights education</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Importance of Human Rights in existing social scenario   </w:t>
            </w:r>
          </w:p>
        </w:tc>
      </w:tr>
      <w:tr w:rsidR="00CC0245" w:rsidTr="00E77B80">
        <w:trPr>
          <w:trHeight w:val="797"/>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Concept and classification of fundamental rights</w:t>
            </w:r>
          </w:p>
          <w:p w:rsidR="00CC0245" w:rsidRPr="00E04B54" w:rsidRDefault="00CC0245" w:rsidP="00E85BF3">
            <w:pPr>
              <w:widowControl/>
              <w:autoSpaceDE/>
              <w:autoSpaceDN/>
              <w:rPr>
                <w:szCs w:val="20"/>
              </w:rPr>
            </w:pPr>
            <w:r w:rsidRPr="00E04B54">
              <w:rPr>
                <w:b/>
                <w:bCs/>
                <w:szCs w:val="20"/>
              </w:rPr>
              <w:t xml:space="preserve">Unit-2: </w:t>
            </w:r>
            <w:r w:rsidRPr="00E04B54">
              <w:rPr>
                <w:szCs w:val="20"/>
              </w:rPr>
              <w:t xml:space="preserve">Legal Rights-Meaning, Importance and its relevance relating to the Present global scenario  </w:t>
            </w:r>
          </w:p>
        </w:tc>
      </w:tr>
      <w:tr w:rsidR="00CC0245" w:rsidTr="00E77B80">
        <w:trPr>
          <w:trHeight w:val="995"/>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Block-5:</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 w:val="24"/>
                <w:szCs w:val="24"/>
              </w:rPr>
            </w:pPr>
            <w:r w:rsidRPr="00E04B54">
              <w:rPr>
                <w:b/>
                <w:bCs/>
                <w:sz w:val="24"/>
                <w:szCs w:val="24"/>
              </w:rPr>
              <w:t>Unit-1:</w:t>
            </w:r>
            <w:r w:rsidRPr="00E04B54">
              <w:rPr>
                <w:sz w:val="24"/>
                <w:szCs w:val="24"/>
              </w:rPr>
              <w:t xml:space="preserve"> Role of different Government and non-government organization in Human Rights Education  </w:t>
            </w:r>
          </w:p>
          <w:p w:rsidR="00CC0245" w:rsidRPr="00E04B54" w:rsidRDefault="00CC0245" w:rsidP="00E85BF3">
            <w:pPr>
              <w:widowControl/>
              <w:autoSpaceDE/>
              <w:autoSpaceDN/>
              <w:rPr>
                <w:sz w:val="24"/>
                <w:szCs w:val="24"/>
              </w:rPr>
            </w:pPr>
            <w:r w:rsidRPr="00E04B54">
              <w:rPr>
                <w:b/>
                <w:bCs/>
                <w:sz w:val="24"/>
                <w:szCs w:val="24"/>
              </w:rPr>
              <w:t>Unit-2:</w:t>
            </w:r>
            <w:r w:rsidRPr="00E04B54">
              <w:rPr>
                <w:sz w:val="24"/>
                <w:szCs w:val="24"/>
              </w:rPr>
              <w:t xml:space="preserve"> Role of UNESCO with reference to Human Rights  </w:t>
            </w:r>
          </w:p>
        </w:tc>
      </w:tr>
    </w:tbl>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32"/>
        </w:numPr>
        <w:autoSpaceDE/>
        <w:autoSpaceDN/>
        <w:ind w:left="0"/>
        <w:contextualSpacing/>
        <w:rPr>
          <w:sz w:val="24"/>
          <w:szCs w:val="24"/>
        </w:rPr>
      </w:pPr>
      <w:r w:rsidRPr="00E04B54">
        <w:rPr>
          <w:sz w:val="24"/>
          <w:szCs w:val="24"/>
        </w:rPr>
        <w:t>Nilesh Kumar Singh, Education for Values and Human Rights.</w:t>
      </w:r>
    </w:p>
    <w:p w:rsidR="00CC0245" w:rsidRPr="00E04B54" w:rsidRDefault="00CC0245" w:rsidP="00E85BF3">
      <w:pPr>
        <w:pStyle w:val="ListParagraph"/>
        <w:widowControl/>
        <w:numPr>
          <w:ilvl w:val="0"/>
          <w:numId w:val="32"/>
        </w:numPr>
        <w:autoSpaceDE/>
        <w:autoSpaceDN/>
        <w:ind w:left="0"/>
        <w:contextualSpacing/>
        <w:rPr>
          <w:sz w:val="24"/>
          <w:szCs w:val="24"/>
        </w:rPr>
      </w:pPr>
      <w:r w:rsidRPr="00E04B54">
        <w:rPr>
          <w:sz w:val="24"/>
          <w:szCs w:val="24"/>
        </w:rPr>
        <w:t>Y.K. Sharma, Kuldeep S. Katoch, Fundamentals of Education for Values Environment Human Rights.</w:t>
      </w:r>
    </w:p>
    <w:p w:rsidR="00CC0245" w:rsidRPr="00E04B54" w:rsidRDefault="00CC0245" w:rsidP="00E85BF3">
      <w:pPr>
        <w:pStyle w:val="ListParagraph"/>
        <w:widowControl/>
        <w:numPr>
          <w:ilvl w:val="0"/>
          <w:numId w:val="32"/>
        </w:numPr>
        <w:autoSpaceDE/>
        <w:autoSpaceDN/>
        <w:ind w:left="0"/>
        <w:contextualSpacing/>
        <w:rPr>
          <w:sz w:val="24"/>
          <w:szCs w:val="24"/>
        </w:rPr>
      </w:pPr>
      <w:r w:rsidRPr="00E04B54">
        <w:rPr>
          <w:sz w:val="24"/>
          <w:szCs w:val="24"/>
        </w:rPr>
        <w:t>A. Selvan, Human Rights Education.</w:t>
      </w:r>
    </w:p>
    <w:p w:rsidR="00CC0245" w:rsidRPr="00E77B80" w:rsidRDefault="00CC0245" w:rsidP="00E85BF3">
      <w:pPr>
        <w:pStyle w:val="ListParagraph"/>
        <w:widowControl/>
        <w:numPr>
          <w:ilvl w:val="0"/>
          <w:numId w:val="32"/>
        </w:numPr>
        <w:autoSpaceDE/>
        <w:autoSpaceDN/>
        <w:ind w:left="0"/>
        <w:contextualSpacing/>
        <w:rPr>
          <w:sz w:val="24"/>
          <w:szCs w:val="24"/>
        </w:rPr>
      </w:pPr>
      <w:r w:rsidRPr="00E04B54">
        <w:rPr>
          <w:sz w:val="24"/>
          <w:szCs w:val="24"/>
        </w:rPr>
        <w:t>V. Narayan Karan Reddy, Man Educational and Values.</w:t>
      </w:r>
    </w:p>
    <w:p w:rsidR="00CC0245" w:rsidRPr="00E04B54" w:rsidRDefault="00CC0245" w:rsidP="00E85BF3">
      <w:pPr>
        <w:pStyle w:val="ListParagraph"/>
        <w:widowControl/>
        <w:numPr>
          <w:ilvl w:val="0"/>
          <w:numId w:val="32"/>
        </w:numPr>
        <w:autoSpaceDE/>
        <w:autoSpaceDN/>
        <w:ind w:left="0"/>
        <w:contextualSpacing/>
        <w:rPr>
          <w:sz w:val="24"/>
          <w:szCs w:val="24"/>
        </w:rPr>
      </w:pPr>
      <w:r w:rsidRPr="00E04B54">
        <w:rPr>
          <w:sz w:val="24"/>
          <w:szCs w:val="24"/>
        </w:rPr>
        <w:t>V.C. Pandey, Value Education and Education for Human Rights. Desikacharya</w:t>
      </w:r>
    </w:p>
    <w:p w:rsidR="00CC0245" w:rsidRPr="00E04B54" w:rsidRDefault="00CC0245" w:rsidP="00E85BF3">
      <w:pPr>
        <w:pStyle w:val="ListParagraph"/>
        <w:widowControl/>
        <w:autoSpaceDE/>
        <w:autoSpaceDN/>
        <w:ind w:left="0"/>
        <w:rPr>
          <w:sz w:val="24"/>
          <w:szCs w:val="24"/>
        </w:rPr>
      </w:pPr>
    </w:p>
    <w:p w:rsidR="00CC0245" w:rsidRPr="00E04B54" w:rsidRDefault="00CC0245" w:rsidP="00E85BF3">
      <w:pPr>
        <w:widowControl/>
        <w:autoSpaceDE/>
        <w:autoSpaceDN/>
        <w:rPr>
          <w:sz w:val="24"/>
          <w:szCs w:val="24"/>
          <w:lang w:val="en-IN" w:bidi="hi-IN"/>
        </w:rPr>
      </w:pPr>
    </w:p>
    <w:p w:rsidR="00CC0245" w:rsidRPr="00E04B54" w:rsidRDefault="00CC0245" w:rsidP="00E85BF3">
      <w:pPr>
        <w:widowControl/>
        <w:autoSpaceDE/>
        <w:autoSpaceDN/>
        <w:rPr>
          <w:sz w:val="24"/>
          <w:szCs w:val="24"/>
          <w:lang w:val="en-IN" w:bidi="hi-IN"/>
        </w:r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1410"/>
        </w:trPr>
        <w:tc>
          <w:tcPr>
            <w:tcW w:w="10377" w:type="dxa"/>
            <w:gridSpan w:val="4"/>
          </w:tcPr>
          <w:p w:rsidR="00CC0245" w:rsidRPr="00E04B54" w:rsidRDefault="00CC0245" w:rsidP="00E85BF3">
            <w:pPr>
              <w:widowControl/>
              <w:autoSpaceDE/>
              <w:autoSpaceDN/>
              <w:jc w:val="center"/>
              <w:rPr>
                <w:b/>
                <w:bCs/>
                <w:sz w:val="24"/>
                <w:szCs w:val="24"/>
              </w:rPr>
            </w:pPr>
          </w:p>
          <w:p w:rsidR="00CC0245" w:rsidRDefault="00CC0245" w:rsidP="00E85BF3">
            <w:pPr>
              <w:widowControl/>
              <w:autoSpaceDE/>
              <w:autoSpaceDN/>
              <w:jc w:val="center"/>
              <w:rPr>
                <w:b/>
                <w:bCs/>
                <w:sz w:val="32"/>
                <w:szCs w:val="32"/>
              </w:rPr>
            </w:pPr>
            <w:r w:rsidRPr="00E04B54">
              <w:rPr>
                <w:b/>
                <w:bCs/>
                <w:sz w:val="32"/>
                <w:szCs w:val="32"/>
              </w:rPr>
              <w:t>M.A. (Education)</w:t>
            </w:r>
          </w:p>
          <w:p w:rsidR="00CC0245" w:rsidRPr="00E04B54" w:rsidRDefault="00CC0245" w:rsidP="00E85BF3">
            <w:pPr>
              <w:widowControl/>
              <w:autoSpaceDE/>
              <w:autoSpaceDN/>
              <w:jc w:val="center"/>
              <w:rPr>
                <w:b/>
                <w:bCs/>
                <w:sz w:val="32"/>
                <w:szCs w:val="32"/>
              </w:rPr>
            </w:pPr>
          </w:p>
          <w:p w:rsidR="00CC0245" w:rsidRPr="00E04B54" w:rsidRDefault="00CC0245" w:rsidP="00E85BF3">
            <w:pPr>
              <w:widowControl/>
              <w:autoSpaceDE/>
              <w:autoSpaceDN/>
              <w:jc w:val="center"/>
              <w:rPr>
                <w:b/>
                <w:bCs/>
                <w:sz w:val="28"/>
                <w:szCs w:val="28"/>
              </w:rPr>
            </w:pPr>
            <w:r w:rsidRPr="00E04B54">
              <w:rPr>
                <w:b/>
                <w:bCs/>
                <w:sz w:val="28"/>
                <w:szCs w:val="28"/>
              </w:rPr>
              <w:t>Semester: III Paper -4 (Elective)</w:t>
            </w: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Teacher Education (</w:t>
            </w:r>
            <w:r w:rsidR="00723118">
              <w:rPr>
                <w:b/>
                <w:bCs/>
                <w:sz w:val="24"/>
                <w:szCs w:val="24"/>
              </w:rPr>
              <w:t>E010905TODL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 understand the-</w:t>
            </w:r>
          </w:p>
          <w:p w:rsidR="00CC0245" w:rsidRPr="00E04B54" w:rsidRDefault="00CC0245" w:rsidP="00E85BF3">
            <w:pPr>
              <w:pStyle w:val="ListParagraph"/>
              <w:widowControl/>
              <w:numPr>
                <w:ilvl w:val="0"/>
                <w:numId w:val="33"/>
              </w:numPr>
              <w:autoSpaceDE/>
              <w:autoSpaceDN/>
              <w:ind w:left="0"/>
              <w:contextualSpacing/>
              <w:rPr>
                <w:sz w:val="24"/>
                <w:szCs w:val="24"/>
                <w:lang w:bidi="ar-SA"/>
              </w:rPr>
            </w:pPr>
            <w:r w:rsidRPr="00E04B54">
              <w:rPr>
                <w:sz w:val="24"/>
                <w:szCs w:val="24"/>
                <w:lang w:bidi="ar-SA"/>
              </w:rPr>
              <w:t xml:space="preserve">Meaning and concept of teacher education in India. Aims and objectives of teacher education in India with its historical perspective. </w:t>
            </w:r>
          </w:p>
          <w:p w:rsidR="00CC0245" w:rsidRPr="00E04B54" w:rsidRDefault="00CC0245" w:rsidP="00E85BF3">
            <w:pPr>
              <w:pStyle w:val="ListParagraph"/>
              <w:widowControl/>
              <w:numPr>
                <w:ilvl w:val="0"/>
                <w:numId w:val="33"/>
              </w:numPr>
              <w:autoSpaceDE/>
              <w:autoSpaceDN/>
              <w:ind w:left="0"/>
              <w:contextualSpacing/>
              <w:rPr>
                <w:sz w:val="24"/>
                <w:szCs w:val="24"/>
                <w:lang w:bidi="ar-SA"/>
              </w:rPr>
            </w:pPr>
            <w:r w:rsidRPr="00E04B54">
              <w:rPr>
                <w:sz w:val="24"/>
                <w:szCs w:val="24"/>
                <w:lang w:bidi="ar-SA"/>
              </w:rPr>
              <w:t xml:space="preserve">Teaching profession and types of teacher education programme. Development of teacher education curriculum in India. </w:t>
            </w:r>
          </w:p>
          <w:p w:rsidR="00CC0245" w:rsidRPr="00E04B54" w:rsidRDefault="00CC0245" w:rsidP="00E85BF3">
            <w:pPr>
              <w:pStyle w:val="ListParagraph"/>
              <w:widowControl/>
              <w:numPr>
                <w:ilvl w:val="0"/>
                <w:numId w:val="33"/>
              </w:numPr>
              <w:autoSpaceDE/>
              <w:autoSpaceDN/>
              <w:ind w:left="0"/>
              <w:contextualSpacing/>
              <w:rPr>
                <w:sz w:val="24"/>
                <w:szCs w:val="24"/>
                <w:lang w:bidi="ar-SA"/>
              </w:rPr>
            </w:pPr>
            <w:r w:rsidRPr="00E04B54">
              <w:rPr>
                <w:sz w:val="24"/>
                <w:szCs w:val="24"/>
                <w:lang w:bidi="ar-SA"/>
              </w:rPr>
              <w:t>various aspects of student teaching programmes prevailing in the country.</w:t>
            </w:r>
          </w:p>
          <w:p w:rsidR="00CC0245" w:rsidRPr="00E04B54" w:rsidRDefault="00CC0245" w:rsidP="00E85BF3">
            <w:pPr>
              <w:widowControl/>
              <w:autoSpaceDE/>
              <w:autoSpaceDN/>
              <w:rPr>
                <w:sz w:val="24"/>
                <w:szCs w:val="24"/>
              </w:rPr>
            </w:pP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CC0245">
        <w:trPr>
          <w:trHeight w:val="83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b/>
                <w:sz w:val="24"/>
                <w:szCs w:val="24"/>
              </w:rPr>
            </w:pPr>
            <w:r w:rsidRPr="00E04B54">
              <w:rPr>
                <w:b/>
                <w:bCs/>
                <w:sz w:val="24"/>
                <w:szCs w:val="24"/>
              </w:rPr>
              <w:t>Unit-1:</w:t>
            </w:r>
            <w:r w:rsidRPr="00E04B54">
              <w:rPr>
                <w:sz w:val="24"/>
                <w:szCs w:val="24"/>
              </w:rPr>
              <w:t xml:space="preserve">  Evaluation and Development of teacher education in India</w:t>
            </w:r>
          </w:p>
          <w:p w:rsidR="00CC0245" w:rsidRPr="00E04B54" w:rsidRDefault="00CC0245" w:rsidP="00E85BF3">
            <w:pPr>
              <w:widowControl/>
              <w:autoSpaceDE/>
              <w:autoSpaceDN/>
              <w:rPr>
                <w:b/>
                <w:sz w:val="24"/>
                <w:szCs w:val="24"/>
              </w:rPr>
            </w:pPr>
            <w:r w:rsidRPr="00E04B54">
              <w:rPr>
                <w:b/>
                <w:bCs/>
                <w:sz w:val="24"/>
                <w:szCs w:val="24"/>
              </w:rPr>
              <w:t xml:space="preserve">Unit-2: </w:t>
            </w:r>
            <w:r w:rsidRPr="00E04B54">
              <w:rPr>
                <w:sz w:val="24"/>
                <w:szCs w:val="24"/>
              </w:rPr>
              <w:t>Meaning and scope of teacher education, objectives of teacher education at different levels.</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Preparation to Teacher for Pre-Primary, Primary and Secondary stages </w:t>
            </w:r>
          </w:p>
          <w:p w:rsidR="00CC0245" w:rsidRPr="00E04B54" w:rsidRDefault="00CC0245" w:rsidP="00E85BF3">
            <w:pPr>
              <w:widowControl/>
              <w:autoSpaceDE/>
              <w:autoSpaceDN/>
              <w:rPr>
                <w:b/>
                <w:sz w:val="24"/>
                <w:szCs w:val="24"/>
              </w:rPr>
            </w:pPr>
            <w:r w:rsidRPr="00E04B54">
              <w:rPr>
                <w:b/>
                <w:bCs/>
                <w:sz w:val="24"/>
                <w:szCs w:val="24"/>
              </w:rPr>
              <w:t>Unit-2:</w:t>
            </w:r>
            <w:r w:rsidRPr="00E04B54">
              <w:rPr>
                <w:sz w:val="24"/>
                <w:szCs w:val="24"/>
              </w:rPr>
              <w:t xml:space="preserve">  Professional preparation of teacher educators and educational administrators.</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Preparation of teachers for the teaching of a particular subject (language Maths &amp; Science)</w:t>
            </w:r>
          </w:p>
          <w:p w:rsidR="00CC0245" w:rsidRPr="00E04B54" w:rsidRDefault="00CC0245" w:rsidP="00E85BF3">
            <w:pPr>
              <w:widowControl/>
              <w:autoSpaceDE/>
              <w:autoSpaceDN/>
              <w:rPr>
                <w:b/>
                <w:sz w:val="24"/>
                <w:szCs w:val="24"/>
              </w:rPr>
            </w:pPr>
            <w:r w:rsidRPr="00E04B54">
              <w:rPr>
                <w:b/>
                <w:bCs/>
                <w:sz w:val="24"/>
                <w:szCs w:val="24"/>
              </w:rPr>
              <w:t>Unit-4:</w:t>
            </w:r>
            <w:r w:rsidRPr="00E04B54">
              <w:rPr>
                <w:sz w:val="24"/>
                <w:szCs w:val="24"/>
              </w:rPr>
              <w:t xml:space="preserve"> In-service training programmes, Post graduate courses in education, and innovation in teacher education.</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Student teaching programmes</w:t>
            </w:r>
          </w:p>
          <w:p w:rsidR="00CC0245" w:rsidRPr="00E04B54" w:rsidRDefault="00CC0245" w:rsidP="00E85BF3">
            <w:pPr>
              <w:widowControl/>
              <w:autoSpaceDE/>
              <w:autoSpaceDN/>
              <w:rPr>
                <w:sz w:val="24"/>
                <w:szCs w:val="24"/>
              </w:rPr>
            </w:pPr>
            <w:r w:rsidRPr="00E04B54">
              <w:rPr>
                <w:b/>
                <w:bCs/>
                <w:sz w:val="24"/>
                <w:szCs w:val="24"/>
              </w:rPr>
              <w:t>Unit-2:</w:t>
            </w:r>
            <w:r w:rsidRPr="00E04B54">
              <w:rPr>
                <w:sz w:val="24"/>
                <w:szCs w:val="24"/>
              </w:rPr>
              <w:t xml:space="preserve"> Pattern of students teaching (internship, block teaching, teaching practice, off-campus teaching practice).</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Technique of teacher-training, core teaching, micro-teaching analysis, Evaluation of students teaching.</w:t>
            </w:r>
          </w:p>
        </w:tc>
      </w:tr>
      <w:tr w:rsidR="00CC0245" w:rsidTr="00CC0245">
        <w:trPr>
          <w:trHeight w:val="76"/>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Trends in teacher education, Integrated teacher education programme, Comprehensive college of education </w:t>
            </w:r>
          </w:p>
          <w:p w:rsidR="00CC0245" w:rsidRPr="00E04B54" w:rsidRDefault="00CC0245" w:rsidP="00E85BF3">
            <w:pPr>
              <w:widowControl/>
              <w:autoSpaceDE/>
              <w:autoSpaceDN/>
              <w:rPr>
                <w:b/>
                <w:sz w:val="24"/>
                <w:szCs w:val="24"/>
              </w:rPr>
            </w:pPr>
            <w:r w:rsidRPr="00E04B54">
              <w:rPr>
                <w:b/>
                <w:bCs/>
                <w:sz w:val="24"/>
                <w:szCs w:val="24"/>
              </w:rPr>
              <w:t>Unit-2:</w:t>
            </w:r>
            <w:r w:rsidRPr="00E04B54">
              <w:rPr>
                <w:sz w:val="24"/>
                <w:szCs w:val="24"/>
              </w:rPr>
              <w:t xml:space="preserve"> SIE, SCERT, DIET, NCERT</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National Council for Teacher Education, Current problems</w:t>
            </w:r>
          </w:p>
          <w:p w:rsidR="00CC0245" w:rsidRPr="00E04B54" w:rsidRDefault="00CC0245" w:rsidP="00E85BF3">
            <w:pPr>
              <w:widowControl/>
              <w:autoSpaceDE/>
              <w:autoSpaceDN/>
              <w:rPr>
                <w:b/>
                <w:sz w:val="24"/>
                <w:szCs w:val="24"/>
              </w:rPr>
            </w:pPr>
            <w:r w:rsidRPr="00E04B54">
              <w:rPr>
                <w:b/>
                <w:bCs/>
                <w:sz w:val="24"/>
                <w:szCs w:val="24"/>
              </w:rPr>
              <w:t xml:space="preserve">Unit-4: </w:t>
            </w:r>
            <w:r w:rsidRPr="00E04B54">
              <w:rPr>
                <w:sz w:val="24"/>
                <w:szCs w:val="24"/>
              </w:rPr>
              <w:t xml:space="preserve"> Practicing Schools in teacher Education,  Teacher Education and Community, Implementation of curricular of Teacher Education.</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Block-5:</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b/>
                <w:sz w:val="24"/>
                <w:szCs w:val="24"/>
              </w:rPr>
            </w:pPr>
            <w:r w:rsidRPr="00E04B54">
              <w:rPr>
                <w:b/>
                <w:bCs/>
                <w:sz w:val="24"/>
                <w:szCs w:val="24"/>
              </w:rPr>
              <w:t>Unit-1:</w:t>
            </w:r>
            <w:r w:rsidRPr="00E04B54">
              <w:rPr>
                <w:sz w:val="24"/>
                <w:szCs w:val="24"/>
              </w:rPr>
              <w:t xml:space="preserve"> Research activities in the field of teacher education and their implication with respect to Teaching effectiveness</w:t>
            </w:r>
          </w:p>
          <w:p w:rsidR="00CC0245" w:rsidRPr="00E04B54" w:rsidRDefault="00CC0245" w:rsidP="00E85BF3">
            <w:pPr>
              <w:widowControl/>
              <w:autoSpaceDE/>
              <w:autoSpaceDN/>
              <w:rPr>
                <w:b/>
                <w:sz w:val="24"/>
                <w:szCs w:val="24"/>
              </w:rPr>
            </w:pPr>
            <w:r w:rsidRPr="00E04B54">
              <w:rPr>
                <w:b/>
                <w:bCs/>
                <w:sz w:val="24"/>
                <w:szCs w:val="24"/>
              </w:rPr>
              <w:t>Unit-2:</w:t>
            </w:r>
            <w:r w:rsidRPr="00E04B54">
              <w:rPr>
                <w:sz w:val="24"/>
                <w:szCs w:val="24"/>
              </w:rPr>
              <w:t xml:space="preserve"> Criteria of admission, Approaches to teaching </w:t>
            </w:r>
          </w:p>
        </w:tc>
      </w:tr>
    </w:tbl>
    <w:p w:rsidR="00E77B80" w:rsidRDefault="00E77B80" w:rsidP="00E85BF3">
      <w:pPr>
        <w:widowControl/>
        <w:autoSpaceDE/>
        <w:autoSpaceDN/>
        <w:rPr>
          <w:b/>
          <w:sz w:val="24"/>
          <w:szCs w:val="24"/>
          <w:u w:val="single"/>
        </w:rPr>
      </w:pPr>
    </w:p>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34"/>
        </w:numPr>
        <w:autoSpaceDE/>
        <w:autoSpaceDN/>
        <w:ind w:left="0"/>
        <w:contextualSpacing/>
        <w:rPr>
          <w:sz w:val="24"/>
          <w:szCs w:val="24"/>
        </w:rPr>
      </w:pPr>
      <w:r w:rsidRPr="00E04B54">
        <w:rPr>
          <w:sz w:val="24"/>
          <w:szCs w:val="24"/>
        </w:rPr>
        <w:t>Panday Jyoti, Teacher Education, K.S.K. Publishers and distributors, New Delhi.</w:t>
      </w:r>
    </w:p>
    <w:p w:rsidR="00CC0245" w:rsidRPr="00E04B54" w:rsidRDefault="00CC0245" w:rsidP="00E85BF3">
      <w:pPr>
        <w:pStyle w:val="ListParagraph"/>
        <w:widowControl/>
        <w:numPr>
          <w:ilvl w:val="0"/>
          <w:numId w:val="34"/>
        </w:numPr>
        <w:autoSpaceDE/>
        <w:autoSpaceDN/>
        <w:ind w:left="0"/>
        <w:contextualSpacing/>
        <w:rPr>
          <w:sz w:val="24"/>
          <w:szCs w:val="24"/>
        </w:rPr>
      </w:pPr>
      <w:r w:rsidRPr="00E04B54">
        <w:rPr>
          <w:sz w:val="24"/>
          <w:szCs w:val="24"/>
        </w:rPr>
        <w:t>Mishra Loknath, Teacher Education Issues and innovations, Atlantic Publishers and distributors Pvt Ltd, New Delhi.</w:t>
      </w:r>
    </w:p>
    <w:p w:rsidR="00CC0245" w:rsidRPr="00E04B54" w:rsidRDefault="00CC0245" w:rsidP="00E85BF3">
      <w:pPr>
        <w:pStyle w:val="ListParagraph"/>
        <w:widowControl/>
        <w:numPr>
          <w:ilvl w:val="0"/>
          <w:numId w:val="34"/>
        </w:numPr>
        <w:autoSpaceDE/>
        <w:autoSpaceDN/>
        <w:ind w:left="0"/>
        <w:contextualSpacing/>
        <w:rPr>
          <w:sz w:val="24"/>
          <w:szCs w:val="24"/>
        </w:rPr>
      </w:pPr>
      <w:r w:rsidRPr="00E04B54">
        <w:rPr>
          <w:sz w:val="24"/>
          <w:szCs w:val="24"/>
        </w:rPr>
        <w:t>Mohan, Radha, Teacher Education, PHI Learning Pvt. Ltd, New Delhi second edition</w:t>
      </w:r>
    </w:p>
    <w:p w:rsidR="00CC0245" w:rsidRPr="00E04B54" w:rsidRDefault="00CC0245" w:rsidP="00E85BF3">
      <w:pPr>
        <w:widowControl/>
        <w:autoSpaceDE/>
        <w:autoSpaceDN/>
        <w:rPr>
          <w:sz w:val="24"/>
          <w:szCs w:val="24"/>
          <w:lang w:val="en-IN" w:bidi="hi-IN"/>
        </w:r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E77B80">
        <w:trPr>
          <w:trHeight w:val="977"/>
        </w:trPr>
        <w:tc>
          <w:tcPr>
            <w:tcW w:w="10377" w:type="dxa"/>
            <w:gridSpan w:val="4"/>
          </w:tcPr>
          <w:p w:rsidR="00CC0245" w:rsidRPr="00E04B54" w:rsidRDefault="00CC0245" w:rsidP="00E85BF3">
            <w:pPr>
              <w:widowControl/>
              <w:autoSpaceDE/>
              <w:autoSpaceDN/>
              <w:jc w:val="center"/>
              <w:rPr>
                <w:b/>
                <w:bCs/>
                <w:sz w:val="24"/>
                <w:szCs w:val="24"/>
              </w:rPr>
            </w:pPr>
          </w:p>
          <w:p w:rsidR="00CC0245" w:rsidRPr="00E04B54" w:rsidRDefault="00CC0245" w:rsidP="00E77B80">
            <w:pPr>
              <w:widowControl/>
              <w:autoSpaceDE/>
              <w:autoSpaceDN/>
              <w:jc w:val="center"/>
              <w:rPr>
                <w:b/>
                <w:bCs/>
                <w:sz w:val="32"/>
                <w:szCs w:val="32"/>
              </w:rPr>
            </w:pPr>
            <w:r w:rsidRPr="00E04B54">
              <w:rPr>
                <w:b/>
                <w:bCs/>
                <w:sz w:val="32"/>
                <w:szCs w:val="32"/>
              </w:rPr>
              <w:t>M.A. (Education)</w:t>
            </w:r>
          </w:p>
          <w:p w:rsidR="00CC0245" w:rsidRPr="00E04B54" w:rsidRDefault="00CC0245" w:rsidP="00E77B80">
            <w:pPr>
              <w:widowControl/>
              <w:autoSpaceDE/>
              <w:autoSpaceDN/>
              <w:jc w:val="center"/>
              <w:rPr>
                <w:b/>
                <w:bCs/>
                <w:sz w:val="28"/>
                <w:szCs w:val="28"/>
              </w:rPr>
            </w:pPr>
            <w:r w:rsidRPr="00E04B54">
              <w:rPr>
                <w:b/>
                <w:bCs/>
                <w:sz w:val="28"/>
                <w:szCs w:val="28"/>
              </w:rPr>
              <w:t>Semester: III Paper -4 (Elective)</w:t>
            </w: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Course: Special Education(</w:t>
            </w:r>
            <w:r w:rsidR="00723118">
              <w:rPr>
                <w:b/>
                <w:bCs/>
                <w:sz w:val="24"/>
                <w:szCs w:val="24"/>
              </w:rPr>
              <w:t>E010906TODL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E77B80">
        <w:trPr>
          <w:trHeight w:val="1832"/>
        </w:trPr>
        <w:tc>
          <w:tcPr>
            <w:tcW w:w="10377" w:type="dxa"/>
            <w:gridSpan w:val="4"/>
          </w:tcPr>
          <w:p w:rsidR="00CC0245" w:rsidRPr="00E04B54" w:rsidRDefault="00CC0245" w:rsidP="00E85BF3">
            <w:pPr>
              <w:widowControl/>
              <w:autoSpaceDE/>
              <w:autoSpaceDN/>
              <w:rPr>
                <w:b/>
                <w:bCs/>
                <w:sz w:val="24"/>
                <w:szCs w:val="24"/>
              </w:rPr>
            </w:pPr>
            <w:r w:rsidRPr="00E04B54">
              <w:rPr>
                <w:b/>
                <w:bCs/>
                <w:sz w:val="24"/>
                <w:szCs w:val="24"/>
              </w:rPr>
              <w:t>Learning Outcomes:</w:t>
            </w:r>
          </w:p>
          <w:p w:rsidR="00CC0245" w:rsidRPr="00E04B54" w:rsidRDefault="00CC0245" w:rsidP="00E85BF3">
            <w:pPr>
              <w:pStyle w:val="ListParagraph"/>
              <w:widowControl/>
              <w:autoSpaceDE/>
              <w:autoSpaceDN/>
              <w:ind w:left="0"/>
              <w:rPr>
                <w:sz w:val="24"/>
                <w:szCs w:val="24"/>
                <w:lang w:bidi="ar-SA"/>
              </w:rPr>
            </w:pPr>
            <w:r w:rsidRPr="00E04B54">
              <w:rPr>
                <w:sz w:val="24"/>
                <w:szCs w:val="24"/>
                <w:lang w:bidi="ar-SA"/>
              </w:rPr>
              <w:t>The student will be able to-</w:t>
            </w:r>
          </w:p>
          <w:p w:rsidR="00CC0245" w:rsidRPr="00E04B54" w:rsidRDefault="00CC0245" w:rsidP="00E85BF3">
            <w:pPr>
              <w:pStyle w:val="ListParagraph"/>
              <w:widowControl/>
              <w:numPr>
                <w:ilvl w:val="0"/>
                <w:numId w:val="35"/>
              </w:numPr>
              <w:autoSpaceDE/>
              <w:autoSpaceDN/>
              <w:ind w:left="0"/>
              <w:contextualSpacing/>
              <w:rPr>
                <w:sz w:val="24"/>
                <w:szCs w:val="24"/>
                <w:lang w:bidi="ar-SA"/>
              </w:rPr>
            </w:pPr>
            <w:r w:rsidRPr="00E04B54">
              <w:rPr>
                <w:sz w:val="24"/>
                <w:szCs w:val="24"/>
                <w:lang w:bidi="ar-SA"/>
              </w:rPr>
              <w:t xml:space="preserve">Develop an understanding about the concept and principles of special education in India. </w:t>
            </w:r>
          </w:p>
          <w:p w:rsidR="00CC0245" w:rsidRPr="00E04B54" w:rsidRDefault="00CC0245" w:rsidP="00E85BF3">
            <w:pPr>
              <w:pStyle w:val="ListParagraph"/>
              <w:widowControl/>
              <w:numPr>
                <w:ilvl w:val="0"/>
                <w:numId w:val="35"/>
              </w:numPr>
              <w:autoSpaceDE/>
              <w:autoSpaceDN/>
              <w:ind w:left="0"/>
              <w:contextualSpacing/>
              <w:rPr>
                <w:sz w:val="24"/>
                <w:szCs w:val="24"/>
                <w:lang w:bidi="ar-SA"/>
              </w:rPr>
            </w:pPr>
            <w:r w:rsidRPr="00E04B54">
              <w:rPr>
                <w:sz w:val="24"/>
                <w:szCs w:val="24"/>
                <w:lang w:bidi="ar-SA"/>
              </w:rPr>
              <w:t xml:space="preserve">Get cognizant about the scope of special education in India. </w:t>
            </w:r>
          </w:p>
          <w:p w:rsidR="00CC0245" w:rsidRPr="00E04B54" w:rsidRDefault="00CC0245" w:rsidP="00E85BF3">
            <w:pPr>
              <w:pStyle w:val="ListParagraph"/>
              <w:widowControl/>
              <w:numPr>
                <w:ilvl w:val="0"/>
                <w:numId w:val="35"/>
              </w:numPr>
              <w:autoSpaceDE/>
              <w:autoSpaceDN/>
              <w:ind w:left="0"/>
              <w:contextualSpacing/>
              <w:rPr>
                <w:sz w:val="24"/>
                <w:szCs w:val="24"/>
                <w:lang w:bidi="ar-SA"/>
              </w:rPr>
            </w:pPr>
            <w:r w:rsidRPr="00E04B54">
              <w:rPr>
                <w:sz w:val="24"/>
                <w:szCs w:val="24"/>
                <w:lang w:bidi="ar-SA"/>
              </w:rPr>
              <w:t xml:space="preserve">Get knowledge about the various programs and practices in special education. </w:t>
            </w:r>
          </w:p>
          <w:p w:rsidR="00CC0245" w:rsidRPr="00E77B80" w:rsidRDefault="00CC0245" w:rsidP="00E85BF3">
            <w:pPr>
              <w:pStyle w:val="ListParagraph"/>
              <w:widowControl/>
              <w:numPr>
                <w:ilvl w:val="0"/>
                <w:numId w:val="35"/>
              </w:numPr>
              <w:autoSpaceDE/>
              <w:autoSpaceDN/>
              <w:ind w:left="0"/>
              <w:contextualSpacing/>
              <w:rPr>
                <w:sz w:val="24"/>
                <w:szCs w:val="24"/>
                <w:lang w:bidi="ar-SA"/>
              </w:rPr>
            </w:pPr>
            <w:r w:rsidRPr="00E04B54">
              <w:rPr>
                <w:sz w:val="24"/>
                <w:szCs w:val="24"/>
                <w:lang w:bidi="ar-SA"/>
              </w:rPr>
              <w:t>Develop cognizance about specific needs and characteristics of special learners.</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Blocks</w:t>
            </w:r>
          </w:p>
        </w:tc>
        <w:tc>
          <w:tcPr>
            <w:tcW w:w="8616" w:type="dxa"/>
            <w:gridSpan w:val="3"/>
            <w:tcBorders>
              <w:left w:val="single" w:sz="4" w:space="0" w:color="auto"/>
            </w:tcBorders>
          </w:tcPr>
          <w:p w:rsidR="00CC0245" w:rsidRPr="00E04B54" w:rsidRDefault="00CC0245" w:rsidP="00E85BF3">
            <w:pPr>
              <w:widowControl/>
              <w:autoSpaceDE/>
              <w:autoSpaceDN/>
              <w:jc w:val="center"/>
              <w:rPr>
                <w:b/>
                <w:bCs/>
                <w:sz w:val="24"/>
                <w:szCs w:val="24"/>
              </w:rPr>
            </w:pPr>
            <w:r w:rsidRPr="00E04B54">
              <w:rPr>
                <w:b/>
                <w:bCs/>
                <w:sz w:val="24"/>
                <w:szCs w:val="24"/>
              </w:rPr>
              <w:t>Units</w:t>
            </w:r>
          </w:p>
        </w:tc>
      </w:tr>
      <w:tr w:rsidR="00CC0245" w:rsidTr="00CC0245">
        <w:trPr>
          <w:trHeight w:val="833"/>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Block-1: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b/>
                <w:sz w:val="24"/>
                <w:szCs w:val="24"/>
              </w:rPr>
            </w:pPr>
            <w:r w:rsidRPr="00E04B54">
              <w:rPr>
                <w:b/>
                <w:bCs/>
                <w:sz w:val="24"/>
                <w:szCs w:val="24"/>
              </w:rPr>
              <w:t>Unit-1:</w:t>
            </w:r>
            <w:r w:rsidRPr="00E04B54">
              <w:rPr>
                <w:sz w:val="24"/>
                <w:szCs w:val="24"/>
              </w:rPr>
              <w:t xml:space="preserve"> Meaning, Scope, Definition &amp; Development of Special Education.</w:t>
            </w:r>
          </w:p>
          <w:p w:rsidR="00CC0245" w:rsidRPr="00E04B54" w:rsidRDefault="00CC0245" w:rsidP="00E85BF3">
            <w:pPr>
              <w:widowControl/>
              <w:autoSpaceDE/>
              <w:autoSpaceDN/>
              <w:rPr>
                <w:b/>
                <w:sz w:val="24"/>
                <w:szCs w:val="24"/>
              </w:rPr>
            </w:pPr>
            <w:r w:rsidRPr="00E04B54">
              <w:rPr>
                <w:b/>
                <w:bCs/>
                <w:sz w:val="24"/>
                <w:szCs w:val="24"/>
              </w:rPr>
              <w:t xml:space="preserve">Unit-2: </w:t>
            </w:r>
            <w:r w:rsidRPr="00E04B54">
              <w:rPr>
                <w:sz w:val="24"/>
                <w:szCs w:val="24"/>
              </w:rPr>
              <w:t>Meaning, Scope, Definition &amp; Development of Exceptional Children. Types of Exceptional Children.</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 xml:space="preserve">Block-2: </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Recommendation given in NPE. 68, 1986 &amp; NPE 2020</w:t>
            </w:r>
            <w:r w:rsidRPr="00E04B54">
              <w:rPr>
                <w:b/>
                <w:bCs/>
                <w:szCs w:val="20"/>
              </w:rPr>
              <w:t xml:space="preserve"> </w:t>
            </w:r>
            <w:r w:rsidRPr="00E04B54">
              <w:rPr>
                <w:szCs w:val="20"/>
              </w:rPr>
              <w:t xml:space="preserve">  </w:t>
            </w:r>
          </w:p>
          <w:p w:rsidR="00CC0245" w:rsidRPr="00E04B54" w:rsidRDefault="00CC0245" w:rsidP="00E85BF3">
            <w:pPr>
              <w:widowControl/>
              <w:autoSpaceDE/>
              <w:autoSpaceDN/>
              <w:rPr>
                <w:szCs w:val="20"/>
              </w:rPr>
            </w:pPr>
            <w:r w:rsidRPr="00E04B54">
              <w:rPr>
                <w:b/>
                <w:bCs/>
                <w:szCs w:val="20"/>
              </w:rPr>
              <w:t>Unit-2:</w:t>
            </w:r>
            <w:r w:rsidRPr="00E04B54">
              <w:rPr>
                <w:szCs w:val="20"/>
              </w:rPr>
              <w:t xml:space="preserve"> About the Role &amp; Rehabilitation of Exceptional Children.</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National Institute of Handicapped &amp; Exceptional Children.</w:t>
            </w:r>
          </w:p>
          <w:p w:rsidR="00CC0245" w:rsidRPr="00E04B54" w:rsidRDefault="00CC0245" w:rsidP="00E85BF3">
            <w:pPr>
              <w:widowControl/>
              <w:autoSpaceDE/>
              <w:autoSpaceDN/>
              <w:rPr>
                <w:b/>
                <w:sz w:val="24"/>
                <w:szCs w:val="24"/>
              </w:rPr>
            </w:pPr>
            <w:r w:rsidRPr="00E04B54">
              <w:rPr>
                <w:b/>
                <w:bCs/>
                <w:sz w:val="24"/>
                <w:szCs w:val="24"/>
              </w:rPr>
              <w:t>Unit-4:</w:t>
            </w:r>
            <w:r w:rsidRPr="00E04B54">
              <w:rPr>
                <w:sz w:val="24"/>
                <w:szCs w:val="24"/>
              </w:rPr>
              <w:t xml:space="preserve"> Role of Rehabilitation Council of India</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Block-3:</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xml:space="preserve">: Education for Mentally Retarded  </w:t>
            </w:r>
          </w:p>
          <w:p w:rsidR="00CC0245" w:rsidRPr="00E04B54" w:rsidRDefault="00CC0245" w:rsidP="00E85BF3">
            <w:pPr>
              <w:widowControl/>
              <w:autoSpaceDE/>
              <w:autoSpaceDN/>
              <w:rPr>
                <w:sz w:val="24"/>
                <w:szCs w:val="24"/>
              </w:rPr>
            </w:pPr>
            <w:r w:rsidRPr="00E04B54">
              <w:rPr>
                <w:b/>
                <w:bCs/>
                <w:sz w:val="24"/>
                <w:szCs w:val="24"/>
              </w:rPr>
              <w:t>Unit-2:</w:t>
            </w:r>
            <w:r w:rsidRPr="00E04B54">
              <w:rPr>
                <w:sz w:val="24"/>
                <w:szCs w:val="24"/>
              </w:rPr>
              <w:t xml:space="preserve"> Education for Gifted &amp; Creative Children </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Education for Juvenile Delinquent &amp; Orthopedically Handicapped </w:t>
            </w:r>
          </w:p>
        </w:tc>
      </w:tr>
      <w:tr w:rsidR="00CC0245" w:rsidTr="00CC0245">
        <w:trPr>
          <w:trHeight w:val="76"/>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Block-4:</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szCs w:val="20"/>
              </w:rPr>
            </w:pPr>
            <w:r w:rsidRPr="00E04B54">
              <w:rPr>
                <w:b/>
                <w:bCs/>
                <w:szCs w:val="20"/>
              </w:rPr>
              <w:t>Unit-1</w:t>
            </w:r>
            <w:r w:rsidRPr="00E04B54">
              <w:rPr>
                <w:szCs w:val="20"/>
              </w:rPr>
              <w:t>: Concept of Mainstream Schools &amp; Integrated Schools with Adequate Resources as Teachers, Counselors, Rooms &amp; Infrastructures</w:t>
            </w:r>
          </w:p>
          <w:p w:rsidR="00CC0245" w:rsidRPr="00E04B54" w:rsidRDefault="00CC0245" w:rsidP="00E85BF3">
            <w:pPr>
              <w:widowControl/>
              <w:autoSpaceDE/>
              <w:autoSpaceDN/>
              <w:rPr>
                <w:b/>
                <w:sz w:val="24"/>
                <w:szCs w:val="24"/>
              </w:rPr>
            </w:pPr>
            <w:r w:rsidRPr="00E04B54">
              <w:rPr>
                <w:b/>
                <w:bCs/>
                <w:sz w:val="24"/>
                <w:szCs w:val="24"/>
              </w:rPr>
              <w:t>Unit-2:</w:t>
            </w:r>
            <w:r w:rsidRPr="00E04B54">
              <w:rPr>
                <w:sz w:val="24"/>
                <w:szCs w:val="24"/>
              </w:rPr>
              <w:t xml:space="preserve"> Training of Teachers and Student Teaching for special Education.</w:t>
            </w:r>
          </w:p>
          <w:p w:rsidR="00CC0245" w:rsidRPr="00E04B54" w:rsidRDefault="00CC0245" w:rsidP="00E85BF3">
            <w:pPr>
              <w:widowControl/>
              <w:autoSpaceDE/>
              <w:autoSpaceDN/>
              <w:rPr>
                <w:b/>
                <w:sz w:val="24"/>
                <w:szCs w:val="24"/>
              </w:rPr>
            </w:pPr>
            <w:r w:rsidRPr="00E04B54">
              <w:rPr>
                <w:b/>
                <w:bCs/>
                <w:sz w:val="24"/>
                <w:szCs w:val="24"/>
              </w:rPr>
              <w:t>Unit-3:</w:t>
            </w:r>
            <w:r w:rsidRPr="00E04B54">
              <w:rPr>
                <w:sz w:val="24"/>
                <w:szCs w:val="24"/>
              </w:rPr>
              <w:t xml:space="preserve"> Evaluation of Special Children </w:t>
            </w:r>
            <w:r w:rsidRPr="00E04B54">
              <w:rPr>
                <w:b/>
                <w:bCs/>
                <w:sz w:val="24"/>
                <w:szCs w:val="24"/>
              </w:rPr>
              <w:t xml:space="preserve"> </w:t>
            </w:r>
            <w:r w:rsidRPr="00E04B54">
              <w:rPr>
                <w:sz w:val="24"/>
                <w:szCs w:val="24"/>
              </w:rPr>
              <w:t xml:space="preserve"> </w:t>
            </w:r>
          </w:p>
        </w:tc>
      </w:tr>
      <w:tr w:rsidR="00CC0245" w:rsidTr="00CC0245">
        <w:trPr>
          <w:trHeight w:val="1139"/>
        </w:trPr>
        <w:tc>
          <w:tcPr>
            <w:tcW w:w="1761" w:type="dxa"/>
            <w:vAlign w:val="center"/>
          </w:tcPr>
          <w:p w:rsidR="00CC0245" w:rsidRPr="00E04B54" w:rsidRDefault="00CC0245" w:rsidP="00E85BF3">
            <w:pPr>
              <w:widowControl/>
              <w:autoSpaceDE/>
              <w:autoSpaceDN/>
              <w:jc w:val="center"/>
              <w:rPr>
                <w:b/>
                <w:bCs/>
                <w:sz w:val="24"/>
                <w:szCs w:val="24"/>
              </w:rPr>
            </w:pPr>
            <w:r w:rsidRPr="00E04B54">
              <w:rPr>
                <w:b/>
                <w:bCs/>
                <w:sz w:val="24"/>
                <w:szCs w:val="24"/>
              </w:rPr>
              <w:t>Block-5:</w:t>
            </w:r>
          </w:p>
          <w:p w:rsidR="00CC0245" w:rsidRPr="00E04B54" w:rsidRDefault="00CC0245" w:rsidP="00E85BF3">
            <w:pPr>
              <w:widowControl/>
              <w:autoSpaceDE/>
              <w:autoSpaceDN/>
              <w:jc w:val="center"/>
              <w:rPr>
                <w:b/>
                <w:bCs/>
                <w:sz w:val="24"/>
                <w:szCs w:val="24"/>
              </w:rPr>
            </w:pPr>
          </w:p>
        </w:tc>
        <w:tc>
          <w:tcPr>
            <w:tcW w:w="8616" w:type="dxa"/>
            <w:gridSpan w:val="3"/>
          </w:tcPr>
          <w:p w:rsidR="00CC0245" w:rsidRPr="00E04B54" w:rsidRDefault="00CC0245" w:rsidP="00E85BF3">
            <w:pPr>
              <w:widowControl/>
              <w:autoSpaceDE/>
              <w:autoSpaceDN/>
              <w:rPr>
                <w:b/>
                <w:sz w:val="24"/>
                <w:szCs w:val="24"/>
              </w:rPr>
            </w:pPr>
            <w:r w:rsidRPr="00E04B54">
              <w:rPr>
                <w:b/>
                <w:bCs/>
                <w:sz w:val="24"/>
                <w:szCs w:val="24"/>
              </w:rPr>
              <w:t>Unit-1:</w:t>
            </w:r>
            <w:r w:rsidRPr="00E04B54">
              <w:rPr>
                <w:sz w:val="24"/>
                <w:szCs w:val="24"/>
              </w:rPr>
              <w:t xml:space="preserve"> Education of Visually Impaired Children: Concepts characteristics, Degree of Impairment </w:t>
            </w:r>
          </w:p>
          <w:p w:rsidR="00CC0245" w:rsidRPr="00E04B54" w:rsidRDefault="00CC0245" w:rsidP="00E85BF3">
            <w:pPr>
              <w:widowControl/>
              <w:autoSpaceDE/>
              <w:autoSpaceDN/>
              <w:rPr>
                <w:b/>
                <w:sz w:val="24"/>
                <w:szCs w:val="24"/>
              </w:rPr>
            </w:pPr>
            <w:r w:rsidRPr="00E04B54">
              <w:rPr>
                <w:b/>
                <w:bCs/>
                <w:sz w:val="24"/>
                <w:szCs w:val="24"/>
              </w:rPr>
              <w:t>Unit-2:</w:t>
            </w:r>
            <w:r w:rsidRPr="00E04B54">
              <w:rPr>
                <w:sz w:val="24"/>
                <w:szCs w:val="24"/>
              </w:rPr>
              <w:t xml:space="preserve"> Education of Visually Impaired Children: Etiology &amp; Intervention, Educational Program</w:t>
            </w:r>
          </w:p>
        </w:tc>
      </w:tr>
    </w:tbl>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04B54" w:rsidRDefault="00CC0245" w:rsidP="00E85BF3">
      <w:pPr>
        <w:pStyle w:val="ListParagraph"/>
        <w:widowControl/>
        <w:autoSpaceDE/>
        <w:autoSpaceDN/>
        <w:ind w:left="0"/>
        <w:rPr>
          <w:b/>
          <w:sz w:val="24"/>
          <w:szCs w:val="24"/>
          <w:u w:val="single"/>
        </w:rPr>
      </w:pPr>
    </w:p>
    <w:p w:rsidR="00CC0245" w:rsidRPr="00E04B54" w:rsidRDefault="00CC0245" w:rsidP="00E85BF3">
      <w:pPr>
        <w:pStyle w:val="ListParagraph"/>
        <w:widowControl/>
        <w:numPr>
          <w:ilvl w:val="0"/>
          <w:numId w:val="36"/>
        </w:numPr>
        <w:autoSpaceDE/>
        <w:autoSpaceDN/>
        <w:ind w:left="0"/>
        <w:contextualSpacing/>
        <w:rPr>
          <w:sz w:val="24"/>
          <w:szCs w:val="24"/>
        </w:rPr>
      </w:pPr>
      <w:r w:rsidRPr="00E04B54">
        <w:rPr>
          <w:sz w:val="24"/>
          <w:szCs w:val="24"/>
        </w:rPr>
        <w:t>Learning Disability, Bender W.N.</w:t>
      </w:r>
    </w:p>
    <w:p w:rsidR="00CC0245" w:rsidRPr="00E04B54" w:rsidRDefault="00CC0245" w:rsidP="00E85BF3">
      <w:pPr>
        <w:pStyle w:val="ListParagraph"/>
        <w:widowControl/>
        <w:numPr>
          <w:ilvl w:val="0"/>
          <w:numId w:val="36"/>
        </w:numPr>
        <w:autoSpaceDE/>
        <w:autoSpaceDN/>
        <w:ind w:left="0"/>
        <w:contextualSpacing/>
        <w:rPr>
          <w:sz w:val="24"/>
          <w:szCs w:val="24"/>
        </w:rPr>
      </w:pPr>
      <w:r w:rsidRPr="00E04B54">
        <w:rPr>
          <w:sz w:val="24"/>
          <w:szCs w:val="24"/>
        </w:rPr>
        <w:t>Exceptional Children in Schools, Dunn &amp; Bay.</w:t>
      </w:r>
    </w:p>
    <w:p w:rsidR="00CC0245" w:rsidRPr="00E04B54" w:rsidRDefault="00CC0245" w:rsidP="00E85BF3">
      <w:pPr>
        <w:pStyle w:val="ListParagraph"/>
        <w:widowControl/>
        <w:numPr>
          <w:ilvl w:val="0"/>
          <w:numId w:val="36"/>
        </w:numPr>
        <w:autoSpaceDE/>
        <w:autoSpaceDN/>
        <w:ind w:left="0"/>
        <w:contextualSpacing/>
        <w:rPr>
          <w:sz w:val="24"/>
          <w:szCs w:val="24"/>
        </w:rPr>
      </w:pPr>
      <w:r w:rsidRPr="00E04B54">
        <w:rPr>
          <w:sz w:val="24"/>
          <w:szCs w:val="24"/>
        </w:rPr>
        <w:t>Exceptional Children; Introduction to Special Education, Hallahar D.P. &amp; Kauffmann</w:t>
      </w:r>
    </w:p>
    <w:p w:rsidR="00CC0245" w:rsidRDefault="00CC0245" w:rsidP="00E85BF3">
      <w:pPr>
        <w:pStyle w:val="ListParagraph"/>
        <w:widowControl/>
        <w:numPr>
          <w:ilvl w:val="0"/>
          <w:numId w:val="36"/>
        </w:numPr>
        <w:autoSpaceDE/>
        <w:autoSpaceDN/>
        <w:ind w:left="0"/>
        <w:contextualSpacing/>
        <w:rPr>
          <w:sz w:val="24"/>
          <w:szCs w:val="24"/>
        </w:rPr>
      </w:pPr>
      <w:r w:rsidRPr="00E04B54">
        <w:rPr>
          <w:sz w:val="24"/>
          <w:szCs w:val="24"/>
        </w:rPr>
        <w:t>Education of Exceptional Learner, Hewett Frank</w:t>
      </w:r>
    </w:p>
    <w:p w:rsidR="00CC0245" w:rsidRPr="00E04B54" w:rsidRDefault="00CC0245" w:rsidP="00E85BF3">
      <w:pPr>
        <w:pStyle w:val="ListParagraph"/>
        <w:widowControl/>
        <w:numPr>
          <w:ilvl w:val="0"/>
          <w:numId w:val="36"/>
        </w:numPr>
        <w:autoSpaceDE/>
        <w:autoSpaceDN/>
        <w:ind w:left="0"/>
        <w:contextualSpacing/>
        <w:rPr>
          <w:sz w:val="24"/>
          <w:szCs w:val="24"/>
        </w:rPr>
      </w:pPr>
      <w:r w:rsidRPr="00E04B54">
        <w:rPr>
          <w:sz w:val="24"/>
          <w:szCs w:val="24"/>
        </w:rPr>
        <w:t>Learning Disability: Nature, theory &amp; Treatment, N.N. Singh</w:t>
      </w:r>
    </w:p>
    <w:p w:rsidR="00CC0245" w:rsidRPr="00E04B54" w:rsidRDefault="00CC0245" w:rsidP="00E85BF3">
      <w:pPr>
        <w:pStyle w:val="ListParagraph"/>
        <w:widowControl/>
        <w:autoSpaceDE/>
        <w:autoSpaceDN/>
        <w:ind w:left="0"/>
        <w:rPr>
          <w:sz w:val="24"/>
          <w:szCs w:val="24"/>
        </w:rPr>
      </w:pPr>
    </w:p>
    <w:tbl>
      <w:tblPr>
        <w:tblStyle w:val="TableGrid1"/>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04B54" w:rsidRDefault="00CC0245" w:rsidP="00E85BF3">
            <w:pPr>
              <w:pStyle w:val="ListParagraph"/>
              <w:widowControl/>
              <w:autoSpaceDE/>
              <w:autoSpaceDN/>
              <w:ind w:left="0"/>
              <w:rPr>
                <w:b/>
                <w:bCs/>
                <w:sz w:val="24"/>
                <w:szCs w:val="24"/>
                <w:lang w:bidi="ar-SA"/>
              </w:rPr>
            </w:pPr>
          </w:p>
          <w:p w:rsidR="00CC0245" w:rsidRPr="00E77B80" w:rsidRDefault="00CC0245" w:rsidP="00E77B80">
            <w:pPr>
              <w:pStyle w:val="ListParagraph"/>
              <w:widowControl/>
              <w:autoSpaceDE/>
              <w:autoSpaceDN/>
              <w:ind w:left="0"/>
              <w:rPr>
                <w:b/>
                <w:bCs/>
                <w:sz w:val="32"/>
                <w:szCs w:val="32"/>
                <w:lang w:bidi="ar-SA"/>
              </w:rPr>
            </w:pPr>
            <w:r>
              <w:rPr>
                <w:b/>
                <w:bCs/>
                <w:sz w:val="32"/>
                <w:szCs w:val="32"/>
                <w:lang w:bidi="ar-SA"/>
              </w:rPr>
              <w:t xml:space="preserve">                          </w:t>
            </w:r>
            <w:r w:rsidRPr="00536971">
              <w:rPr>
                <w:b/>
                <w:bCs/>
                <w:sz w:val="32"/>
                <w:szCs w:val="32"/>
                <w:lang w:bidi="ar-SA"/>
              </w:rPr>
              <w:t>M.A. (Education)</w:t>
            </w:r>
          </w:p>
          <w:p w:rsidR="00CC0245" w:rsidRPr="00536971" w:rsidRDefault="00CC0245" w:rsidP="00E77B80">
            <w:pPr>
              <w:pStyle w:val="ListParagraph"/>
              <w:widowControl/>
              <w:autoSpaceDE/>
              <w:autoSpaceDN/>
              <w:ind w:left="0"/>
              <w:rPr>
                <w:b/>
                <w:bCs/>
                <w:sz w:val="28"/>
                <w:szCs w:val="28"/>
                <w:lang w:bidi="ar-SA"/>
              </w:rPr>
            </w:pPr>
            <w:r>
              <w:rPr>
                <w:b/>
                <w:bCs/>
                <w:sz w:val="28"/>
                <w:szCs w:val="28"/>
                <w:lang w:bidi="ar-SA"/>
              </w:rPr>
              <w:t xml:space="preserve">             </w:t>
            </w:r>
            <w:r w:rsidRPr="00536971">
              <w:rPr>
                <w:b/>
                <w:bCs/>
                <w:sz w:val="28"/>
                <w:szCs w:val="28"/>
                <w:lang w:bidi="ar-SA"/>
              </w:rPr>
              <w:t>Semester: II</w:t>
            </w:r>
            <w:r>
              <w:rPr>
                <w:b/>
                <w:bCs/>
                <w:sz w:val="28"/>
                <w:szCs w:val="28"/>
                <w:lang w:bidi="ar-SA"/>
              </w:rPr>
              <w:t>I</w:t>
            </w:r>
            <w:r w:rsidRPr="00536971">
              <w:rPr>
                <w:b/>
                <w:bCs/>
                <w:sz w:val="28"/>
                <w:szCs w:val="28"/>
                <w:lang w:bidi="ar-SA"/>
              </w:rPr>
              <w:t xml:space="preserve"> Practical Work and Viva-Voce</w:t>
            </w: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Practical Core (</w:t>
            </w:r>
            <w:r w:rsidR="00723118">
              <w:rPr>
                <w:b/>
                <w:bCs/>
                <w:sz w:val="24"/>
                <w:szCs w:val="24"/>
              </w:rPr>
              <w:t>E010907PODL</w:t>
            </w:r>
            <w:r w:rsidRPr="00E04B54">
              <w:rPr>
                <w:b/>
                <w:bCs/>
                <w:sz w:val="24"/>
                <w:szCs w:val="24"/>
              </w:rPr>
              <w:t>)</w:t>
            </w:r>
          </w:p>
        </w:tc>
      </w:tr>
      <w:tr w:rsidR="00CC0245" w:rsidTr="00CC0245">
        <w:trPr>
          <w:trHeight w:val="373"/>
        </w:trPr>
        <w:tc>
          <w:tcPr>
            <w:tcW w:w="1761" w:type="dxa"/>
            <w:tcBorders>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Credit:</w:t>
            </w:r>
            <w:r>
              <w:rPr>
                <w:b/>
                <w:bCs/>
                <w:sz w:val="24"/>
                <w:szCs w:val="24"/>
              </w:rPr>
              <w:t>4</w:t>
            </w:r>
          </w:p>
        </w:tc>
        <w:tc>
          <w:tcPr>
            <w:tcW w:w="2946"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Final Evaluation:</w:t>
            </w:r>
            <w:r>
              <w:rPr>
                <w:b/>
                <w:bCs/>
                <w:sz w:val="24"/>
                <w:szCs w:val="24"/>
              </w:rPr>
              <w:t xml:space="preserve"> 75</w:t>
            </w:r>
          </w:p>
        </w:tc>
        <w:tc>
          <w:tcPr>
            <w:tcW w:w="2693" w:type="dxa"/>
            <w:tcBorders>
              <w:left w:val="single" w:sz="4" w:space="0" w:color="auto"/>
            </w:tcBorders>
          </w:tcPr>
          <w:p w:rsidR="00CC0245" w:rsidRPr="00E04B54" w:rsidRDefault="00CC0245" w:rsidP="00E85BF3">
            <w:pPr>
              <w:widowControl/>
              <w:autoSpaceDE/>
              <w:autoSpaceDN/>
              <w:rPr>
                <w:b/>
                <w:bCs/>
                <w:sz w:val="24"/>
                <w:szCs w:val="24"/>
              </w:rPr>
            </w:pPr>
            <w:r w:rsidRPr="00E04B54">
              <w:rPr>
                <w:b/>
                <w:bCs/>
                <w:sz w:val="24"/>
                <w:szCs w:val="24"/>
              </w:rPr>
              <w:t>Maximum Marks: 100</w:t>
            </w:r>
          </w:p>
        </w:tc>
      </w:tr>
      <w:tr w:rsidR="00CC0245" w:rsidTr="00CC0245">
        <w:trPr>
          <w:trHeight w:val="393"/>
        </w:trPr>
        <w:tc>
          <w:tcPr>
            <w:tcW w:w="10377" w:type="dxa"/>
            <w:gridSpan w:val="4"/>
          </w:tcPr>
          <w:p w:rsidR="00CC0245" w:rsidRPr="00E04B54" w:rsidRDefault="00CC0245" w:rsidP="00E85BF3">
            <w:pPr>
              <w:widowControl/>
              <w:autoSpaceDE/>
              <w:autoSpaceDN/>
              <w:rPr>
                <w:sz w:val="24"/>
                <w:szCs w:val="24"/>
              </w:rPr>
            </w:pPr>
          </w:p>
        </w:tc>
      </w:tr>
      <w:tr w:rsidR="00CC0245" w:rsidTr="00CC0245">
        <w:trPr>
          <w:trHeight w:val="373"/>
        </w:trPr>
        <w:tc>
          <w:tcPr>
            <w:tcW w:w="10377" w:type="dxa"/>
            <w:gridSpan w:val="4"/>
          </w:tcPr>
          <w:p w:rsidR="00CC0245" w:rsidRPr="00E04B54" w:rsidRDefault="00CC0245" w:rsidP="00E85BF3">
            <w:pPr>
              <w:widowControl/>
              <w:autoSpaceDE/>
              <w:autoSpaceDN/>
              <w:jc w:val="center"/>
              <w:rPr>
                <w:b/>
                <w:bCs/>
                <w:sz w:val="24"/>
                <w:szCs w:val="24"/>
              </w:rPr>
            </w:pPr>
            <w:r w:rsidRPr="00E04B54">
              <w:rPr>
                <w:b/>
                <w:bCs/>
                <w:sz w:val="24"/>
                <w:szCs w:val="24"/>
              </w:rPr>
              <w:t xml:space="preserve">Practical (Core) </w:t>
            </w:r>
          </w:p>
        </w:tc>
      </w:tr>
      <w:tr w:rsidR="00CC0245" w:rsidTr="00CC0245">
        <w:trPr>
          <w:trHeight w:val="975"/>
        </w:trPr>
        <w:tc>
          <w:tcPr>
            <w:tcW w:w="10377" w:type="dxa"/>
            <w:gridSpan w:val="4"/>
            <w:vAlign w:val="center"/>
          </w:tcPr>
          <w:p w:rsidR="00CC0245" w:rsidRPr="00E04B54" w:rsidRDefault="00CC0245" w:rsidP="00E85BF3">
            <w:pPr>
              <w:widowControl/>
              <w:autoSpaceDE/>
              <w:autoSpaceDN/>
              <w:rPr>
                <w:szCs w:val="20"/>
              </w:rPr>
            </w:pPr>
            <w:r w:rsidRPr="00E04B54">
              <w:rPr>
                <w:szCs w:val="20"/>
              </w:rPr>
              <w:t xml:space="preserve">            </w:t>
            </w:r>
          </w:p>
          <w:p w:rsidR="00CC0245" w:rsidRPr="00E04B54" w:rsidRDefault="00CC0245" w:rsidP="00E85BF3">
            <w:pPr>
              <w:widowControl/>
              <w:autoSpaceDE/>
              <w:autoSpaceDN/>
              <w:rPr>
                <w:szCs w:val="20"/>
              </w:rPr>
            </w:pPr>
            <w:r w:rsidRPr="00E04B54">
              <w:rPr>
                <w:szCs w:val="20"/>
              </w:rPr>
              <w:t xml:space="preserve">             </w:t>
            </w:r>
            <w:r>
              <w:rPr>
                <w:szCs w:val="20"/>
              </w:rPr>
              <w:t>Practical</w:t>
            </w:r>
          </w:p>
          <w:p w:rsidR="00CC0245" w:rsidRPr="00E04B54" w:rsidRDefault="00CC0245" w:rsidP="00E85BF3">
            <w:pPr>
              <w:pStyle w:val="ListParagraph"/>
              <w:widowControl/>
              <w:numPr>
                <w:ilvl w:val="0"/>
                <w:numId w:val="37"/>
              </w:numPr>
              <w:autoSpaceDE/>
              <w:autoSpaceDN/>
              <w:ind w:left="0"/>
              <w:contextualSpacing/>
              <w:rPr>
                <w:sz w:val="24"/>
                <w:szCs w:val="24"/>
                <w:lang w:bidi="ar-SA"/>
              </w:rPr>
            </w:pPr>
            <w:r w:rsidRPr="00E04B54">
              <w:rPr>
                <w:sz w:val="24"/>
                <w:szCs w:val="24"/>
                <w:lang w:bidi="ar-SA"/>
              </w:rPr>
              <w:t>Educational interest record</w:t>
            </w:r>
          </w:p>
          <w:p w:rsidR="00CC0245" w:rsidRPr="00E04B54" w:rsidRDefault="00CC0245" w:rsidP="00E85BF3">
            <w:pPr>
              <w:pStyle w:val="ListParagraph"/>
              <w:widowControl/>
              <w:numPr>
                <w:ilvl w:val="0"/>
                <w:numId w:val="37"/>
              </w:numPr>
              <w:autoSpaceDE/>
              <w:autoSpaceDN/>
              <w:ind w:left="0"/>
              <w:contextualSpacing/>
              <w:rPr>
                <w:sz w:val="24"/>
                <w:szCs w:val="24"/>
                <w:lang w:bidi="ar-SA"/>
              </w:rPr>
            </w:pPr>
            <w:r w:rsidRPr="00E04B54">
              <w:rPr>
                <w:sz w:val="24"/>
                <w:szCs w:val="24"/>
                <w:lang w:bidi="ar-SA"/>
              </w:rPr>
              <w:t>Group test of intelligence</w:t>
            </w:r>
          </w:p>
          <w:p w:rsidR="00CC0245" w:rsidRPr="00E04B54" w:rsidRDefault="00CC0245" w:rsidP="00E85BF3">
            <w:pPr>
              <w:pStyle w:val="ListParagraph"/>
              <w:widowControl/>
              <w:numPr>
                <w:ilvl w:val="0"/>
                <w:numId w:val="37"/>
              </w:numPr>
              <w:autoSpaceDE/>
              <w:autoSpaceDN/>
              <w:ind w:left="0"/>
              <w:contextualSpacing/>
              <w:rPr>
                <w:sz w:val="24"/>
                <w:szCs w:val="24"/>
                <w:lang w:bidi="ar-SA"/>
              </w:rPr>
            </w:pPr>
            <w:r w:rsidRPr="00E04B54">
              <w:rPr>
                <w:sz w:val="24"/>
                <w:szCs w:val="24"/>
                <w:lang w:bidi="ar-SA"/>
              </w:rPr>
              <w:t>Span of apprehension</w:t>
            </w:r>
          </w:p>
          <w:p w:rsidR="00CC0245" w:rsidRPr="00E04B54" w:rsidRDefault="00CC0245" w:rsidP="00E85BF3">
            <w:pPr>
              <w:pStyle w:val="ListParagraph"/>
              <w:widowControl/>
              <w:numPr>
                <w:ilvl w:val="0"/>
                <w:numId w:val="37"/>
              </w:numPr>
              <w:autoSpaceDE/>
              <w:autoSpaceDN/>
              <w:ind w:left="0"/>
              <w:contextualSpacing/>
              <w:rPr>
                <w:sz w:val="24"/>
                <w:szCs w:val="24"/>
                <w:lang w:bidi="ar-SA"/>
              </w:rPr>
            </w:pPr>
            <w:r w:rsidRPr="00E04B54">
              <w:rPr>
                <w:sz w:val="24"/>
                <w:szCs w:val="24"/>
                <w:lang w:bidi="ar-SA"/>
              </w:rPr>
              <w:t>Test of free association</w:t>
            </w:r>
          </w:p>
          <w:p w:rsidR="00CC0245" w:rsidRPr="00E04B54" w:rsidRDefault="00CC0245" w:rsidP="00E85BF3">
            <w:pPr>
              <w:pStyle w:val="ListParagraph"/>
              <w:widowControl/>
              <w:numPr>
                <w:ilvl w:val="0"/>
                <w:numId w:val="37"/>
              </w:numPr>
              <w:autoSpaceDE/>
              <w:autoSpaceDN/>
              <w:ind w:left="0"/>
              <w:contextualSpacing/>
              <w:rPr>
                <w:sz w:val="24"/>
                <w:szCs w:val="24"/>
                <w:lang w:bidi="ar-SA"/>
              </w:rPr>
            </w:pPr>
            <w:r w:rsidRPr="00E04B54">
              <w:rPr>
                <w:sz w:val="24"/>
                <w:szCs w:val="24"/>
                <w:lang w:bidi="ar-SA"/>
              </w:rPr>
              <w:t>Thematic Apperception Test (TAT)</w:t>
            </w:r>
          </w:p>
          <w:p w:rsidR="00CC0245" w:rsidRPr="00E04B54" w:rsidRDefault="00CC0245" w:rsidP="00E85BF3">
            <w:pPr>
              <w:widowControl/>
              <w:autoSpaceDE/>
              <w:autoSpaceDN/>
              <w:rPr>
                <w:szCs w:val="20"/>
              </w:rPr>
            </w:pPr>
          </w:p>
        </w:tc>
      </w:tr>
    </w:tbl>
    <w:p w:rsidR="00CC0245" w:rsidRPr="00E04B54" w:rsidRDefault="00CC0245" w:rsidP="00E85BF3">
      <w:pPr>
        <w:widowControl/>
        <w:tabs>
          <w:tab w:val="left" w:pos="1175"/>
        </w:tabs>
        <w:autoSpaceDE/>
        <w:autoSpaceDN/>
        <w:rPr>
          <w:sz w:val="24"/>
          <w:szCs w:val="24"/>
          <w:lang w:val="en-IN" w:bidi="hi-IN"/>
        </w:rPr>
        <w:sectPr w:rsidR="00CC0245" w:rsidRPr="00E04B54" w:rsidSect="008C1573">
          <w:pgSz w:w="11900" w:h="16840"/>
          <w:pgMar w:top="1440" w:right="1440" w:bottom="1440" w:left="1440" w:header="708" w:footer="708" w:gutter="0"/>
          <w:pgNumType w:start="19"/>
          <w:cols w:space="708"/>
          <w:docGrid w:linePitch="360"/>
        </w:sectPr>
      </w:pP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E77B80">
        <w:trPr>
          <w:trHeight w:val="1067"/>
        </w:trPr>
        <w:tc>
          <w:tcPr>
            <w:tcW w:w="10377" w:type="dxa"/>
            <w:gridSpan w:val="4"/>
          </w:tcPr>
          <w:p w:rsidR="00CC0245" w:rsidRPr="00E72815" w:rsidRDefault="00CC0245" w:rsidP="00E85BF3">
            <w:pPr>
              <w:widowControl/>
              <w:autoSpaceDE/>
              <w:autoSpaceDN/>
              <w:jc w:val="center"/>
              <w:rPr>
                <w:b/>
                <w:bCs/>
                <w:sz w:val="24"/>
                <w:szCs w:val="24"/>
              </w:rPr>
            </w:pPr>
          </w:p>
          <w:p w:rsidR="00CC0245" w:rsidRPr="00E72815" w:rsidRDefault="00CC0245" w:rsidP="00E77B80">
            <w:pPr>
              <w:widowControl/>
              <w:autoSpaceDE/>
              <w:autoSpaceDN/>
              <w:jc w:val="center"/>
              <w:rPr>
                <w:b/>
                <w:bCs/>
                <w:sz w:val="32"/>
                <w:szCs w:val="32"/>
              </w:rPr>
            </w:pPr>
            <w:r w:rsidRPr="00E72815">
              <w:rPr>
                <w:b/>
                <w:bCs/>
                <w:sz w:val="32"/>
                <w:szCs w:val="32"/>
              </w:rPr>
              <w:t>M.A. (Education)</w:t>
            </w:r>
          </w:p>
          <w:p w:rsidR="00CC0245" w:rsidRPr="00E72815" w:rsidRDefault="00CC0245" w:rsidP="00E77B80">
            <w:pPr>
              <w:widowControl/>
              <w:autoSpaceDE/>
              <w:autoSpaceDN/>
              <w:jc w:val="center"/>
              <w:rPr>
                <w:b/>
                <w:bCs/>
                <w:sz w:val="28"/>
                <w:szCs w:val="28"/>
              </w:rPr>
            </w:pPr>
            <w:r w:rsidRPr="00E72815">
              <w:rPr>
                <w:b/>
                <w:bCs/>
                <w:sz w:val="28"/>
                <w:szCs w:val="28"/>
              </w:rPr>
              <w:t>Semester: IV Paper -1</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Historical Perspective of Education (Post-Independent Era) (</w:t>
            </w:r>
            <w:r w:rsidR="00723118">
              <w:rPr>
                <w:b/>
                <w:bCs/>
                <w:sz w:val="24"/>
                <w:szCs w:val="24"/>
              </w:rPr>
              <w:t>E011001TODL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pStyle w:val="ListParagraph"/>
              <w:widowControl/>
              <w:autoSpaceDE/>
              <w:autoSpaceDN/>
              <w:ind w:left="0"/>
              <w:rPr>
                <w:sz w:val="24"/>
                <w:szCs w:val="24"/>
                <w:lang w:bidi="ar-SA"/>
              </w:rPr>
            </w:pPr>
            <w:r w:rsidRPr="00E72815">
              <w:rPr>
                <w:sz w:val="24"/>
                <w:szCs w:val="24"/>
                <w:lang w:bidi="ar-SA"/>
              </w:rPr>
              <w:t>Th</w:t>
            </w:r>
            <w:r w:rsidR="00E77B80">
              <w:rPr>
                <w:sz w:val="24"/>
                <w:szCs w:val="24"/>
                <w:lang w:bidi="ar-SA"/>
              </w:rPr>
              <w:t xml:space="preserve"> </w:t>
            </w:r>
            <w:r w:rsidRPr="00E72815">
              <w:rPr>
                <w:sz w:val="24"/>
                <w:szCs w:val="24"/>
                <w:lang w:bidi="ar-SA"/>
              </w:rPr>
              <w:t xml:space="preserve">e student will be able to- </w:t>
            </w:r>
          </w:p>
          <w:p w:rsidR="00CC0245" w:rsidRPr="00E72815" w:rsidRDefault="00CC0245" w:rsidP="00E85BF3">
            <w:pPr>
              <w:pStyle w:val="ListParagraph"/>
              <w:numPr>
                <w:ilvl w:val="0"/>
                <w:numId w:val="38"/>
              </w:numPr>
              <w:tabs>
                <w:tab w:val="left" w:pos="841"/>
              </w:tabs>
              <w:ind w:left="0"/>
              <w:rPr>
                <w:sz w:val="24"/>
                <w:szCs w:val="24"/>
                <w:lang w:bidi="ar-SA"/>
              </w:rPr>
            </w:pPr>
            <w:r w:rsidRPr="00E72815">
              <w:rPr>
                <w:sz w:val="24"/>
                <w:szCs w:val="24"/>
                <w:lang w:bidi="ar-SA"/>
              </w:rPr>
              <w:t>understand · the development of education in historical</w:t>
            </w:r>
            <w:r w:rsidRPr="00E72815">
              <w:rPr>
                <w:spacing w:val="-43"/>
                <w:sz w:val="24"/>
                <w:szCs w:val="24"/>
                <w:lang w:bidi="ar-SA"/>
              </w:rPr>
              <w:t xml:space="preserve"> </w:t>
            </w:r>
            <w:r w:rsidRPr="00E72815">
              <w:rPr>
                <w:sz w:val="24"/>
                <w:szCs w:val="24"/>
                <w:lang w:bidi="ar-SA"/>
              </w:rPr>
              <w:t>perspectives.</w:t>
            </w:r>
          </w:p>
          <w:p w:rsidR="00CC0245" w:rsidRPr="00E72815" w:rsidRDefault="00CC0245" w:rsidP="00E85BF3">
            <w:pPr>
              <w:pStyle w:val="ListParagraph"/>
              <w:numPr>
                <w:ilvl w:val="0"/>
                <w:numId w:val="38"/>
              </w:numPr>
              <w:tabs>
                <w:tab w:val="left" w:pos="841"/>
              </w:tabs>
              <w:ind w:left="0"/>
              <w:rPr>
                <w:sz w:val="24"/>
                <w:szCs w:val="24"/>
                <w:lang w:bidi="ar-SA"/>
              </w:rPr>
            </w:pPr>
            <w:r w:rsidRPr="00E72815">
              <w:rPr>
                <w:sz w:val="24"/>
                <w:szCs w:val="24"/>
                <w:lang w:bidi="ar-SA"/>
              </w:rPr>
              <w:t>acquaint the successive stage of development of Education in</w:t>
            </w:r>
            <w:r w:rsidRPr="00E72815">
              <w:rPr>
                <w:spacing w:val="-7"/>
                <w:sz w:val="24"/>
                <w:szCs w:val="24"/>
                <w:lang w:bidi="ar-SA"/>
              </w:rPr>
              <w:t xml:space="preserve"> </w:t>
            </w:r>
            <w:r w:rsidRPr="00E72815">
              <w:rPr>
                <w:sz w:val="24"/>
                <w:szCs w:val="24"/>
                <w:lang w:bidi="ar-SA"/>
              </w:rPr>
              <w:t>India.</w:t>
            </w:r>
          </w:p>
          <w:p w:rsidR="00CC0245" w:rsidRPr="00E72815" w:rsidRDefault="00CC0245" w:rsidP="00E85BF3">
            <w:pPr>
              <w:pStyle w:val="ListParagraph"/>
              <w:numPr>
                <w:ilvl w:val="0"/>
                <w:numId w:val="38"/>
              </w:numPr>
              <w:tabs>
                <w:tab w:val="left" w:pos="841"/>
              </w:tabs>
              <w:ind w:left="0"/>
              <w:rPr>
                <w:sz w:val="24"/>
                <w:szCs w:val="24"/>
                <w:lang w:bidi="ar-SA"/>
              </w:rPr>
            </w:pPr>
            <w:r w:rsidRPr="00E72815">
              <w:rPr>
                <w:sz w:val="24"/>
                <w:szCs w:val="24"/>
                <w:lang w:bidi="ar-SA"/>
              </w:rPr>
              <w:t>visualize the education in independent India and its</w:t>
            </w:r>
            <w:r w:rsidRPr="00E72815">
              <w:rPr>
                <w:spacing w:val="-3"/>
                <w:sz w:val="24"/>
                <w:szCs w:val="24"/>
                <w:lang w:bidi="ar-SA"/>
              </w:rPr>
              <w:t xml:space="preserve"> </w:t>
            </w:r>
            <w:r w:rsidRPr="00E72815">
              <w:rPr>
                <w:sz w:val="24"/>
                <w:szCs w:val="24"/>
                <w:lang w:bidi="ar-SA"/>
              </w:rPr>
              <w:t>future.</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Cs w:val="20"/>
              </w:rPr>
            </w:pPr>
            <w:r w:rsidRPr="00E72815">
              <w:rPr>
                <w:b/>
                <w:bCs/>
                <w:szCs w:val="20"/>
              </w:rPr>
              <w:t>Unit-1:</w:t>
            </w:r>
            <w:r w:rsidRPr="00E72815">
              <w:rPr>
                <w:szCs w:val="20"/>
              </w:rPr>
              <w:t xml:space="preserve"> University Education Commission (Radha-Krishna Commission) 1948-49  </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Secondary Education Commission (Mudaleyar Commission) 1952-53.</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Indian Education Commission (Kothari Commission) 1964- 1966.</w:t>
            </w:r>
            <w:r w:rsidRPr="00E72815">
              <w:rPr>
                <w:b/>
                <w:bCs/>
                <w:sz w:val="24"/>
                <w:szCs w:val="24"/>
              </w:rPr>
              <w:t xml:space="preserve">   </w:t>
            </w:r>
            <w:r w:rsidRPr="00E72815">
              <w:rPr>
                <w:sz w:val="24"/>
                <w:szCs w:val="24"/>
              </w:rPr>
              <w:t xml:space="preserve"> </w:t>
            </w:r>
            <w:r w:rsidRPr="00E72815">
              <w:rPr>
                <w:b/>
                <w:bCs/>
                <w:sz w:val="24"/>
                <w:szCs w:val="24"/>
              </w:rPr>
              <w:t xml:space="preserve">   </w:t>
            </w:r>
            <w:r w:rsidRPr="00E72815">
              <w:rPr>
                <w:sz w:val="24"/>
                <w:szCs w:val="24"/>
              </w:rPr>
              <w:t xml:space="preserve">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National Policy of Education 1968 and 1986 – Their Implementation, Main Features, Importance and Impact</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Review Committee of NPE 1968 and 1986 – Action Plan 1992</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NCF 2005, NCFTE 2009</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School Education in NPE 2020- Its Main Features, Impact and Importance.</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Higher Education in NEP 2020- Its Main Features, Impact and Importance.</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Other Focus Area – Its Main Features, Impact and Importance.</w:t>
            </w:r>
            <w:r w:rsidRPr="00E72815">
              <w:rPr>
                <w:b/>
                <w:bCs/>
                <w:sz w:val="24"/>
                <w:szCs w:val="24"/>
              </w:rPr>
              <w:t xml:space="preserve">   </w:t>
            </w:r>
            <w:r w:rsidRPr="00E72815">
              <w:rPr>
                <w:sz w:val="24"/>
                <w:szCs w:val="24"/>
              </w:rPr>
              <w:t xml:space="preserve"> </w:t>
            </w:r>
            <w:r w:rsidRPr="00E72815">
              <w:rPr>
                <w:b/>
                <w:bCs/>
                <w:sz w:val="24"/>
                <w:szCs w:val="24"/>
              </w:rPr>
              <w:t xml:space="preserve">   </w:t>
            </w:r>
            <w:r w:rsidRPr="00E72815">
              <w:rPr>
                <w:sz w:val="24"/>
                <w:szCs w:val="24"/>
              </w:rPr>
              <w:t xml:space="preserve">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Strengthening The system of Education.</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Financial Affordable Quality Education.</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Implementation of NEP 2020 In Different States and Central Universities with Special Reference to CSJM University, Kanpur.</w:t>
            </w:r>
            <w:r w:rsidRPr="00E72815">
              <w:rPr>
                <w:b/>
                <w:bCs/>
                <w:sz w:val="24"/>
                <w:szCs w:val="24"/>
              </w:rPr>
              <w:t xml:space="preserve">   </w:t>
            </w:r>
            <w:r w:rsidRPr="00E72815">
              <w:rPr>
                <w:sz w:val="24"/>
                <w:szCs w:val="24"/>
              </w:rPr>
              <w:t xml:space="preserve"> </w:t>
            </w:r>
            <w:r w:rsidRPr="00E72815">
              <w:rPr>
                <w:b/>
                <w:bCs/>
                <w:sz w:val="24"/>
                <w:szCs w:val="24"/>
              </w:rPr>
              <w:t xml:space="preserve">   </w:t>
            </w:r>
            <w:r w:rsidRPr="00E72815">
              <w:rPr>
                <w:sz w:val="24"/>
                <w:szCs w:val="24"/>
              </w:rPr>
              <w:t xml:space="preserve"> </w:t>
            </w:r>
          </w:p>
        </w:tc>
      </w:tr>
    </w:tbl>
    <w:p w:rsidR="00CC0245" w:rsidRPr="00E72815" w:rsidRDefault="00CC0245" w:rsidP="00E85BF3">
      <w:pPr>
        <w:pStyle w:val="ListParagraph"/>
        <w:widowControl/>
        <w:autoSpaceDE/>
        <w:autoSpaceDN/>
        <w:ind w:left="0"/>
        <w:jc w:val="center"/>
        <w:rPr>
          <w:b/>
          <w:sz w:val="24"/>
          <w:szCs w:val="24"/>
          <w:u w:val="single"/>
        </w:rPr>
      </w:pPr>
    </w:p>
    <w:p w:rsidR="00CC0245" w:rsidRPr="00E72815" w:rsidRDefault="00CC0245" w:rsidP="00E85BF3">
      <w:pPr>
        <w:pStyle w:val="ListParagraph"/>
        <w:widowControl/>
        <w:autoSpaceDE/>
        <w:autoSpaceDN/>
        <w:ind w:left="0"/>
        <w:rPr>
          <w:b/>
          <w:sz w:val="24"/>
          <w:szCs w:val="24"/>
          <w:u w:val="single"/>
        </w:rPr>
      </w:pPr>
      <w:r w:rsidRPr="00E72815">
        <w:rPr>
          <w:b/>
          <w:sz w:val="24"/>
          <w:szCs w:val="24"/>
          <w:u w:val="single"/>
        </w:rPr>
        <w:t>Suggested Readings</w:t>
      </w:r>
    </w:p>
    <w:p w:rsidR="00CC0245" w:rsidRPr="00E72815" w:rsidRDefault="00CC0245" w:rsidP="00E85BF3">
      <w:pPr>
        <w:pStyle w:val="ListParagraph"/>
        <w:widowControl/>
        <w:autoSpaceDE/>
        <w:autoSpaceDN/>
        <w:ind w:left="0"/>
        <w:rPr>
          <w:b/>
          <w:sz w:val="24"/>
          <w:szCs w:val="24"/>
          <w:u w:val="single"/>
        </w:rPr>
      </w:pP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Education in India, Ramchandran P, and Ramkumar.</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Future of Indian Educational System, Dr. N. Jadhav.</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National Educational Policy 2020 – The Voice of Indian Youth</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Issues In Indian Education, M.L. Dhawan.</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Development of Education System in India, J.C. Agarwal.</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Report of Education Commission, 1964 to 1966 by NCERT New Delhi.</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Report of University Education Commission, 1948-1949 By Ministry of Education Government of India.</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Report of Secondary Education Commission, 1952-53 By Ministry of Education &amp; Social Welfare.</w:t>
      </w:r>
    </w:p>
    <w:p w:rsidR="00CC0245" w:rsidRPr="00E72815" w:rsidRDefault="00CC0245" w:rsidP="00E85BF3">
      <w:pPr>
        <w:pStyle w:val="ListParagraph"/>
        <w:widowControl/>
        <w:numPr>
          <w:ilvl w:val="0"/>
          <w:numId w:val="39"/>
        </w:numPr>
        <w:autoSpaceDE/>
        <w:autoSpaceDN/>
        <w:ind w:left="0"/>
        <w:contextualSpacing/>
        <w:rPr>
          <w:sz w:val="24"/>
          <w:szCs w:val="24"/>
        </w:rPr>
      </w:pPr>
      <w:r w:rsidRPr="00E72815">
        <w:rPr>
          <w:sz w:val="24"/>
          <w:szCs w:val="24"/>
        </w:rPr>
        <w:t>Aims of Education in India, B.P.Singh.</w:t>
      </w:r>
    </w:p>
    <w:p w:rsidR="00CC0245" w:rsidRPr="00E72815" w:rsidRDefault="00CC0245" w:rsidP="00E85BF3">
      <w:pPr>
        <w:widowControl/>
        <w:autoSpaceDE/>
        <w:autoSpaceDN/>
        <w:rPr>
          <w:sz w:val="24"/>
          <w:szCs w:val="24"/>
          <w:lang w:val="en-IN" w:bidi="hi-IN"/>
        </w:rPr>
      </w:pPr>
    </w:p>
    <w:p w:rsidR="00CC0245" w:rsidRDefault="00CC0245" w:rsidP="00E85BF3">
      <w:pPr>
        <w:widowControl/>
        <w:autoSpaceDE/>
        <w:autoSpaceDN/>
        <w:rPr>
          <w:sz w:val="24"/>
          <w:szCs w:val="24"/>
          <w:lang w:val="en-IN" w:bidi="hi-IN"/>
        </w:rPr>
      </w:pPr>
    </w:p>
    <w:p w:rsidR="00723118" w:rsidRDefault="00723118" w:rsidP="00E85BF3">
      <w:pPr>
        <w:widowControl/>
        <w:autoSpaceDE/>
        <w:autoSpaceDN/>
        <w:rPr>
          <w:sz w:val="24"/>
          <w:szCs w:val="24"/>
          <w:lang w:val="en-IN" w:bidi="hi-IN"/>
        </w:rPr>
      </w:pPr>
    </w:p>
    <w:p w:rsidR="00723118" w:rsidRPr="00E72815" w:rsidRDefault="00723118" w:rsidP="00E85BF3">
      <w:pPr>
        <w:widowControl/>
        <w:autoSpaceDE/>
        <w:autoSpaceDN/>
        <w:rPr>
          <w:sz w:val="24"/>
          <w:szCs w:val="24"/>
          <w:lang w:val="en-IN" w:bidi="hi-IN"/>
        </w:rPr>
      </w:pPr>
    </w:p>
    <w:p w:rsidR="00CC0245" w:rsidRPr="00E72815" w:rsidRDefault="00CC0245" w:rsidP="00E85BF3">
      <w:pPr>
        <w:widowControl/>
        <w:autoSpaceDE/>
        <w:autoSpaceDN/>
        <w:rPr>
          <w:sz w:val="24"/>
          <w:szCs w:val="24"/>
          <w:lang w:val="en-IN" w:bidi="hi-IN"/>
        </w:rPr>
      </w:pPr>
    </w:p>
    <w:p w:rsidR="00CC0245" w:rsidRPr="00E72815" w:rsidRDefault="00CC0245" w:rsidP="00E85BF3">
      <w:pPr>
        <w:widowControl/>
        <w:autoSpaceDE/>
        <w:autoSpaceDN/>
        <w:rPr>
          <w:sz w:val="24"/>
          <w:szCs w:val="24"/>
          <w:lang w:val="en-IN" w:bidi="hi-IN"/>
        </w:rPr>
      </w:pP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72815" w:rsidRDefault="00CC0245" w:rsidP="00E85BF3">
            <w:pPr>
              <w:widowControl/>
              <w:autoSpaceDE/>
              <w:autoSpaceDN/>
              <w:jc w:val="center"/>
              <w:rPr>
                <w:b/>
                <w:bCs/>
                <w:sz w:val="24"/>
                <w:szCs w:val="24"/>
              </w:rPr>
            </w:pPr>
          </w:p>
          <w:p w:rsidR="00CC0245" w:rsidRPr="00E72815" w:rsidRDefault="00CC0245" w:rsidP="00E77B80">
            <w:pPr>
              <w:widowControl/>
              <w:autoSpaceDE/>
              <w:autoSpaceDN/>
              <w:jc w:val="center"/>
              <w:rPr>
                <w:b/>
                <w:bCs/>
                <w:sz w:val="32"/>
                <w:szCs w:val="32"/>
              </w:rPr>
            </w:pPr>
            <w:r w:rsidRPr="00E72815">
              <w:rPr>
                <w:b/>
                <w:bCs/>
                <w:sz w:val="32"/>
                <w:szCs w:val="32"/>
              </w:rPr>
              <w:t>M.A. (Education)</w:t>
            </w:r>
          </w:p>
          <w:p w:rsidR="00CC0245" w:rsidRPr="00E72815" w:rsidRDefault="00CC0245" w:rsidP="00E85BF3">
            <w:pPr>
              <w:widowControl/>
              <w:autoSpaceDE/>
              <w:autoSpaceDN/>
              <w:jc w:val="center"/>
              <w:rPr>
                <w:b/>
                <w:bCs/>
                <w:sz w:val="28"/>
                <w:szCs w:val="28"/>
              </w:rPr>
            </w:pPr>
            <w:r w:rsidRPr="00E72815">
              <w:rPr>
                <w:b/>
                <w:bCs/>
                <w:sz w:val="28"/>
                <w:szCs w:val="28"/>
              </w:rPr>
              <w:t>Semester: IV Paper -2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Comparative Education (</w:t>
            </w:r>
            <w:r w:rsidR="00723118">
              <w:rPr>
                <w:b/>
                <w:bCs/>
                <w:sz w:val="24"/>
                <w:szCs w:val="24"/>
              </w:rPr>
              <w:t>E011002TODL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E77B80">
        <w:trPr>
          <w:trHeight w:val="2300"/>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pStyle w:val="ListParagraph"/>
              <w:widowControl/>
              <w:autoSpaceDE/>
              <w:autoSpaceDN/>
              <w:ind w:left="0"/>
              <w:rPr>
                <w:sz w:val="24"/>
                <w:szCs w:val="24"/>
                <w:lang w:bidi="ar-SA"/>
              </w:rPr>
            </w:pPr>
            <w:r w:rsidRPr="00E72815">
              <w:rPr>
                <w:sz w:val="24"/>
                <w:szCs w:val="24"/>
                <w:lang w:bidi="ar-SA"/>
              </w:rPr>
              <w:t xml:space="preserve">The student will be able to- </w:t>
            </w:r>
          </w:p>
          <w:p w:rsidR="00CC0245" w:rsidRPr="00E72815" w:rsidRDefault="00CC0245" w:rsidP="00E85BF3">
            <w:pPr>
              <w:pStyle w:val="ListParagraph"/>
              <w:widowControl/>
              <w:numPr>
                <w:ilvl w:val="0"/>
                <w:numId w:val="40"/>
              </w:numPr>
              <w:autoSpaceDE/>
              <w:autoSpaceDN/>
              <w:ind w:left="0"/>
              <w:contextualSpacing/>
              <w:rPr>
                <w:sz w:val="24"/>
                <w:szCs w:val="24"/>
                <w:lang w:bidi="ar-SA"/>
              </w:rPr>
            </w:pPr>
            <w:r w:rsidRPr="00E72815">
              <w:rPr>
                <w:sz w:val="24"/>
                <w:szCs w:val="24"/>
                <w:lang w:bidi="ar-SA"/>
              </w:rPr>
              <w:t xml:space="preserve">perceive the concept of comparative education as a new discipline. </w:t>
            </w:r>
          </w:p>
          <w:p w:rsidR="00CC0245" w:rsidRPr="00E72815" w:rsidRDefault="00CC0245" w:rsidP="00E85BF3">
            <w:pPr>
              <w:pStyle w:val="ListParagraph"/>
              <w:widowControl/>
              <w:numPr>
                <w:ilvl w:val="0"/>
                <w:numId w:val="40"/>
              </w:numPr>
              <w:autoSpaceDE/>
              <w:autoSpaceDN/>
              <w:ind w:left="0"/>
              <w:contextualSpacing/>
              <w:rPr>
                <w:sz w:val="24"/>
                <w:szCs w:val="24"/>
                <w:lang w:bidi="ar-SA"/>
              </w:rPr>
            </w:pPr>
            <w:r w:rsidRPr="00E72815">
              <w:rPr>
                <w:sz w:val="24"/>
                <w:szCs w:val="24"/>
                <w:lang w:bidi="ar-SA"/>
              </w:rPr>
              <w:t xml:space="preserve">develop the insight about rules and policies valid in the various countries around the globe. </w:t>
            </w:r>
          </w:p>
          <w:p w:rsidR="00CC0245" w:rsidRPr="00E72815" w:rsidRDefault="00CC0245" w:rsidP="00E85BF3">
            <w:pPr>
              <w:pStyle w:val="ListParagraph"/>
              <w:widowControl/>
              <w:numPr>
                <w:ilvl w:val="0"/>
                <w:numId w:val="40"/>
              </w:numPr>
              <w:autoSpaceDE/>
              <w:autoSpaceDN/>
              <w:ind w:left="0"/>
              <w:contextualSpacing/>
              <w:rPr>
                <w:sz w:val="24"/>
                <w:szCs w:val="24"/>
                <w:lang w:bidi="ar-SA"/>
              </w:rPr>
            </w:pPr>
            <w:r w:rsidRPr="00E72815">
              <w:rPr>
                <w:sz w:val="24"/>
                <w:szCs w:val="24"/>
                <w:lang w:bidi="ar-SA"/>
              </w:rPr>
              <w:t xml:space="preserve">contribute in critical ways to the development of the field of teacher education and improvise the education in their home country. </w:t>
            </w:r>
          </w:p>
          <w:p w:rsidR="00CC0245" w:rsidRPr="00E77B80" w:rsidRDefault="00CC0245" w:rsidP="00E85BF3">
            <w:pPr>
              <w:pStyle w:val="ListParagraph"/>
              <w:widowControl/>
              <w:numPr>
                <w:ilvl w:val="0"/>
                <w:numId w:val="40"/>
              </w:numPr>
              <w:autoSpaceDE/>
              <w:autoSpaceDN/>
              <w:ind w:left="0"/>
              <w:contextualSpacing/>
              <w:rPr>
                <w:sz w:val="24"/>
                <w:szCs w:val="24"/>
                <w:lang w:bidi="ar-SA"/>
              </w:rPr>
            </w:pPr>
            <w:r w:rsidRPr="00E72815">
              <w:rPr>
                <w:sz w:val="24"/>
                <w:szCs w:val="24"/>
                <w:lang w:bidi="ar-SA"/>
              </w:rPr>
              <w:t>understand and analyze interrelationship between education and societal development processes and their manifestations in international and national policies.</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Nature, meaning and scope of comparative education.</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Methods of comparative education: Juxtaposition, Area Study.</w:t>
            </w:r>
          </w:p>
          <w:p w:rsidR="00CC0245" w:rsidRPr="00E72815" w:rsidRDefault="00CC0245" w:rsidP="00E85BF3">
            <w:pPr>
              <w:widowControl/>
              <w:autoSpaceDE/>
              <w:autoSpaceDN/>
              <w:rPr>
                <w:sz w:val="24"/>
                <w:szCs w:val="24"/>
              </w:rPr>
            </w:pPr>
            <w:r w:rsidRPr="00E72815">
              <w:rPr>
                <w:b/>
                <w:bCs/>
                <w:sz w:val="24"/>
                <w:szCs w:val="24"/>
              </w:rPr>
              <w:t>Unit-3:</w:t>
            </w:r>
            <w:r w:rsidRPr="00E72815">
              <w:rPr>
                <w:sz w:val="24"/>
                <w:szCs w:val="24"/>
              </w:rPr>
              <w:t xml:space="preserve"> Intra and Inter Educational analysis.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Comparative education factors and approaches: geographical, economic, cultural, philosophical, sociological, linguistic, scientific, historical, ecological </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Functional factors. Cross disciplinary approach used in comparative education. </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 w:val="24"/>
                <w:szCs w:val="24"/>
              </w:rPr>
            </w:pPr>
            <w:r w:rsidRPr="00E72815">
              <w:rPr>
                <w:b/>
                <w:bCs/>
                <w:sz w:val="24"/>
                <w:szCs w:val="24"/>
              </w:rPr>
              <w:t>Unit-1:</w:t>
            </w:r>
            <w:r w:rsidRPr="00E72815">
              <w:rPr>
                <w:sz w:val="24"/>
                <w:szCs w:val="24"/>
              </w:rPr>
              <w:t xml:space="preserve"> A comparative study of the educational system of countries with special reference to: </w:t>
            </w:r>
          </w:p>
          <w:p w:rsidR="00CC0245" w:rsidRPr="00E72815" w:rsidRDefault="00CC0245" w:rsidP="00E85BF3">
            <w:pPr>
              <w:widowControl/>
              <w:autoSpaceDE/>
              <w:autoSpaceDN/>
              <w:rPr>
                <w:b/>
                <w:sz w:val="24"/>
                <w:szCs w:val="24"/>
              </w:rPr>
            </w:pPr>
            <w:r w:rsidRPr="00E72815">
              <w:rPr>
                <w:sz w:val="24"/>
                <w:szCs w:val="24"/>
              </w:rPr>
              <w:t>Primary Education- UK, USA, India</w:t>
            </w:r>
          </w:p>
          <w:p w:rsidR="00CC0245" w:rsidRPr="00E72815" w:rsidRDefault="00CC0245" w:rsidP="00E85BF3">
            <w:pPr>
              <w:widowControl/>
              <w:autoSpaceDE/>
              <w:autoSpaceDN/>
              <w:rPr>
                <w:sz w:val="24"/>
                <w:szCs w:val="24"/>
              </w:rPr>
            </w:pPr>
            <w:r w:rsidRPr="00E72815">
              <w:rPr>
                <w:sz w:val="24"/>
                <w:szCs w:val="24"/>
              </w:rPr>
              <w:t>Secondary Education- UK, USA, India</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A comparative study of the educational system of countries with special reference to:  </w:t>
            </w:r>
          </w:p>
          <w:p w:rsidR="00CC0245" w:rsidRPr="00E72815" w:rsidRDefault="00CC0245" w:rsidP="00E85BF3">
            <w:pPr>
              <w:widowControl/>
              <w:autoSpaceDE/>
              <w:autoSpaceDN/>
              <w:rPr>
                <w:sz w:val="24"/>
                <w:szCs w:val="24"/>
              </w:rPr>
            </w:pPr>
            <w:r w:rsidRPr="00E72815">
              <w:rPr>
                <w:sz w:val="24"/>
                <w:szCs w:val="24"/>
              </w:rPr>
              <w:t>Higher Education- UK, USA, India</w:t>
            </w:r>
          </w:p>
          <w:p w:rsidR="00CC0245" w:rsidRPr="00E72815" w:rsidRDefault="00CC0245" w:rsidP="00E85BF3">
            <w:pPr>
              <w:widowControl/>
              <w:autoSpaceDE/>
              <w:autoSpaceDN/>
              <w:rPr>
                <w:sz w:val="24"/>
                <w:szCs w:val="24"/>
              </w:rPr>
            </w:pPr>
            <w:r w:rsidRPr="00E72815">
              <w:rPr>
                <w:sz w:val="24"/>
                <w:szCs w:val="24"/>
              </w:rPr>
              <w:t>Teacher Education- UK, USA, India</w:t>
            </w:r>
          </w:p>
          <w:p w:rsidR="00CC0245" w:rsidRPr="00E72815" w:rsidRDefault="00CC0245" w:rsidP="00E85BF3">
            <w:pPr>
              <w:widowControl/>
              <w:autoSpaceDE/>
              <w:autoSpaceDN/>
              <w:rPr>
                <w:sz w:val="24"/>
                <w:szCs w:val="24"/>
              </w:rPr>
            </w:pPr>
            <w:r w:rsidRPr="00E72815">
              <w:rPr>
                <w:sz w:val="24"/>
                <w:szCs w:val="24"/>
              </w:rPr>
              <w:t>Adult Education- UK, USA, India</w:t>
            </w:r>
          </w:p>
        </w:tc>
      </w:tr>
      <w:tr w:rsidR="00CC0245" w:rsidTr="00E77B80">
        <w:trPr>
          <w:trHeight w:val="878"/>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Various official organization of UNO and their role in educational development </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Recommendation of Delors Commission report</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Block-5:</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Cs w:val="20"/>
              </w:rPr>
            </w:pPr>
            <w:r w:rsidRPr="00E72815">
              <w:rPr>
                <w:b/>
                <w:bCs/>
                <w:szCs w:val="20"/>
              </w:rPr>
              <w:t>Unit-1:</w:t>
            </w:r>
            <w:r w:rsidRPr="00E72815">
              <w:rPr>
                <w:szCs w:val="20"/>
              </w:rPr>
              <w:t xml:space="preserve"> Problems prevailing in developing countries with special reference to India, their causes are solutions through Education- Poverty, Unemployment  </w:t>
            </w:r>
          </w:p>
          <w:p w:rsidR="00CC0245" w:rsidRPr="00E72815" w:rsidRDefault="00CC0245" w:rsidP="00E85BF3">
            <w:pPr>
              <w:widowControl/>
              <w:autoSpaceDE/>
              <w:autoSpaceDN/>
              <w:rPr>
                <w:b/>
                <w:bCs/>
                <w:sz w:val="24"/>
                <w:szCs w:val="24"/>
              </w:rPr>
            </w:pPr>
            <w:r w:rsidRPr="00E72815">
              <w:rPr>
                <w:b/>
                <w:bCs/>
                <w:sz w:val="24"/>
                <w:szCs w:val="24"/>
              </w:rPr>
              <w:t>Unit-2:</w:t>
            </w:r>
            <w:r w:rsidRPr="00E72815">
              <w:rPr>
                <w:sz w:val="24"/>
                <w:szCs w:val="24"/>
              </w:rPr>
              <w:t xml:space="preserve"> Population, Explosion, Terrorism, Illiteracy, Communalism, Political Instability</w:t>
            </w:r>
          </w:p>
        </w:tc>
      </w:tr>
    </w:tbl>
    <w:p w:rsidR="00E26F48" w:rsidRDefault="00E26F48" w:rsidP="00E85BF3">
      <w:pPr>
        <w:widowControl/>
        <w:autoSpaceDE/>
        <w:autoSpaceDN/>
        <w:rPr>
          <w:b/>
          <w:sz w:val="24"/>
          <w:szCs w:val="24"/>
          <w:u w:val="single"/>
        </w:rPr>
      </w:pPr>
    </w:p>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77B80" w:rsidRDefault="00CC0245" w:rsidP="00E77B80">
      <w:pPr>
        <w:widowControl/>
        <w:autoSpaceDE/>
        <w:autoSpaceDN/>
        <w:rPr>
          <w:b/>
          <w:sz w:val="24"/>
          <w:szCs w:val="24"/>
          <w:u w:val="single"/>
        </w:rPr>
      </w:pPr>
    </w:p>
    <w:p w:rsidR="00CC0245" w:rsidRPr="00E72815" w:rsidRDefault="00CC0245" w:rsidP="00E85BF3">
      <w:pPr>
        <w:pStyle w:val="ListParagraph"/>
        <w:widowControl/>
        <w:numPr>
          <w:ilvl w:val="0"/>
          <w:numId w:val="41"/>
        </w:numPr>
        <w:autoSpaceDE/>
        <w:autoSpaceDN/>
        <w:ind w:left="0"/>
        <w:contextualSpacing/>
        <w:rPr>
          <w:sz w:val="24"/>
          <w:szCs w:val="24"/>
        </w:rPr>
      </w:pPr>
      <w:r w:rsidRPr="00E72815">
        <w:rPr>
          <w:sz w:val="24"/>
          <w:szCs w:val="24"/>
        </w:rPr>
        <w:t>Bearday: Comparative Methods in Education.</w:t>
      </w:r>
    </w:p>
    <w:p w:rsidR="00CC0245" w:rsidRPr="00E72815" w:rsidRDefault="00CC0245" w:rsidP="00E85BF3">
      <w:pPr>
        <w:pStyle w:val="ListParagraph"/>
        <w:widowControl/>
        <w:numPr>
          <w:ilvl w:val="0"/>
          <w:numId w:val="41"/>
        </w:numPr>
        <w:autoSpaceDE/>
        <w:autoSpaceDN/>
        <w:ind w:left="0"/>
        <w:contextualSpacing/>
        <w:rPr>
          <w:sz w:val="24"/>
          <w:szCs w:val="24"/>
        </w:rPr>
      </w:pPr>
      <w:r w:rsidRPr="00E72815">
        <w:rPr>
          <w:sz w:val="24"/>
          <w:szCs w:val="24"/>
        </w:rPr>
        <w:t>Hans: Comparative Education.</w:t>
      </w:r>
    </w:p>
    <w:p w:rsidR="00CC0245" w:rsidRPr="00E72815" w:rsidRDefault="00CC0245" w:rsidP="00E85BF3">
      <w:pPr>
        <w:pStyle w:val="ListParagraph"/>
        <w:widowControl/>
        <w:numPr>
          <w:ilvl w:val="0"/>
          <w:numId w:val="41"/>
        </w:numPr>
        <w:autoSpaceDE/>
        <w:autoSpaceDN/>
        <w:ind w:left="0"/>
        <w:contextualSpacing/>
        <w:rPr>
          <w:sz w:val="24"/>
          <w:szCs w:val="24"/>
        </w:rPr>
      </w:pPr>
      <w:r w:rsidRPr="00E72815">
        <w:rPr>
          <w:sz w:val="24"/>
          <w:szCs w:val="24"/>
        </w:rPr>
        <w:t>Kandel: Studies in Comparative education</w:t>
      </w:r>
    </w:p>
    <w:p w:rsidR="00CC0245" w:rsidRPr="00E72815" w:rsidRDefault="00CC0245" w:rsidP="00E85BF3">
      <w:pPr>
        <w:pStyle w:val="ListParagraph"/>
        <w:widowControl/>
        <w:numPr>
          <w:ilvl w:val="0"/>
          <w:numId w:val="41"/>
        </w:numPr>
        <w:autoSpaceDE/>
        <w:autoSpaceDN/>
        <w:ind w:left="0"/>
        <w:contextualSpacing/>
        <w:rPr>
          <w:sz w:val="24"/>
          <w:szCs w:val="24"/>
        </w:rPr>
      </w:pPr>
      <w:r w:rsidRPr="00E72815">
        <w:rPr>
          <w:sz w:val="24"/>
          <w:szCs w:val="24"/>
        </w:rPr>
        <w:t>Sharma, R.A. – Comparative Education : Education System and problems of the world, R. Lall book depot, Meerut.</w:t>
      </w:r>
    </w:p>
    <w:p w:rsidR="00CC0245" w:rsidRPr="00E72815" w:rsidRDefault="00CC0245" w:rsidP="00E85BF3">
      <w:pPr>
        <w:pStyle w:val="ListParagraph"/>
        <w:widowControl/>
        <w:numPr>
          <w:ilvl w:val="0"/>
          <w:numId w:val="41"/>
        </w:numPr>
        <w:autoSpaceDE/>
        <w:autoSpaceDN/>
        <w:ind w:left="0"/>
        <w:contextualSpacing/>
        <w:rPr>
          <w:sz w:val="24"/>
          <w:szCs w:val="24"/>
        </w:rPr>
      </w:pPr>
      <w:r w:rsidRPr="00E72815">
        <w:rPr>
          <w:sz w:val="24"/>
          <w:szCs w:val="24"/>
        </w:rPr>
        <w:t>Sodhi, TS (2007)- A textbook of Comparative Education, S. Chand Publication, New Delhi.</w:t>
      </w:r>
    </w:p>
    <w:p w:rsidR="00CC0245" w:rsidRPr="00E77B80" w:rsidRDefault="002F2DCF" w:rsidP="00E85BF3">
      <w:pPr>
        <w:pStyle w:val="ListParagraph"/>
        <w:widowControl/>
        <w:numPr>
          <w:ilvl w:val="0"/>
          <w:numId w:val="41"/>
        </w:numPr>
        <w:autoSpaceDE/>
        <w:autoSpaceDN/>
        <w:ind w:left="0"/>
        <w:contextualSpacing/>
        <w:rPr>
          <w:sz w:val="24"/>
          <w:szCs w:val="24"/>
        </w:rPr>
      </w:pPr>
      <w:r w:rsidRPr="00E77B80">
        <w:rPr>
          <w:rFonts w:ascii="Kokila" w:hAnsi="Kokila" w:cs="Kokila" w:hint="cs"/>
          <w:sz w:val="24"/>
          <w:szCs w:val="24"/>
          <w:cs/>
          <w:lang w:bidi="hi-IN"/>
        </w:rPr>
        <w:t>पांडेय</w:t>
      </w:r>
      <w:r w:rsidRPr="00E77B80">
        <w:rPr>
          <w:sz w:val="24"/>
          <w:szCs w:val="24"/>
        </w:rPr>
        <w:t xml:space="preserve">, </w:t>
      </w:r>
      <w:r w:rsidRPr="00E77B80">
        <w:rPr>
          <w:rFonts w:ascii="Kokila" w:hAnsi="Kokila" w:cs="Kokila" w:hint="cs"/>
          <w:sz w:val="24"/>
          <w:szCs w:val="24"/>
          <w:cs/>
          <w:lang w:bidi="hi-IN"/>
        </w:rPr>
        <w:t>के</w:t>
      </w:r>
      <w:r w:rsidRPr="00E77B80">
        <w:rPr>
          <w:sz w:val="24"/>
          <w:szCs w:val="24"/>
        </w:rPr>
        <w:t>0</w:t>
      </w:r>
      <w:r w:rsidRPr="00E77B80">
        <w:rPr>
          <w:rFonts w:ascii="Kokila" w:hAnsi="Kokila" w:cs="Kokila" w:hint="cs"/>
          <w:sz w:val="24"/>
          <w:szCs w:val="24"/>
          <w:cs/>
          <w:lang w:bidi="hi-IN"/>
        </w:rPr>
        <w:t>पी</w:t>
      </w:r>
      <w:r w:rsidRPr="00E77B80">
        <w:rPr>
          <w:sz w:val="24"/>
          <w:szCs w:val="24"/>
        </w:rPr>
        <w:t xml:space="preserve">0 (1987)- </w:t>
      </w:r>
      <w:r w:rsidRPr="00E77B80">
        <w:rPr>
          <w:rFonts w:ascii="Kokila" w:hAnsi="Kokila" w:cs="Kokila" w:hint="cs"/>
          <w:sz w:val="24"/>
          <w:szCs w:val="24"/>
          <w:cs/>
          <w:lang w:bidi="hi-IN"/>
        </w:rPr>
        <w:t>तुलनात्मक</w:t>
      </w:r>
      <w:r w:rsidRPr="00E77B80">
        <w:rPr>
          <w:sz w:val="24"/>
          <w:szCs w:val="24"/>
          <w:cs/>
          <w:lang w:bidi="hi-IN"/>
        </w:rPr>
        <w:t xml:space="preserve"> </w:t>
      </w:r>
      <w:r w:rsidRPr="00E77B80">
        <w:rPr>
          <w:rFonts w:ascii="Kokila" w:hAnsi="Kokila" w:cs="Kokila" w:hint="cs"/>
          <w:sz w:val="24"/>
          <w:szCs w:val="24"/>
          <w:cs/>
          <w:lang w:bidi="hi-IN"/>
        </w:rPr>
        <w:t>शिक्षा</w:t>
      </w:r>
      <w:r w:rsidRPr="00E77B80">
        <w:rPr>
          <w:sz w:val="24"/>
          <w:szCs w:val="24"/>
        </w:rPr>
        <w:t xml:space="preserve">, </w:t>
      </w:r>
      <w:r w:rsidRPr="00E77B80">
        <w:rPr>
          <w:rFonts w:ascii="Kokila" w:hAnsi="Kokila" w:cs="Kokila" w:hint="cs"/>
          <w:sz w:val="24"/>
          <w:szCs w:val="24"/>
          <w:cs/>
          <w:lang w:bidi="hi-IN"/>
        </w:rPr>
        <w:t>अमिताश</w:t>
      </w:r>
      <w:r w:rsidRPr="00E77B80">
        <w:rPr>
          <w:sz w:val="24"/>
          <w:szCs w:val="24"/>
          <w:cs/>
          <w:lang w:bidi="hi-IN"/>
        </w:rPr>
        <w:t xml:space="preserve"> </w:t>
      </w:r>
      <w:r w:rsidRPr="00E77B80">
        <w:rPr>
          <w:rFonts w:ascii="Kokila" w:hAnsi="Kokila" w:cs="Kokila" w:hint="cs"/>
          <w:sz w:val="24"/>
          <w:szCs w:val="24"/>
          <w:cs/>
          <w:lang w:bidi="hi-IN"/>
        </w:rPr>
        <w:t>प्रकाशन</w:t>
      </w:r>
      <w:r w:rsidRPr="00E77B80">
        <w:rPr>
          <w:sz w:val="24"/>
          <w:szCs w:val="24"/>
        </w:rPr>
        <w:t xml:space="preserve">, </w:t>
      </w:r>
      <w:r w:rsidRPr="00E77B80">
        <w:rPr>
          <w:rFonts w:ascii="Kokila" w:hAnsi="Kokila" w:cs="Kokila" w:hint="cs"/>
          <w:sz w:val="24"/>
          <w:szCs w:val="24"/>
          <w:cs/>
          <w:lang w:bidi="hi-IN"/>
        </w:rPr>
        <w:t>भवानी</w:t>
      </w:r>
      <w:r w:rsidRPr="00E77B80">
        <w:rPr>
          <w:sz w:val="24"/>
          <w:szCs w:val="24"/>
          <w:cs/>
          <w:lang w:bidi="hi-IN"/>
        </w:rPr>
        <w:t xml:space="preserve"> </w:t>
      </w:r>
      <w:r w:rsidRPr="00E77B80">
        <w:rPr>
          <w:rFonts w:ascii="Kokila" w:hAnsi="Kokila" w:cs="Kokila" w:hint="cs"/>
          <w:sz w:val="24"/>
          <w:szCs w:val="24"/>
          <w:cs/>
          <w:lang w:bidi="hi-IN"/>
        </w:rPr>
        <w:t>नगर</w:t>
      </w:r>
      <w:r w:rsidRPr="00E77B80">
        <w:rPr>
          <w:sz w:val="24"/>
          <w:szCs w:val="24"/>
        </w:rPr>
        <w:t xml:space="preserve">, </w:t>
      </w:r>
      <w:r w:rsidRPr="00E77B80">
        <w:rPr>
          <w:rFonts w:ascii="Kokila" w:hAnsi="Kokila" w:cs="Kokila" w:hint="cs"/>
          <w:sz w:val="24"/>
          <w:szCs w:val="24"/>
          <w:cs/>
          <w:lang w:bidi="hi-IN"/>
        </w:rPr>
        <w:t>मेरठ</w:t>
      </w: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E77B80">
        <w:trPr>
          <w:trHeight w:val="887"/>
        </w:trPr>
        <w:tc>
          <w:tcPr>
            <w:tcW w:w="10377" w:type="dxa"/>
            <w:gridSpan w:val="4"/>
          </w:tcPr>
          <w:p w:rsidR="00CC0245" w:rsidRPr="00E72815" w:rsidRDefault="00CC0245" w:rsidP="00E85BF3">
            <w:pPr>
              <w:widowControl/>
              <w:autoSpaceDE/>
              <w:autoSpaceDN/>
              <w:jc w:val="center"/>
              <w:rPr>
                <w:b/>
                <w:bCs/>
                <w:sz w:val="24"/>
                <w:szCs w:val="24"/>
              </w:rPr>
            </w:pPr>
          </w:p>
          <w:p w:rsidR="00CC0245" w:rsidRPr="00E77B80" w:rsidRDefault="00CC0245" w:rsidP="00E77B80">
            <w:pPr>
              <w:widowControl/>
              <w:autoSpaceDE/>
              <w:autoSpaceDN/>
              <w:jc w:val="center"/>
              <w:rPr>
                <w:b/>
                <w:bCs/>
                <w:sz w:val="24"/>
                <w:szCs w:val="24"/>
              </w:rPr>
            </w:pPr>
            <w:r w:rsidRPr="00E77B80">
              <w:rPr>
                <w:b/>
                <w:bCs/>
                <w:sz w:val="24"/>
                <w:szCs w:val="24"/>
              </w:rPr>
              <w:t>M.A. (Education)</w:t>
            </w:r>
          </w:p>
          <w:p w:rsidR="00CC0245" w:rsidRPr="00E77B80" w:rsidRDefault="00CC0245" w:rsidP="00E77B80">
            <w:pPr>
              <w:widowControl/>
              <w:autoSpaceDE/>
              <w:autoSpaceDN/>
              <w:jc w:val="center"/>
              <w:rPr>
                <w:b/>
                <w:bCs/>
                <w:sz w:val="24"/>
                <w:szCs w:val="24"/>
              </w:rPr>
            </w:pPr>
            <w:r w:rsidRPr="00E77B80">
              <w:rPr>
                <w:b/>
                <w:bCs/>
                <w:sz w:val="24"/>
                <w:szCs w:val="24"/>
              </w:rPr>
              <w:t>Semester: IV Paper -2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Peace Education (</w:t>
            </w:r>
            <w:r w:rsidR="00723118">
              <w:rPr>
                <w:b/>
                <w:bCs/>
                <w:sz w:val="24"/>
                <w:szCs w:val="24"/>
              </w:rPr>
              <w:t>E011003TODL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pStyle w:val="ListParagraph"/>
              <w:widowControl/>
              <w:autoSpaceDE/>
              <w:autoSpaceDN/>
              <w:ind w:left="0"/>
              <w:rPr>
                <w:sz w:val="24"/>
                <w:szCs w:val="24"/>
                <w:lang w:bidi="ar-SA"/>
              </w:rPr>
            </w:pPr>
            <w:r w:rsidRPr="00E72815">
              <w:rPr>
                <w:sz w:val="24"/>
                <w:szCs w:val="24"/>
                <w:lang w:bidi="ar-SA"/>
              </w:rPr>
              <w:t xml:space="preserve">The student will be able to-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 xml:space="preserve">understand the importance of values and peace in daily life.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 xml:space="preserve">identify the nature of values in a multicultural context.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 xml:space="preserve">understand the impact of curriculum, social issues and media on human values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 xml:space="preserve">critically analyze the values from religious, moral, educational and social institutions.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 xml:space="preserve">value human rights and analyze its implementation in the context of a global society. </w:t>
            </w:r>
          </w:p>
          <w:p w:rsidR="00CC0245" w:rsidRPr="00E72815" w:rsidRDefault="00CC0245" w:rsidP="00E85BF3">
            <w:pPr>
              <w:pStyle w:val="ListParagraph"/>
              <w:widowControl/>
              <w:numPr>
                <w:ilvl w:val="0"/>
                <w:numId w:val="42"/>
              </w:numPr>
              <w:autoSpaceDE/>
              <w:autoSpaceDN/>
              <w:ind w:left="0"/>
              <w:contextualSpacing/>
              <w:rPr>
                <w:sz w:val="24"/>
                <w:szCs w:val="24"/>
                <w:lang w:bidi="ar-SA"/>
              </w:rPr>
            </w:pPr>
            <w:r w:rsidRPr="00E72815">
              <w:rPr>
                <w:sz w:val="24"/>
                <w:szCs w:val="24"/>
                <w:lang w:bidi="ar-SA"/>
              </w:rPr>
              <w:t>justify relevance of Value and peace education in creating and sustaining an international social order.</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7B80" w:rsidRDefault="00CC0245" w:rsidP="00E77B80">
            <w:pPr>
              <w:widowControl/>
              <w:autoSpaceDE/>
              <w:autoSpaceDN/>
            </w:pPr>
            <w:r w:rsidRPr="00E77B80">
              <w:rPr>
                <w:b/>
                <w:bCs/>
              </w:rPr>
              <w:t>Unit-1:</w:t>
            </w:r>
            <w:r w:rsidRPr="00E77B80">
              <w:t xml:space="preserve"> </w:t>
            </w:r>
          </w:p>
          <w:p w:rsidR="00CC0245" w:rsidRPr="00E77B80" w:rsidRDefault="00CC0245" w:rsidP="00E77B80">
            <w:pPr>
              <w:pStyle w:val="ListParagraph"/>
              <w:widowControl/>
              <w:numPr>
                <w:ilvl w:val="0"/>
                <w:numId w:val="43"/>
              </w:numPr>
              <w:autoSpaceDE/>
              <w:autoSpaceDN/>
              <w:ind w:left="0"/>
              <w:contextualSpacing/>
              <w:rPr>
                <w:lang w:bidi="ar-SA"/>
              </w:rPr>
            </w:pPr>
            <w:r w:rsidRPr="00E77B80">
              <w:rPr>
                <w:lang w:bidi="ar-SA"/>
              </w:rPr>
              <w:t xml:space="preserve">Peace: Meaning, nature and its relevance relating to the present global scenario, Ideal vs Pragmatic definition of Peace, </w:t>
            </w:r>
          </w:p>
          <w:p w:rsidR="00CC0245" w:rsidRPr="00E77B80" w:rsidRDefault="00CC0245" w:rsidP="00E77B80">
            <w:pPr>
              <w:pStyle w:val="ListParagraph"/>
              <w:widowControl/>
              <w:numPr>
                <w:ilvl w:val="0"/>
                <w:numId w:val="43"/>
              </w:numPr>
              <w:autoSpaceDE/>
              <w:autoSpaceDN/>
              <w:ind w:left="0"/>
              <w:contextualSpacing/>
              <w:rPr>
                <w:b/>
                <w:lang w:bidi="ar-SA"/>
              </w:rPr>
            </w:pPr>
            <w:r w:rsidRPr="00E77B80">
              <w:rPr>
                <w:lang w:bidi="ar-SA"/>
              </w:rPr>
              <w:t>Different sources of peace: Philosophical, Religious Social Secular and Psychological.</w:t>
            </w:r>
          </w:p>
          <w:p w:rsidR="00CC0245" w:rsidRPr="00E77B80" w:rsidRDefault="00CC0245" w:rsidP="00E77B80">
            <w:pPr>
              <w:widowControl/>
              <w:autoSpaceDE/>
              <w:autoSpaceDN/>
            </w:pPr>
            <w:r w:rsidRPr="00E77B80">
              <w:rPr>
                <w:b/>
                <w:bCs/>
              </w:rPr>
              <w:t>Unit-2:</w:t>
            </w:r>
            <w:r w:rsidRPr="00E77B80">
              <w:t xml:space="preserve"> </w:t>
            </w:r>
          </w:p>
          <w:p w:rsidR="00CC0245" w:rsidRPr="00E77B80" w:rsidRDefault="00CC0245" w:rsidP="00E77B80">
            <w:pPr>
              <w:pStyle w:val="ListParagraph"/>
              <w:widowControl/>
              <w:numPr>
                <w:ilvl w:val="0"/>
                <w:numId w:val="44"/>
              </w:numPr>
              <w:autoSpaceDE/>
              <w:autoSpaceDN/>
              <w:ind w:left="0"/>
              <w:contextualSpacing/>
              <w:rPr>
                <w:lang w:bidi="ar-SA"/>
              </w:rPr>
            </w:pPr>
            <w:r w:rsidRPr="00E77B80">
              <w:rPr>
                <w:lang w:bidi="ar-SA"/>
              </w:rPr>
              <w:t>Classification and analysis of peace: - Individual and social, Positive and negative peace, concept, characteristics.</w:t>
            </w:r>
          </w:p>
          <w:p w:rsidR="00CC0245" w:rsidRPr="00E77B80" w:rsidRDefault="00CC0245" w:rsidP="00E77B80">
            <w:pPr>
              <w:pStyle w:val="ListParagraph"/>
              <w:widowControl/>
              <w:numPr>
                <w:ilvl w:val="0"/>
                <w:numId w:val="44"/>
              </w:numPr>
              <w:autoSpaceDE/>
              <w:autoSpaceDN/>
              <w:ind w:left="0"/>
              <w:contextualSpacing/>
              <w:rPr>
                <w:b/>
                <w:lang w:bidi="ar-SA"/>
              </w:rPr>
            </w:pPr>
            <w:r w:rsidRPr="00E77B80">
              <w:rPr>
                <w:lang w:bidi="ar-SA"/>
              </w:rPr>
              <w:t xml:space="preserve">Role of different organizations like UNESCO in Peace Education. </w:t>
            </w:r>
          </w:p>
          <w:p w:rsidR="00CC0245" w:rsidRPr="00E77B80" w:rsidRDefault="00CC0245" w:rsidP="00E77B80">
            <w:pPr>
              <w:widowControl/>
              <w:autoSpaceDE/>
              <w:autoSpaceDN/>
            </w:pPr>
            <w:r w:rsidRPr="00E77B80">
              <w:rPr>
                <w:b/>
                <w:bCs/>
              </w:rPr>
              <w:t>Unit-3:</w:t>
            </w:r>
            <w:r w:rsidRPr="00E77B80">
              <w:t xml:space="preserve"> </w:t>
            </w:r>
          </w:p>
          <w:p w:rsidR="00CC0245" w:rsidRPr="00E77B80" w:rsidRDefault="00CC0245" w:rsidP="00E77B80">
            <w:pPr>
              <w:pStyle w:val="ListParagraph"/>
              <w:widowControl/>
              <w:numPr>
                <w:ilvl w:val="0"/>
                <w:numId w:val="45"/>
              </w:numPr>
              <w:autoSpaceDE/>
              <w:autoSpaceDN/>
              <w:ind w:left="0"/>
              <w:contextualSpacing/>
              <w:rPr>
                <w:b/>
                <w:lang w:bidi="ar-SA"/>
              </w:rPr>
            </w:pPr>
            <w:r w:rsidRPr="00E77B80">
              <w:rPr>
                <w:lang w:bidi="ar-SA"/>
              </w:rPr>
              <w:t>Peace in the minds of men, culture of peace and non-violence, positive personality development.</w:t>
            </w:r>
          </w:p>
          <w:p w:rsidR="00CC0245" w:rsidRPr="00E72815" w:rsidRDefault="00CC0245" w:rsidP="00E77B80">
            <w:pPr>
              <w:pStyle w:val="ListParagraph"/>
              <w:widowControl/>
              <w:numPr>
                <w:ilvl w:val="0"/>
                <w:numId w:val="45"/>
              </w:numPr>
              <w:autoSpaceDE/>
              <w:autoSpaceDN/>
              <w:ind w:left="0"/>
              <w:contextualSpacing/>
              <w:rPr>
                <w:b/>
                <w:sz w:val="24"/>
                <w:szCs w:val="24"/>
                <w:lang w:bidi="ar-SA"/>
              </w:rPr>
            </w:pPr>
            <w:r w:rsidRPr="00E77B80">
              <w:rPr>
                <w:lang w:bidi="ar-SA"/>
              </w:rPr>
              <w:t>NCF 2005 recommendations on Peace Education: nurturing of knowledge, skills, attitude and values of a culture of peace for shaping individuals.</w:t>
            </w:r>
            <w:r w:rsidRPr="00E72815">
              <w:rPr>
                <w:sz w:val="24"/>
                <w:szCs w:val="24"/>
                <w:lang w:bidi="ar-SA"/>
              </w:rPr>
              <w:t xml:space="preserve">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7B80" w:rsidRDefault="00CC0245" w:rsidP="00E85BF3">
            <w:pPr>
              <w:widowControl/>
              <w:autoSpaceDE/>
              <w:autoSpaceDN/>
              <w:rPr>
                <w:b/>
              </w:rPr>
            </w:pPr>
            <w:r w:rsidRPr="00E77B80">
              <w:rPr>
                <w:b/>
                <w:bCs/>
              </w:rPr>
              <w:t>Unit-1:</w:t>
            </w:r>
            <w:r w:rsidRPr="00E77B80">
              <w:t xml:space="preserve"> </w:t>
            </w:r>
          </w:p>
          <w:p w:rsidR="00CC0245" w:rsidRPr="00E77B80" w:rsidRDefault="00CC0245" w:rsidP="00E85BF3">
            <w:pPr>
              <w:pStyle w:val="ListParagraph"/>
              <w:widowControl/>
              <w:numPr>
                <w:ilvl w:val="0"/>
                <w:numId w:val="46"/>
              </w:numPr>
              <w:autoSpaceDE/>
              <w:autoSpaceDN/>
              <w:ind w:left="0"/>
              <w:contextualSpacing/>
              <w:rPr>
                <w:b/>
                <w:lang w:bidi="ar-SA"/>
              </w:rPr>
            </w:pPr>
            <w:r w:rsidRPr="00E77B80">
              <w:rPr>
                <w:lang w:bidi="ar-SA"/>
              </w:rPr>
              <w:t>Family and Home: first school of peace education.</w:t>
            </w:r>
          </w:p>
          <w:p w:rsidR="00CC0245" w:rsidRPr="00E77B80" w:rsidRDefault="00CC0245" w:rsidP="00E85BF3">
            <w:pPr>
              <w:pStyle w:val="ListParagraph"/>
              <w:widowControl/>
              <w:numPr>
                <w:ilvl w:val="0"/>
                <w:numId w:val="46"/>
              </w:numPr>
              <w:autoSpaceDE/>
              <w:autoSpaceDN/>
              <w:ind w:left="0"/>
              <w:contextualSpacing/>
              <w:rPr>
                <w:b/>
                <w:lang w:bidi="ar-SA"/>
              </w:rPr>
            </w:pPr>
            <w:r w:rsidRPr="00E77B80">
              <w:rPr>
                <w:lang w:bidi="ar-SA"/>
              </w:rPr>
              <w:t>Role of community, school, family and neighbors’ in peaceful values inculcation.</w:t>
            </w:r>
          </w:p>
          <w:p w:rsidR="00CC0245" w:rsidRPr="00E77B80" w:rsidRDefault="00CC0245" w:rsidP="00E85BF3">
            <w:pPr>
              <w:pStyle w:val="ListParagraph"/>
              <w:widowControl/>
              <w:numPr>
                <w:ilvl w:val="0"/>
                <w:numId w:val="46"/>
              </w:numPr>
              <w:autoSpaceDE/>
              <w:autoSpaceDN/>
              <w:ind w:left="0"/>
              <w:contextualSpacing/>
              <w:rPr>
                <w:b/>
                <w:lang w:bidi="ar-SA"/>
              </w:rPr>
            </w:pPr>
            <w:r w:rsidRPr="00E77B80">
              <w:rPr>
                <w:lang w:bidi="ar-SA"/>
              </w:rPr>
              <w:t>Importance of co-existence and harmonious living in pluralistic-multi cultural, religious and multi ethnic societies.</w:t>
            </w:r>
          </w:p>
          <w:p w:rsidR="00CC0245" w:rsidRPr="00E77B80" w:rsidRDefault="00CC0245" w:rsidP="00E85BF3">
            <w:pPr>
              <w:widowControl/>
              <w:autoSpaceDE/>
              <w:autoSpaceDN/>
            </w:pPr>
            <w:r w:rsidRPr="00E77B80">
              <w:rPr>
                <w:b/>
                <w:bCs/>
              </w:rPr>
              <w:t>Unit-2:</w:t>
            </w:r>
            <w:r w:rsidRPr="00E77B80">
              <w:t xml:space="preserve"> </w:t>
            </w:r>
          </w:p>
          <w:p w:rsidR="00CC0245" w:rsidRPr="00E77B80" w:rsidRDefault="00CC0245" w:rsidP="00E85BF3">
            <w:pPr>
              <w:pStyle w:val="ListParagraph"/>
              <w:widowControl/>
              <w:numPr>
                <w:ilvl w:val="0"/>
                <w:numId w:val="47"/>
              </w:numPr>
              <w:autoSpaceDE/>
              <w:autoSpaceDN/>
              <w:ind w:left="0"/>
              <w:contextualSpacing/>
              <w:rPr>
                <w:b/>
                <w:lang w:bidi="ar-SA"/>
              </w:rPr>
            </w:pPr>
            <w:r w:rsidRPr="00E77B80">
              <w:rPr>
                <w:lang w:bidi="ar-SA"/>
              </w:rPr>
              <w:t>Peace education- objectives, scope and its relevance:</w:t>
            </w:r>
          </w:p>
          <w:p w:rsidR="00CC0245" w:rsidRPr="00E77B80" w:rsidRDefault="00CC0245" w:rsidP="00E85BF3">
            <w:pPr>
              <w:pStyle w:val="ListParagraph"/>
              <w:widowControl/>
              <w:autoSpaceDE/>
              <w:autoSpaceDN/>
              <w:ind w:left="0"/>
              <w:rPr>
                <w:lang w:bidi="ar-SA"/>
              </w:rPr>
            </w:pPr>
            <w:r w:rsidRPr="00E77B80">
              <w:rPr>
                <w:lang w:bidi="ar-SA"/>
              </w:rPr>
              <w:t>In</w:t>
            </w:r>
            <w:r w:rsidR="00E77B80" w:rsidRPr="00E77B80">
              <w:rPr>
                <w:lang w:bidi="ar-SA"/>
              </w:rPr>
              <w:t xml:space="preserve">   </w:t>
            </w:r>
            <w:r w:rsidRPr="00E77B80">
              <w:rPr>
                <w:lang w:bidi="ar-SA"/>
              </w:rPr>
              <w:t>culcating duty consciousness in individuals.</w:t>
            </w:r>
          </w:p>
          <w:p w:rsidR="00CC0245" w:rsidRPr="00E77B80" w:rsidRDefault="00CC0245" w:rsidP="00E85BF3">
            <w:pPr>
              <w:pStyle w:val="ListParagraph"/>
              <w:widowControl/>
              <w:numPr>
                <w:ilvl w:val="0"/>
                <w:numId w:val="47"/>
              </w:numPr>
              <w:autoSpaceDE/>
              <w:autoSpaceDN/>
              <w:ind w:left="0"/>
              <w:contextualSpacing/>
              <w:rPr>
                <w:lang w:bidi="ar-SA"/>
              </w:rPr>
            </w:pPr>
            <w:r w:rsidRPr="00E77B80">
              <w:rPr>
                <w:lang w:bidi="ar-SA"/>
              </w:rPr>
              <w:t>Role of Peace educators as motivators, trainer and guides.</w:t>
            </w:r>
          </w:p>
          <w:p w:rsidR="00CC0245" w:rsidRPr="00E77B80" w:rsidRDefault="00CC0245" w:rsidP="00E85BF3">
            <w:pPr>
              <w:widowControl/>
              <w:autoSpaceDE/>
              <w:autoSpaceDN/>
            </w:pPr>
            <w:r w:rsidRPr="00E77B80">
              <w:rPr>
                <w:b/>
                <w:bCs/>
              </w:rPr>
              <w:t>Unit-3:</w:t>
            </w:r>
            <w:r w:rsidRPr="00E77B80">
              <w:t xml:space="preserve"> </w:t>
            </w:r>
          </w:p>
          <w:p w:rsidR="00CC0245" w:rsidRPr="00E77B80" w:rsidRDefault="00CC0245" w:rsidP="00E85BF3">
            <w:pPr>
              <w:pStyle w:val="ListParagraph"/>
              <w:widowControl/>
              <w:numPr>
                <w:ilvl w:val="0"/>
                <w:numId w:val="47"/>
              </w:numPr>
              <w:autoSpaceDE/>
              <w:autoSpaceDN/>
              <w:ind w:left="0"/>
              <w:contextualSpacing/>
              <w:rPr>
                <w:lang w:bidi="ar-SA"/>
              </w:rPr>
            </w:pPr>
            <w:r w:rsidRPr="00E77B80">
              <w:rPr>
                <w:lang w:bidi="ar-SA"/>
              </w:rPr>
              <w:t>Methods for peace education: introspection, imbibing values and application of principles in daily life.</w:t>
            </w:r>
          </w:p>
          <w:p w:rsidR="00CC0245" w:rsidRPr="00E77B80" w:rsidRDefault="00CC0245" w:rsidP="00E85BF3">
            <w:pPr>
              <w:pStyle w:val="ListParagraph"/>
              <w:widowControl/>
              <w:numPr>
                <w:ilvl w:val="0"/>
                <w:numId w:val="47"/>
              </w:numPr>
              <w:autoSpaceDE/>
              <w:autoSpaceDN/>
              <w:ind w:left="0"/>
              <w:contextualSpacing/>
              <w:rPr>
                <w:lang w:bidi="ar-SA"/>
              </w:rPr>
            </w:pPr>
            <w:r w:rsidRPr="00E77B80">
              <w:rPr>
                <w:lang w:bidi="ar-SA"/>
              </w:rPr>
              <w:t>Ongoing researches in the field of peace education-present scenario and suggestions.</w:t>
            </w:r>
          </w:p>
        </w:tc>
      </w:tr>
      <w:tr w:rsidR="00CC0245" w:rsidTr="00E77B80">
        <w:trPr>
          <w:trHeight w:val="440"/>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7B80" w:rsidRDefault="00CC0245" w:rsidP="00E85BF3">
            <w:pPr>
              <w:widowControl/>
              <w:autoSpaceDE/>
              <w:autoSpaceDN/>
            </w:pPr>
            <w:r w:rsidRPr="00E77B80">
              <w:rPr>
                <w:b/>
                <w:bCs/>
              </w:rPr>
              <w:t>Unit-1:</w:t>
            </w:r>
            <w:r w:rsidRPr="00E77B80">
              <w:t xml:space="preserve"> </w:t>
            </w:r>
          </w:p>
          <w:p w:rsidR="00CC0245" w:rsidRPr="00E77B80" w:rsidRDefault="00CC0245" w:rsidP="00E85BF3">
            <w:pPr>
              <w:pStyle w:val="ListParagraph"/>
              <w:widowControl/>
              <w:numPr>
                <w:ilvl w:val="0"/>
                <w:numId w:val="47"/>
              </w:numPr>
              <w:autoSpaceDE/>
              <w:autoSpaceDN/>
              <w:ind w:left="0"/>
              <w:contextualSpacing/>
              <w:rPr>
                <w:b/>
                <w:lang w:bidi="ar-SA"/>
              </w:rPr>
            </w:pPr>
            <w:r w:rsidRPr="00E77B80">
              <w:rPr>
                <w:lang w:bidi="ar-SA"/>
              </w:rPr>
              <w:t>Nationalism &amp; Internationalism</w:t>
            </w:r>
          </w:p>
          <w:p w:rsidR="00CC0245" w:rsidRPr="00E77B80" w:rsidRDefault="00CC0245" w:rsidP="00E85BF3">
            <w:pPr>
              <w:pStyle w:val="ListParagraph"/>
              <w:widowControl/>
              <w:numPr>
                <w:ilvl w:val="0"/>
                <w:numId w:val="47"/>
              </w:numPr>
              <w:autoSpaceDE/>
              <w:autoSpaceDN/>
              <w:ind w:left="0"/>
              <w:contextualSpacing/>
              <w:rPr>
                <w:b/>
                <w:lang w:bidi="ar-SA"/>
              </w:rPr>
            </w:pPr>
            <w:r w:rsidRPr="00E77B80">
              <w:rPr>
                <w:lang w:bidi="ar-SA"/>
              </w:rPr>
              <w:t>Needs for developing International Understanding &amp; Peace.</w:t>
            </w:r>
          </w:p>
          <w:p w:rsidR="00CC0245" w:rsidRPr="00E77B80" w:rsidRDefault="00CC0245" w:rsidP="00E85BF3">
            <w:pPr>
              <w:pStyle w:val="ListParagraph"/>
              <w:widowControl/>
              <w:numPr>
                <w:ilvl w:val="0"/>
                <w:numId w:val="47"/>
              </w:numPr>
              <w:autoSpaceDE/>
              <w:autoSpaceDN/>
              <w:ind w:left="0"/>
              <w:contextualSpacing/>
              <w:rPr>
                <w:b/>
                <w:lang w:bidi="ar-SA"/>
              </w:rPr>
            </w:pPr>
            <w:r w:rsidRPr="00E77B80">
              <w:rPr>
                <w:lang w:bidi="ar-SA"/>
              </w:rPr>
              <w:t>Guiding principles for education for International Understanding and peace: non-violence, conflict resolution, pacifism, international mediation and courts of justice and peace building</w:t>
            </w:r>
          </w:p>
          <w:p w:rsidR="00CC0245" w:rsidRPr="00E77B80" w:rsidRDefault="00CC0245" w:rsidP="00E85BF3">
            <w:pPr>
              <w:widowControl/>
              <w:autoSpaceDE/>
              <w:autoSpaceDN/>
            </w:pPr>
            <w:r w:rsidRPr="00E77B80">
              <w:rPr>
                <w:b/>
                <w:bCs/>
              </w:rPr>
              <w:t>Unit-2:</w:t>
            </w:r>
            <w:r w:rsidRPr="00E77B80">
              <w:t xml:space="preserve"> </w:t>
            </w:r>
          </w:p>
          <w:p w:rsidR="00CC0245" w:rsidRPr="00E77B80" w:rsidRDefault="00CC0245" w:rsidP="00E85BF3">
            <w:pPr>
              <w:pStyle w:val="ListParagraph"/>
              <w:widowControl/>
              <w:numPr>
                <w:ilvl w:val="0"/>
                <w:numId w:val="47"/>
              </w:numPr>
              <w:autoSpaceDE/>
              <w:autoSpaceDN/>
              <w:ind w:left="0"/>
              <w:contextualSpacing/>
              <w:rPr>
                <w:b/>
                <w:lang w:bidi="ar-SA"/>
              </w:rPr>
            </w:pPr>
            <w:r w:rsidRPr="00E77B80">
              <w:rPr>
                <w:lang w:bidi="ar-SA"/>
              </w:rPr>
              <w:t>Baniers for developing International Understanding &amp; Prace just warism and terrorism.</w:t>
            </w:r>
          </w:p>
          <w:p w:rsidR="00CC0245" w:rsidRPr="00E72815" w:rsidRDefault="00CC0245" w:rsidP="00E85BF3">
            <w:pPr>
              <w:pStyle w:val="ListParagraph"/>
              <w:widowControl/>
              <w:numPr>
                <w:ilvl w:val="0"/>
                <w:numId w:val="47"/>
              </w:numPr>
              <w:autoSpaceDE/>
              <w:autoSpaceDN/>
              <w:ind w:left="0"/>
              <w:contextualSpacing/>
              <w:rPr>
                <w:sz w:val="24"/>
                <w:szCs w:val="24"/>
                <w:lang w:bidi="ar-SA"/>
              </w:rPr>
            </w:pPr>
            <w:r w:rsidRPr="00E77B80">
              <w:rPr>
                <w:lang w:bidi="ar-SA"/>
              </w:rPr>
              <w:t>Recommendations of International Commission (Delor’s Commission on Internationa Understanding &amp; Education for Peace)</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lastRenderedPageBreak/>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bCs/>
                <w:sz w:val="24"/>
                <w:szCs w:val="24"/>
              </w:rPr>
            </w:pPr>
            <w:r w:rsidRPr="00E72815">
              <w:rPr>
                <w:b/>
                <w:bCs/>
                <w:sz w:val="24"/>
                <w:szCs w:val="24"/>
              </w:rPr>
              <w:t>Unit-1:</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Schools programmes: United Nations programmes of peace in minds of men, of peace and learning ways to peace.</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 xml:space="preserve">Application of conflict resolution on individuals, scenarios. </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Importance of Human rights as a duty.</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Teaching about Human Rights.</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Teaching about other countries- History, Geography, Civics, Science &amp; Literature.</w:t>
            </w:r>
          </w:p>
          <w:p w:rsidR="00CC0245" w:rsidRPr="00E72815" w:rsidRDefault="00CC0245" w:rsidP="00E85BF3">
            <w:pPr>
              <w:pStyle w:val="ListParagraph"/>
              <w:widowControl/>
              <w:numPr>
                <w:ilvl w:val="0"/>
                <w:numId w:val="47"/>
              </w:numPr>
              <w:autoSpaceDE/>
              <w:autoSpaceDN/>
              <w:ind w:left="0"/>
              <w:contextualSpacing/>
              <w:rPr>
                <w:b/>
                <w:sz w:val="24"/>
                <w:szCs w:val="24"/>
                <w:lang w:bidi="ar-SA"/>
              </w:rPr>
            </w:pPr>
            <w:r w:rsidRPr="00E72815">
              <w:rPr>
                <w:sz w:val="24"/>
                <w:szCs w:val="24"/>
                <w:lang w:bidi="ar-SA"/>
              </w:rPr>
              <w:t>Co-curricular Activities- Drawing, Painting, Modelling, Handicrafts etc.</w:t>
            </w:r>
          </w:p>
          <w:p w:rsidR="00CC0245" w:rsidRPr="00E72815" w:rsidRDefault="00CC0245" w:rsidP="00E85BF3">
            <w:pPr>
              <w:pStyle w:val="ListParagraph"/>
              <w:widowControl/>
              <w:numPr>
                <w:ilvl w:val="0"/>
                <w:numId w:val="47"/>
              </w:numPr>
              <w:autoSpaceDE/>
              <w:autoSpaceDN/>
              <w:ind w:left="0"/>
              <w:contextualSpacing/>
              <w:rPr>
                <w:sz w:val="24"/>
                <w:szCs w:val="24"/>
                <w:lang w:bidi="ar-SA"/>
              </w:rPr>
            </w:pPr>
            <w:r w:rsidRPr="00E72815">
              <w:rPr>
                <w:sz w:val="24"/>
                <w:szCs w:val="24"/>
                <w:lang w:bidi="ar-SA"/>
              </w:rPr>
              <w:t>Role of Teacher with respect to transaction of Peace Education</w:t>
            </w:r>
          </w:p>
        </w:tc>
      </w:tr>
    </w:tbl>
    <w:p w:rsidR="00CC0245" w:rsidRPr="00E72815" w:rsidRDefault="00CC0245" w:rsidP="00E85BF3">
      <w:pPr>
        <w:widowControl/>
        <w:tabs>
          <w:tab w:val="left" w:pos="943"/>
        </w:tabs>
        <w:autoSpaceDE/>
        <w:autoSpaceDN/>
        <w:rPr>
          <w:sz w:val="24"/>
          <w:szCs w:val="24"/>
          <w:lang w:val="en-IN" w:bidi="hi-IN"/>
        </w:rPr>
      </w:pPr>
      <w:r w:rsidRPr="00E72815">
        <w:rPr>
          <w:sz w:val="24"/>
          <w:szCs w:val="24"/>
          <w:lang w:val="en-IN" w:bidi="hi-IN"/>
        </w:rPr>
        <w:tab/>
      </w:r>
    </w:p>
    <w:p w:rsidR="00CC0245" w:rsidRPr="00E26F48" w:rsidRDefault="00CC0245" w:rsidP="00E85BF3">
      <w:pPr>
        <w:widowControl/>
        <w:autoSpaceDE/>
        <w:autoSpaceDN/>
        <w:rPr>
          <w:b/>
          <w:sz w:val="24"/>
          <w:szCs w:val="24"/>
          <w:u w:val="single"/>
        </w:rPr>
      </w:pPr>
      <w:r w:rsidRPr="00E26F48">
        <w:rPr>
          <w:b/>
          <w:sz w:val="24"/>
          <w:szCs w:val="24"/>
          <w:u w:val="single"/>
        </w:rPr>
        <w:t>Suggested Readings</w:t>
      </w:r>
    </w:p>
    <w:p w:rsidR="00CC0245" w:rsidRPr="00E72815" w:rsidRDefault="00CC0245" w:rsidP="00E85BF3">
      <w:pPr>
        <w:pStyle w:val="ListParagraph"/>
        <w:widowControl/>
        <w:autoSpaceDE/>
        <w:autoSpaceDN/>
        <w:ind w:left="0"/>
        <w:rPr>
          <w:b/>
          <w:sz w:val="24"/>
          <w:szCs w:val="24"/>
          <w:u w:val="single"/>
        </w:rPr>
      </w:pP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Bagchi, Jyoti Prakash and Vinod teckchandani, (2005), “Value Education University book House (P) Ltd. Chaura Rasta, Jaipur-302003.</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Chitkara, MG (2009), “Education and Human values”. A.P.H. Publishing.</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Corporation, Anrari Road, Darya Ganj, New Delhi-110002.</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Delors J., Learning the Treasure within, UNESCO, 1997. Falk,</w:t>
      </w:r>
    </w:p>
    <w:p w:rsidR="00CC0245" w:rsidRPr="00E72815" w:rsidRDefault="00CC0245" w:rsidP="00E85BF3">
      <w:pPr>
        <w:pStyle w:val="ListParagraph"/>
        <w:widowControl/>
        <w:autoSpaceDE/>
        <w:autoSpaceDN/>
        <w:ind w:left="0"/>
        <w:rPr>
          <w:sz w:val="24"/>
          <w:szCs w:val="24"/>
        </w:rPr>
      </w:pPr>
      <w:r w:rsidRPr="00E72815">
        <w:rPr>
          <w:sz w:val="24"/>
          <w:szCs w:val="24"/>
        </w:rPr>
        <w:t>Richard A., Johansen, Robert C.: Kim, Samuel S., editors Constitutional</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Foundations of World Peace. Albany: State University of New York Press, 1993. Galtung. Johan. Peace by Peaceful Means: Peace and Conflict. Development and</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Civilization. Landon: SAGE Publications, 1996.</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Goldstein, Tara: selby, David, editors, Weaving Connections:</w:t>
      </w:r>
    </w:p>
    <w:p w:rsidR="00CC0245" w:rsidRPr="00E72815" w:rsidRDefault="00CC0245" w:rsidP="00E85BF3">
      <w:pPr>
        <w:pStyle w:val="ListParagraph"/>
        <w:widowControl/>
        <w:autoSpaceDE/>
        <w:autoSpaceDN/>
        <w:ind w:left="0"/>
        <w:rPr>
          <w:sz w:val="24"/>
          <w:szCs w:val="24"/>
        </w:rPr>
      </w:pPr>
      <w:r w:rsidRPr="00E72815">
        <w:rPr>
          <w:sz w:val="24"/>
          <w:szCs w:val="24"/>
        </w:rPr>
        <w:t>Educating for Peace. Social and Environmental Justice. Toronto: Sumach Press, 2000.</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Mishra, Lokanath (2009). Encyclo paedia of Peace Education, A.P.H. Publishing</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Corporation, Anrari road, Darya Ganj, New Delhi- 110002</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Mishna, Dr. Loknath, (2009), “Peace eduacaion frame work for teachers A.P.H Publishing Corporation Anrari Road, Darya Ganj, New Delhi-110002</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Sathya Sai  International Center for Human Values, New Delhi, Education for Human Values (2009).</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Singh, Dr. Suresh Pal, and Anyana Kaul and Sarita Choudary, (2010). Peace and</w:t>
      </w:r>
    </w:p>
    <w:p w:rsidR="00CC0245" w:rsidRPr="00E72815" w:rsidRDefault="00CC0245" w:rsidP="00E85BF3">
      <w:pPr>
        <w:pStyle w:val="ListParagraph"/>
        <w:widowControl/>
        <w:numPr>
          <w:ilvl w:val="0"/>
          <w:numId w:val="48"/>
        </w:numPr>
        <w:autoSpaceDE/>
        <w:autoSpaceDN/>
        <w:ind w:left="0"/>
        <w:contextualSpacing/>
        <w:rPr>
          <w:sz w:val="24"/>
          <w:szCs w:val="24"/>
        </w:rPr>
      </w:pPr>
      <w:r w:rsidRPr="00E72815">
        <w:rPr>
          <w:sz w:val="24"/>
          <w:szCs w:val="24"/>
        </w:rPr>
        <w:t>Human rights education, A.P.H. Publishing Corporation, Anrari Road, Darya Ganj. New Delhi-110002 UNESCO: 1:earning the treasure within, Delors Commission Report.</w:t>
      </w:r>
    </w:p>
    <w:p w:rsidR="00CC0245" w:rsidRPr="00E72815" w:rsidRDefault="00CC0245" w:rsidP="00E85BF3">
      <w:pPr>
        <w:widowControl/>
        <w:tabs>
          <w:tab w:val="left" w:pos="943"/>
        </w:tabs>
        <w:autoSpaceDE/>
        <w:autoSpaceDN/>
        <w:rPr>
          <w:sz w:val="24"/>
          <w:szCs w:val="24"/>
          <w:lang w:val="en-IN" w:bidi="hi-IN"/>
        </w:rPr>
      </w:pPr>
    </w:p>
    <w:p w:rsidR="00CC0245" w:rsidRPr="00E72815" w:rsidRDefault="00CC0245" w:rsidP="00E85BF3">
      <w:pPr>
        <w:widowControl/>
        <w:tabs>
          <w:tab w:val="left" w:pos="943"/>
        </w:tabs>
        <w:autoSpaceDE/>
        <w:autoSpaceDN/>
        <w:rPr>
          <w:sz w:val="24"/>
          <w:szCs w:val="24"/>
          <w:lang w:val="en-IN" w:bidi="hi-IN"/>
        </w:rPr>
      </w:pP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D97788">
        <w:trPr>
          <w:trHeight w:val="977"/>
        </w:trPr>
        <w:tc>
          <w:tcPr>
            <w:tcW w:w="10377" w:type="dxa"/>
            <w:gridSpan w:val="4"/>
          </w:tcPr>
          <w:p w:rsidR="00CC0245" w:rsidRPr="00E72815" w:rsidRDefault="00CC0245" w:rsidP="00E85BF3">
            <w:pPr>
              <w:widowControl/>
              <w:autoSpaceDE/>
              <w:autoSpaceDN/>
              <w:jc w:val="center"/>
              <w:rPr>
                <w:b/>
                <w:bCs/>
                <w:sz w:val="24"/>
                <w:szCs w:val="24"/>
              </w:rPr>
            </w:pPr>
          </w:p>
          <w:p w:rsidR="00CC0245" w:rsidRPr="00E72815" w:rsidRDefault="00CC0245" w:rsidP="00D97788">
            <w:pPr>
              <w:widowControl/>
              <w:autoSpaceDE/>
              <w:autoSpaceDN/>
              <w:jc w:val="center"/>
              <w:rPr>
                <w:b/>
                <w:bCs/>
                <w:sz w:val="32"/>
                <w:szCs w:val="32"/>
              </w:rPr>
            </w:pPr>
            <w:r w:rsidRPr="00E72815">
              <w:rPr>
                <w:b/>
                <w:bCs/>
                <w:sz w:val="32"/>
                <w:szCs w:val="32"/>
              </w:rPr>
              <w:t>M.A. (Education)</w:t>
            </w:r>
          </w:p>
          <w:p w:rsidR="00CC0245" w:rsidRPr="00E72815" w:rsidRDefault="00CC0245" w:rsidP="00D97788">
            <w:pPr>
              <w:widowControl/>
              <w:autoSpaceDE/>
              <w:autoSpaceDN/>
              <w:jc w:val="center"/>
              <w:rPr>
                <w:b/>
                <w:bCs/>
                <w:sz w:val="28"/>
                <w:szCs w:val="28"/>
              </w:rPr>
            </w:pPr>
            <w:r w:rsidRPr="00E72815">
              <w:rPr>
                <w:b/>
                <w:bCs/>
                <w:sz w:val="28"/>
                <w:szCs w:val="28"/>
              </w:rPr>
              <w:t>Semester: IV Paper -3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Educational Technology and Management (</w:t>
            </w:r>
            <w:r w:rsidR="00723118">
              <w:rPr>
                <w:b/>
                <w:bCs/>
                <w:sz w:val="24"/>
                <w:szCs w:val="24"/>
              </w:rPr>
              <w:t>E011004TODL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pStyle w:val="ListParagraph"/>
              <w:widowControl/>
              <w:autoSpaceDE/>
              <w:autoSpaceDN/>
              <w:ind w:left="0"/>
              <w:rPr>
                <w:sz w:val="24"/>
                <w:szCs w:val="24"/>
                <w:lang w:bidi="ar-SA"/>
              </w:rPr>
            </w:pPr>
            <w:r w:rsidRPr="00E72815">
              <w:rPr>
                <w:sz w:val="24"/>
                <w:szCs w:val="24"/>
                <w:lang w:bidi="ar-SA"/>
              </w:rPr>
              <w:t xml:space="preserve">The student will be able to- </w:t>
            </w:r>
          </w:p>
          <w:p w:rsidR="00CC0245" w:rsidRPr="00E72815" w:rsidRDefault="00CC0245" w:rsidP="00E85BF3">
            <w:pPr>
              <w:pStyle w:val="ListParagraph"/>
              <w:widowControl/>
              <w:numPr>
                <w:ilvl w:val="0"/>
                <w:numId w:val="49"/>
              </w:numPr>
              <w:autoSpaceDE/>
              <w:autoSpaceDN/>
              <w:ind w:left="0"/>
              <w:contextualSpacing/>
              <w:rPr>
                <w:sz w:val="24"/>
                <w:szCs w:val="24"/>
                <w:lang w:bidi="ar-SA"/>
              </w:rPr>
            </w:pPr>
            <w:r w:rsidRPr="00E72815">
              <w:rPr>
                <w:sz w:val="24"/>
                <w:szCs w:val="24"/>
                <w:lang w:bidi="ar-SA"/>
              </w:rPr>
              <w:t xml:space="preserve">get acquainted with various types of technological trends in education and become effective users of them. </w:t>
            </w:r>
          </w:p>
          <w:p w:rsidR="00CC0245" w:rsidRPr="00E72815" w:rsidRDefault="00CC0245" w:rsidP="00E85BF3">
            <w:pPr>
              <w:pStyle w:val="ListParagraph"/>
              <w:widowControl/>
              <w:numPr>
                <w:ilvl w:val="0"/>
                <w:numId w:val="49"/>
              </w:numPr>
              <w:autoSpaceDE/>
              <w:autoSpaceDN/>
              <w:ind w:left="0"/>
              <w:contextualSpacing/>
              <w:rPr>
                <w:sz w:val="24"/>
                <w:szCs w:val="24"/>
                <w:lang w:bidi="ar-SA"/>
              </w:rPr>
            </w:pPr>
            <w:r w:rsidRPr="00E72815">
              <w:rPr>
                <w:sz w:val="24"/>
                <w:szCs w:val="24"/>
                <w:lang w:bidi="ar-SA"/>
              </w:rPr>
              <w:t xml:space="preserve">get comprehended with the various challenges and opportunities of integrating ICT tools in education process. </w:t>
            </w:r>
          </w:p>
          <w:p w:rsidR="00CC0245" w:rsidRPr="00E72815" w:rsidRDefault="00CC0245" w:rsidP="00E85BF3">
            <w:pPr>
              <w:pStyle w:val="ListParagraph"/>
              <w:widowControl/>
              <w:numPr>
                <w:ilvl w:val="0"/>
                <w:numId w:val="49"/>
              </w:numPr>
              <w:autoSpaceDE/>
              <w:autoSpaceDN/>
              <w:ind w:left="0"/>
              <w:contextualSpacing/>
              <w:rPr>
                <w:sz w:val="24"/>
                <w:szCs w:val="24"/>
                <w:lang w:bidi="ar-SA"/>
              </w:rPr>
            </w:pPr>
            <w:r w:rsidRPr="00E72815">
              <w:rPr>
                <w:sz w:val="24"/>
                <w:szCs w:val="24"/>
                <w:lang w:bidi="ar-SA"/>
              </w:rPr>
              <w:t>develop an understanding E-learning and further become a good practitioner of ICT.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Concept of Educational Technology, Meaning, Nature, Scope and significance of ET.</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Components of ET: Software, Hardware</w:t>
            </w:r>
          </w:p>
          <w:p w:rsidR="00CC0245" w:rsidRPr="00E72815" w:rsidRDefault="00CC0245" w:rsidP="00E85BF3">
            <w:pPr>
              <w:widowControl/>
              <w:autoSpaceDE/>
              <w:autoSpaceDN/>
              <w:rPr>
                <w:b/>
                <w:sz w:val="24"/>
                <w:szCs w:val="24"/>
              </w:rPr>
            </w:pPr>
            <w:r w:rsidRPr="00E72815">
              <w:rPr>
                <w:b/>
                <w:bCs/>
                <w:sz w:val="24"/>
                <w:szCs w:val="24"/>
              </w:rPr>
              <w:t xml:space="preserve">Unit-3: </w:t>
            </w:r>
            <w:r w:rsidRPr="00E72815">
              <w:rPr>
                <w:sz w:val="24"/>
                <w:szCs w:val="24"/>
              </w:rPr>
              <w:t>Educational technology and instructional technology.</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Communication and Instruction: theory, concept, Nature, Process, Components Types, Classroom Communication, Mass media approach in Educational Technology</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Designing Instructional system, Formulation of instructional objective, Task analysis, Designing of Instructional strategies such as lecture, team teaching discussion, seminar and tutorials.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Teaching levels: Memory, Understanding and Reflective levels of teaching. Teaching Strategies: Meaning, Nature, Functions and Types. Models of teaching: Meaning, Nature, Functions and Types (Psychological Models and Modern Models of Teaching)</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Modification of teaching behaviour. Micro teaching, Flander’s Interaction Analysis, Simulation.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 w:val="24"/>
                <w:szCs w:val="24"/>
              </w:rPr>
            </w:pPr>
            <w:r w:rsidRPr="00E72815">
              <w:rPr>
                <w:b/>
                <w:bCs/>
                <w:sz w:val="24"/>
                <w:szCs w:val="24"/>
              </w:rPr>
              <w:t>Unit-1:</w:t>
            </w:r>
            <w:r w:rsidRPr="00E72815">
              <w:rPr>
                <w:sz w:val="24"/>
                <w:szCs w:val="24"/>
              </w:rPr>
              <w:t xml:space="preserve"> Programmed instruction (linear/branching model)- Origin and types- linear and branching.</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Development of the programmed instruction material. Teaching machines. Computer Assisted Instruction.</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Research in Educational Technology, Future priorities in Educational Technology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Block-5:</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Educational Technology in formal, non-formal and Informal Education, Distance Education, Open Learning Systems and Educational Technology.</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Emerging trends in Educational Technology, Video type, Radio-vision, tele-conferencing, CCTV, CAI, INSAT-Problems of New Technologies. Evaluation and Educational Technology </w:t>
            </w:r>
          </w:p>
          <w:p w:rsidR="00CC0245" w:rsidRPr="00E72815" w:rsidRDefault="00CC0245" w:rsidP="00E85BF3">
            <w:pPr>
              <w:widowControl/>
              <w:autoSpaceDE/>
              <w:autoSpaceDN/>
              <w:rPr>
                <w:b/>
                <w:sz w:val="24"/>
                <w:szCs w:val="24"/>
              </w:rPr>
            </w:pPr>
            <w:r w:rsidRPr="00E72815">
              <w:rPr>
                <w:b/>
                <w:bCs/>
                <w:sz w:val="24"/>
                <w:szCs w:val="24"/>
              </w:rPr>
              <w:t xml:space="preserve">Unit-3: </w:t>
            </w:r>
            <w:r w:rsidRPr="00E72815">
              <w:rPr>
                <w:sz w:val="24"/>
                <w:szCs w:val="24"/>
              </w:rPr>
              <w:t>Resource Centres for Educational Technology, CIET, UGC, IGNOU, NOS, State, ET Cells, AVRC, EMRC, NIST etc.- their activity for the improvement of teaching- learning.</w:t>
            </w:r>
          </w:p>
        </w:tc>
      </w:tr>
    </w:tbl>
    <w:p w:rsidR="00E26F48" w:rsidRDefault="00E26F48" w:rsidP="00E85BF3">
      <w:pPr>
        <w:widowControl/>
        <w:autoSpaceDE/>
        <w:autoSpaceDN/>
        <w:rPr>
          <w:b/>
          <w:sz w:val="24"/>
          <w:szCs w:val="24"/>
          <w:u w:val="single"/>
          <w:lang w:val="en-IN" w:bidi="hi-IN"/>
        </w:rPr>
      </w:pPr>
    </w:p>
    <w:p w:rsidR="00E26F48" w:rsidRDefault="00E26F48" w:rsidP="00E85BF3">
      <w:pPr>
        <w:widowControl/>
        <w:autoSpaceDE/>
        <w:autoSpaceDN/>
        <w:rPr>
          <w:b/>
          <w:sz w:val="24"/>
          <w:szCs w:val="24"/>
          <w:u w:val="single"/>
          <w:lang w:val="en-IN" w:bidi="hi-IN"/>
        </w:rPr>
      </w:pPr>
    </w:p>
    <w:p w:rsidR="00E26F48" w:rsidRDefault="00E26F48" w:rsidP="00E85BF3">
      <w:pPr>
        <w:widowControl/>
        <w:autoSpaceDE/>
        <w:autoSpaceDN/>
        <w:rPr>
          <w:b/>
          <w:sz w:val="24"/>
          <w:szCs w:val="24"/>
          <w:u w:val="single"/>
          <w:lang w:val="en-IN" w:bidi="hi-IN"/>
        </w:rPr>
      </w:pPr>
    </w:p>
    <w:p w:rsidR="00D97788" w:rsidRDefault="00D97788" w:rsidP="00E85BF3">
      <w:pPr>
        <w:widowControl/>
        <w:autoSpaceDE/>
        <w:autoSpaceDN/>
        <w:rPr>
          <w:b/>
          <w:sz w:val="24"/>
          <w:szCs w:val="24"/>
          <w:u w:val="single"/>
          <w:lang w:val="en-IN" w:bidi="hi-IN"/>
        </w:rPr>
      </w:pPr>
    </w:p>
    <w:p w:rsidR="00D97788" w:rsidRDefault="00D97788" w:rsidP="00E85BF3">
      <w:pPr>
        <w:widowControl/>
        <w:autoSpaceDE/>
        <w:autoSpaceDN/>
        <w:rPr>
          <w:b/>
          <w:sz w:val="24"/>
          <w:szCs w:val="24"/>
          <w:u w:val="single"/>
          <w:lang w:val="en-IN" w:bidi="hi-IN"/>
        </w:rPr>
      </w:pPr>
    </w:p>
    <w:p w:rsidR="00CC0245" w:rsidRDefault="00CC0245" w:rsidP="00E85BF3">
      <w:pPr>
        <w:widowControl/>
        <w:autoSpaceDE/>
        <w:autoSpaceDN/>
        <w:rPr>
          <w:b/>
          <w:sz w:val="24"/>
          <w:szCs w:val="24"/>
          <w:u w:val="single"/>
          <w:lang w:val="en-IN" w:bidi="hi-IN"/>
        </w:rPr>
      </w:pPr>
      <w:r w:rsidRPr="00E72815">
        <w:rPr>
          <w:b/>
          <w:sz w:val="24"/>
          <w:szCs w:val="24"/>
          <w:u w:val="single"/>
          <w:lang w:val="en-IN" w:bidi="hi-IN"/>
        </w:rPr>
        <w:lastRenderedPageBreak/>
        <w:t>Suggested Readings</w:t>
      </w:r>
    </w:p>
    <w:p w:rsidR="00E26F48" w:rsidRPr="00B627D0" w:rsidRDefault="00E26F48" w:rsidP="00E85BF3">
      <w:pPr>
        <w:widowControl/>
        <w:autoSpaceDE/>
        <w:autoSpaceDN/>
        <w:rPr>
          <w:b/>
          <w:sz w:val="24"/>
          <w:szCs w:val="24"/>
          <w:u w:val="single"/>
          <w:lang w:val="en-IN" w:bidi="hi-IN"/>
        </w:rPr>
      </w:pP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Mukhopadhyay, M. : Educational Technology</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Kulkarni, S.S. : Educational Technolgy.</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Mohanty, J. : Educational Technology.</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Sahoo, P.K. : Open Learning System</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Sahoo, P.K. : Educational Technology in Distance Education</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Sampat, K. et.al. : Introduction to Educational Technology</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Sharma, M.L. : System Approach – Its application in education</w:t>
      </w:r>
    </w:p>
    <w:p w:rsidR="00CC0245" w:rsidRPr="00E72815" w:rsidRDefault="00CC0245" w:rsidP="00E85BF3">
      <w:pPr>
        <w:pStyle w:val="ListParagraph"/>
        <w:widowControl/>
        <w:numPr>
          <w:ilvl w:val="0"/>
          <w:numId w:val="50"/>
        </w:numPr>
        <w:autoSpaceDE/>
        <w:autoSpaceDN/>
        <w:ind w:left="0"/>
        <w:contextualSpacing/>
        <w:rPr>
          <w:sz w:val="24"/>
          <w:szCs w:val="24"/>
        </w:rPr>
      </w:pPr>
      <w:r w:rsidRPr="00E72815">
        <w:rPr>
          <w:sz w:val="24"/>
          <w:szCs w:val="24"/>
        </w:rPr>
        <w:t>Sharma, R.A. : Educational Technology.</w:t>
      </w:r>
    </w:p>
    <w:p w:rsidR="00CC0245" w:rsidRPr="00B627D0" w:rsidRDefault="00CC0245" w:rsidP="00E85BF3">
      <w:pPr>
        <w:pStyle w:val="ListParagraph"/>
        <w:widowControl/>
        <w:numPr>
          <w:ilvl w:val="0"/>
          <w:numId w:val="50"/>
        </w:numPr>
        <w:autoSpaceDE/>
        <w:autoSpaceDN/>
        <w:ind w:left="0"/>
        <w:contextualSpacing/>
        <w:rPr>
          <w:sz w:val="24"/>
          <w:szCs w:val="24"/>
        </w:rPr>
      </w:pPr>
      <w:r w:rsidRPr="00E72815">
        <w:rPr>
          <w:sz w:val="24"/>
          <w:szCs w:val="24"/>
          <w:lang w:val="en-IN"/>
        </w:rPr>
        <w:t>Singh Madhurima, Educational Technology and Management, Alok prakashan, Lucknow, Allahabad</w:t>
      </w:r>
    </w:p>
    <w:p w:rsidR="00CC0245" w:rsidRDefault="00CC0245" w:rsidP="00E85BF3">
      <w:pPr>
        <w:widowControl/>
        <w:tabs>
          <w:tab w:val="left" w:pos="2383"/>
        </w:tabs>
        <w:autoSpaceDE/>
        <w:autoSpaceDN/>
        <w:rPr>
          <w:sz w:val="24"/>
          <w:szCs w:val="24"/>
          <w:lang w:val="en-IN"/>
        </w:rPr>
      </w:pPr>
    </w:p>
    <w:p w:rsidR="00D97788" w:rsidRDefault="00D97788" w:rsidP="00E85BF3">
      <w:pPr>
        <w:widowControl/>
        <w:tabs>
          <w:tab w:val="left" w:pos="2383"/>
        </w:tabs>
        <w:autoSpaceDE/>
        <w:autoSpaceDN/>
        <w:rPr>
          <w:sz w:val="24"/>
          <w:szCs w:val="24"/>
          <w:lang w:val="en-IN"/>
        </w:rPr>
      </w:pPr>
    </w:p>
    <w:p w:rsidR="00723118" w:rsidRDefault="00723118">
      <w:pPr>
        <w:widowControl/>
        <w:autoSpaceDE/>
        <w:autoSpaceDN/>
        <w:rPr>
          <w:sz w:val="24"/>
          <w:szCs w:val="24"/>
          <w:lang w:val="en-IN"/>
        </w:rPr>
      </w:pPr>
      <w:r>
        <w:rPr>
          <w:sz w:val="24"/>
          <w:szCs w:val="24"/>
          <w:lang w:val="en-IN"/>
        </w:rPr>
        <w:br w:type="page"/>
      </w:r>
    </w:p>
    <w:p w:rsidR="00D97788" w:rsidRPr="00E72815" w:rsidRDefault="00D97788" w:rsidP="00E85BF3">
      <w:pPr>
        <w:widowControl/>
        <w:tabs>
          <w:tab w:val="left" w:pos="2383"/>
        </w:tabs>
        <w:autoSpaceDE/>
        <w:autoSpaceDN/>
        <w:rPr>
          <w:sz w:val="24"/>
          <w:szCs w:val="24"/>
          <w:lang w:val="en-IN"/>
        </w:rPr>
      </w:pPr>
    </w:p>
    <w:p w:rsidR="00CC0245" w:rsidRPr="00E72815" w:rsidRDefault="00CC0245" w:rsidP="00E85BF3">
      <w:pPr>
        <w:widowControl/>
        <w:tabs>
          <w:tab w:val="left" w:pos="2383"/>
        </w:tabs>
        <w:autoSpaceDE/>
        <w:autoSpaceDN/>
        <w:rPr>
          <w:sz w:val="24"/>
          <w:szCs w:val="24"/>
          <w:lang w:val="en-IN"/>
        </w:rPr>
      </w:pP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D97788">
        <w:trPr>
          <w:trHeight w:val="1067"/>
        </w:trPr>
        <w:tc>
          <w:tcPr>
            <w:tcW w:w="10377" w:type="dxa"/>
            <w:gridSpan w:val="4"/>
          </w:tcPr>
          <w:p w:rsidR="00CC0245" w:rsidRPr="00E72815" w:rsidRDefault="00CC0245" w:rsidP="00E85BF3">
            <w:pPr>
              <w:widowControl/>
              <w:autoSpaceDE/>
              <w:autoSpaceDN/>
              <w:jc w:val="center"/>
              <w:rPr>
                <w:b/>
                <w:bCs/>
                <w:sz w:val="24"/>
                <w:szCs w:val="24"/>
              </w:rPr>
            </w:pPr>
          </w:p>
          <w:p w:rsidR="00CC0245" w:rsidRPr="00B627D0" w:rsidRDefault="00CC0245" w:rsidP="00D97788">
            <w:pPr>
              <w:widowControl/>
              <w:autoSpaceDE/>
              <w:autoSpaceDN/>
              <w:jc w:val="center"/>
              <w:rPr>
                <w:b/>
                <w:bCs/>
                <w:sz w:val="32"/>
                <w:szCs w:val="32"/>
              </w:rPr>
            </w:pPr>
            <w:r w:rsidRPr="00B627D0">
              <w:rPr>
                <w:b/>
                <w:bCs/>
                <w:sz w:val="32"/>
                <w:szCs w:val="32"/>
              </w:rPr>
              <w:t>M.A. (Education)</w:t>
            </w:r>
          </w:p>
          <w:p w:rsidR="00CC0245" w:rsidRPr="00B627D0" w:rsidRDefault="00CC0245" w:rsidP="00D97788">
            <w:pPr>
              <w:widowControl/>
              <w:autoSpaceDE/>
              <w:autoSpaceDN/>
              <w:jc w:val="center"/>
              <w:rPr>
                <w:b/>
                <w:bCs/>
                <w:sz w:val="28"/>
                <w:szCs w:val="28"/>
              </w:rPr>
            </w:pPr>
            <w:r w:rsidRPr="00B627D0">
              <w:rPr>
                <w:b/>
                <w:bCs/>
                <w:sz w:val="28"/>
                <w:szCs w:val="28"/>
              </w:rPr>
              <w:t>Semester: IV Paper -3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Education and Rural Development (</w:t>
            </w:r>
            <w:r w:rsidR="00723118">
              <w:rPr>
                <w:b/>
                <w:bCs/>
                <w:sz w:val="24"/>
                <w:szCs w:val="24"/>
              </w:rPr>
              <w:t>E011005TODL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D97788">
        <w:trPr>
          <w:trHeight w:val="2102"/>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widowControl/>
              <w:autoSpaceDE/>
              <w:autoSpaceDN/>
              <w:rPr>
                <w:sz w:val="24"/>
                <w:szCs w:val="24"/>
              </w:rPr>
            </w:pPr>
            <w:r w:rsidRPr="00E72815">
              <w:rPr>
                <w:sz w:val="24"/>
                <w:szCs w:val="24"/>
              </w:rPr>
              <w:t>The student will be able to-</w:t>
            </w:r>
          </w:p>
          <w:p w:rsidR="00CC0245" w:rsidRPr="00E72815" w:rsidRDefault="00CC0245" w:rsidP="00E85BF3">
            <w:pPr>
              <w:pStyle w:val="ListParagraph"/>
              <w:widowControl/>
              <w:numPr>
                <w:ilvl w:val="0"/>
                <w:numId w:val="51"/>
              </w:numPr>
              <w:autoSpaceDE/>
              <w:autoSpaceDN/>
              <w:ind w:left="0"/>
              <w:contextualSpacing/>
              <w:rPr>
                <w:sz w:val="24"/>
                <w:szCs w:val="24"/>
                <w:lang w:bidi="ar-SA"/>
              </w:rPr>
            </w:pPr>
            <w:r w:rsidRPr="00E72815">
              <w:rPr>
                <w:sz w:val="24"/>
                <w:szCs w:val="24"/>
                <w:lang w:bidi="ar-SA"/>
              </w:rPr>
              <w:t xml:space="preserve">understand the significance of rural management and planning for jobs. </w:t>
            </w:r>
          </w:p>
          <w:p w:rsidR="00CC0245" w:rsidRPr="00E72815" w:rsidRDefault="00CC0245" w:rsidP="00E85BF3">
            <w:pPr>
              <w:pStyle w:val="ListParagraph"/>
              <w:widowControl/>
              <w:numPr>
                <w:ilvl w:val="0"/>
                <w:numId w:val="51"/>
              </w:numPr>
              <w:autoSpaceDE/>
              <w:autoSpaceDN/>
              <w:ind w:left="0"/>
              <w:contextualSpacing/>
              <w:rPr>
                <w:sz w:val="24"/>
                <w:szCs w:val="24"/>
                <w:lang w:bidi="ar-SA"/>
              </w:rPr>
            </w:pPr>
            <w:r w:rsidRPr="00E72815">
              <w:rPr>
                <w:sz w:val="24"/>
                <w:szCs w:val="24"/>
                <w:lang w:bidi="ar-SA"/>
              </w:rPr>
              <w:t>develop expertise about how can rural institution be efficiently managed.</w:t>
            </w:r>
          </w:p>
          <w:p w:rsidR="00CC0245" w:rsidRPr="00E72815" w:rsidRDefault="00CC0245" w:rsidP="00E85BF3">
            <w:pPr>
              <w:pStyle w:val="ListParagraph"/>
              <w:widowControl/>
              <w:numPr>
                <w:ilvl w:val="0"/>
                <w:numId w:val="51"/>
              </w:numPr>
              <w:autoSpaceDE/>
              <w:autoSpaceDN/>
              <w:ind w:left="0"/>
              <w:contextualSpacing/>
              <w:rPr>
                <w:sz w:val="24"/>
                <w:szCs w:val="24"/>
                <w:lang w:bidi="ar-SA"/>
              </w:rPr>
            </w:pPr>
            <w:r w:rsidRPr="00E72815">
              <w:rPr>
                <w:sz w:val="24"/>
                <w:szCs w:val="24"/>
                <w:lang w:bidi="ar-SA"/>
              </w:rPr>
              <w:t xml:space="preserve">get acquainted with trends and rural financing in India. </w:t>
            </w:r>
          </w:p>
          <w:p w:rsidR="00CC0245" w:rsidRPr="00D97788" w:rsidRDefault="00CC0245" w:rsidP="00E85BF3">
            <w:pPr>
              <w:pStyle w:val="ListParagraph"/>
              <w:widowControl/>
              <w:numPr>
                <w:ilvl w:val="0"/>
                <w:numId w:val="51"/>
              </w:numPr>
              <w:autoSpaceDE/>
              <w:autoSpaceDN/>
              <w:ind w:left="0"/>
              <w:contextualSpacing/>
              <w:rPr>
                <w:sz w:val="24"/>
                <w:szCs w:val="24"/>
                <w:lang w:bidi="ar-SA"/>
              </w:rPr>
            </w:pPr>
            <w:r w:rsidRPr="00E72815">
              <w:rPr>
                <w:sz w:val="24"/>
                <w:szCs w:val="24"/>
                <w:lang w:bidi="ar-SA"/>
              </w:rPr>
              <w:t>get cognizant with various abilities in managing different departments and rural educational institutions efficiently.</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Concept and nature and rural society in India.</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Characteristics of rural society in India.</w:t>
            </w:r>
          </w:p>
          <w:p w:rsidR="00CC0245" w:rsidRPr="00E72815" w:rsidRDefault="00CC0245" w:rsidP="00E85BF3">
            <w:pPr>
              <w:widowControl/>
              <w:autoSpaceDE/>
              <w:autoSpaceDN/>
              <w:rPr>
                <w:sz w:val="24"/>
                <w:szCs w:val="24"/>
              </w:rPr>
            </w:pPr>
            <w:r w:rsidRPr="00E72815">
              <w:rPr>
                <w:b/>
                <w:bCs/>
                <w:sz w:val="24"/>
                <w:szCs w:val="24"/>
              </w:rPr>
              <w:t>Unit-3:</w:t>
            </w:r>
            <w:r w:rsidRPr="00E72815">
              <w:rPr>
                <w:sz w:val="24"/>
                <w:szCs w:val="24"/>
              </w:rPr>
              <w:t xml:space="preserve"> Importance of rural society in India.</w:t>
            </w:r>
          </w:p>
        </w:tc>
      </w:tr>
      <w:tr w:rsidR="00CC0245" w:rsidTr="00D97788">
        <w:trPr>
          <w:trHeight w:val="848"/>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Concept and scope of rural development.</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The Agrarian historicity of Indian culture.</w:t>
            </w:r>
          </w:p>
          <w:p w:rsidR="00CC0245" w:rsidRPr="00E72815" w:rsidRDefault="00CC0245" w:rsidP="00E85BF3">
            <w:pPr>
              <w:widowControl/>
              <w:autoSpaceDE/>
              <w:autoSpaceDN/>
              <w:rPr>
                <w:sz w:val="24"/>
                <w:szCs w:val="24"/>
              </w:rPr>
            </w:pPr>
            <w:r w:rsidRPr="00E72815">
              <w:rPr>
                <w:b/>
                <w:bCs/>
                <w:sz w:val="24"/>
                <w:szCs w:val="24"/>
              </w:rPr>
              <w:t>Unit-3:</w:t>
            </w:r>
            <w:r w:rsidRPr="00E72815">
              <w:rPr>
                <w:sz w:val="24"/>
                <w:szCs w:val="24"/>
              </w:rPr>
              <w:t xml:space="preserve"> Causes of rural backwardness.</w:t>
            </w:r>
          </w:p>
        </w:tc>
      </w:tr>
      <w:tr w:rsidR="00CC0245" w:rsidTr="00D97788">
        <w:trPr>
          <w:trHeight w:val="860"/>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Need of rural development.</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Policies for rural development.</w:t>
            </w:r>
          </w:p>
          <w:p w:rsidR="00CC0245" w:rsidRPr="00E72815" w:rsidRDefault="00CC0245" w:rsidP="00E85BF3">
            <w:pPr>
              <w:widowControl/>
              <w:autoSpaceDE/>
              <w:autoSpaceDN/>
              <w:rPr>
                <w:sz w:val="24"/>
                <w:szCs w:val="24"/>
              </w:rPr>
            </w:pPr>
            <w:r w:rsidRPr="00E72815">
              <w:rPr>
                <w:b/>
                <w:bCs/>
                <w:sz w:val="24"/>
                <w:szCs w:val="24"/>
              </w:rPr>
              <w:t>Unit-3:</w:t>
            </w:r>
            <w:r w:rsidRPr="00E72815">
              <w:rPr>
                <w:sz w:val="24"/>
                <w:szCs w:val="24"/>
              </w:rPr>
              <w:t xml:space="preserve"> Constraints of rural development.</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Issues in rural development- Electricity, Sanitation, Clean water and food, Road, Health care, Education, Agricultural development</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Mahatma Gandhi’s ‘Basic Education System’ and its relevance for education in rural society </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Education with emphasis on Primary, Adult and Community Education. Participatory rural development programme in India with special reference to rural youth.</w:t>
            </w:r>
          </w:p>
        </w:tc>
      </w:tr>
      <w:tr w:rsidR="00CC0245" w:rsidTr="00D97788">
        <w:trPr>
          <w:trHeight w:val="1037"/>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Block-5:</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Poverty and unemployment alleviation through Micro Finance </w:t>
            </w:r>
          </w:p>
          <w:p w:rsidR="00CC0245" w:rsidRPr="00E72815" w:rsidRDefault="00CC0245" w:rsidP="00E85BF3">
            <w:pPr>
              <w:widowControl/>
              <w:autoSpaceDE/>
              <w:autoSpaceDN/>
              <w:rPr>
                <w:sz w:val="24"/>
                <w:szCs w:val="24"/>
              </w:rPr>
            </w:pPr>
            <w:r w:rsidRPr="00E72815">
              <w:rPr>
                <w:b/>
                <w:bCs/>
                <w:sz w:val="24"/>
                <w:szCs w:val="24"/>
              </w:rPr>
              <w:t>Unit-2:</w:t>
            </w:r>
            <w:r w:rsidRPr="00E72815">
              <w:rPr>
                <w:sz w:val="24"/>
                <w:szCs w:val="24"/>
              </w:rPr>
              <w:t xml:space="preserve"> SHGs (Self Help Groups), Women empowerment through SHGs and MGNREGA. </w:t>
            </w:r>
          </w:p>
        </w:tc>
      </w:tr>
    </w:tbl>
    <w:p w:rsidR="000A2B74" w:rsidRDefault="000A2B74" w:rsidP="00E85BF3">
      <w:pPr>
        <w:widowControl/>
        <w:autoSpaceDE/>
        <w:autoSpaceDN/>
        <w:rPr>
          <w:b/>
          <w:sz w:val="24"/>
          <w:szCs w:val="24"/>
          <w:u w:val="single"/>
          <w:lang w:bidi="hi-IN"/>
        </w:rPr>
      </w:pPr>
    </w:p>
    <w:p w:rsidR="00CC0245" w:rsidRPr="00B627D0" w:rsidRDefault="00CC0245" w:rsidP="00E85BF3">
      <w:pPr>
        <w:widowControl/>
        <w:autoSpaceDE/>
        <w:autoSpaceDN/>
        <w:rPr>
          <w:b/>
          <w:sz w:val="24"/>
          <w:szCs w:val="24"/>
          <w:u w:val="single"/>
          <w:lang w:bidi="hi-IN"/>
        </w:rPr>
      </w:pPr>
      <w:r w:rsidRPr="00B627D0">
        <w:rPr>
          <w:b/>
          <w:sz w:val="24"/>
          <w:szCs w:val="24"/>
          <w:u w:val="single"/>
          <w:lang w:bidi="hi-IN"/>
        </w:rPr>
        <w:t>Suggested Readings</w:t>
      </w:r>
    </w:p>
    <w:p w:rsidR="00CC0245" w:rsidRPr="00E72815" w:rsidRDefault="00CC0245" w:rsidP="00E85BF3">
      <w:pPr>
        <w:pStyle w:val="ListParagraph"/>
        <w:widowControl/>
        <w:autoSpaceDE/>
        <w:autoSpaceDN/>
        <w:ind w:left="0"/>
        <w:rPr>
          <w:b/>
          <w:sz w:val="24"/>
          <w:szCs w:val="24"/>
          <w:u w:val="single"/>
        </w:rPr>
      </w:pPr>
    </w:p>
    <w:p w:rsidR="00CC0245" w:rsidRPr="00E72815" w:rsidRDefault="00CC0245" w:rsidP="00E85BF3">
      <w:pPr>
        <w:pStyle w:val="ListParagraph"/>
        <w:widowControl/>
        <w:numPr>
          <w:ilvl w:val="0"/>
          <w:numId w:val="52"/>
        </w:numPr>
        <w:autoSpaceDE/>
        <w:autoSpaceDN/>
        <w:ind w:left="0"/>
        <w:contextualSpacing/>
        <w:rPr>
          <w:sz w:val="24"/>
          <w:szCs w:val="24"/>
        </w:rPr>
      </w:pPr>
      <w:r w:rsidRPr="00E72815">
        <w:rPr>
          <w:sz w:val="24"/>
          <w:szCs w:val="24"/>
        </w:rPr>
        <w:t>Singh, Katar- Rural Development- Principles Policies and Management, Sage Publications, New Delhi.</w:t>
      </w:r>
    </w:p>
    <w:p w:rsidR="00CC0245" w:rsidRPr="00E72815" w:rsidRDefault="00CC0245" w:rsidP="00E85BF3">
      <w:pPr>
        <w:pStyle w:val="ListParagraph"/>
        <w:widowControl/>
        <w:numPr>
          <w:ilvl w:val="0"/>
          <w:numId w:val="52"/>
        </w:numPr>
        <w:autoSpaceDE/>
        <w:autoSpaceDN/>
        <w:ind w:left="0"/>
        <w:contextualSpacing/>
        <w:rPr>
          <w:sz w:val="24"/>
          <w:szCs w:val="24"/>
        </w:rPr>
      </w:pPr>
      <w:r w:rsidRPr="00E72815">
        <w:rPr>
          <w:sz w:val="24"/>
          <w:szCs w:val="24"/>
        </w:rPr>
        <w:t>Gautam, B.S.- Cooperatives and Rural Development in India, Radha Publication, 2007.</w:t>
      </w:r>
    </w:p>
    <w:p w:rsidR="004B0F5D" w:rsidRDefault="00CC0245" w:rsidP="00E85BF3">
      <w:pPr>
        <w:pStyle w:val="ListParagraph"/>
        <w:widowControl/>
        <w:numPr>
          <w:ilvl w:val="0"/>
          <w:numId w:val="52"/>
        </w:numPr>
        <w:autoSpaceDE/>
        <w:autoSpaceDN/>
        <w:ind w:left="0"/>
        <w:contextualSpacing/>
        <w:rPr>
          <w:sz w:val="24"/>
          <w:szCs w:val="24"/>
        </w:rPr>
      </w:pPr>
      <w:r w:rsidRPr="00E72815">
        <w:rPr>
          <w:sz w:val="24"/>
          <w:szCs w:val="24"/>
        </w:rPr>
        <w:t>Shreedhar G. and Rajashekhar-Rural Development in India, Concept Publishing Company</w:t>
      </w:r>
    </w:p>
    <w:p w:rsidR="00CC0245" w:rsidRPr="000A2B74" w:rsidRDefault="004B0F5D" w:rsidP="00E85BF3">
      <w:pPr>
        <w:pStyle w:val="ListParagraph"/>
        <w:widowControl/>
        <w:numPr>
          <w:ilvl w:val="0"/>
          <w:numId w:val="52"/>
        </w:numPr>
        <w:autoSpaceDE/>
        <w:autoSpaceDN/>
        <w:ind w:left="0"/>
        <w:contextualSpacing/>
        <w:rPr>
          <w:sz w:val="24"/>
          <w:szCs w:val="24"/>
        </w:rPr>
      </w:pPr>
      <w:r w:rsidRPr="000A2B74">
        <w:rPr>
          <w:rFonts w:ascii="Kokila" w:hAnsi="Kokila" w:cs="Kokila" w:hint="cs"/>
          <w:sz w:val="24"/>
          <w:szCs w:val="24"/>
          <w:cs/>
          <w:lang w:bidi="hi-IN"/>
        </w:rPr>
        <w:t>सिंह</w:t>
      </w:r>
      <w:r w:rsidRPr="000A2B74">
        <w:rPr>
          <w:sz w:val="24"/>
          <w:szCs w:val="24"/>
        </w:rPr>
        <w:t xml:space="preserve">, </w:t>
      </w:r>
      <w:r w:rsidRPr="000A2B74">
        <w:rPr>
          <w:rFonts w:ascii="Kokila" w:hAnsi="Kokila" w:cs="Kokila" w:hint="cs"/>
          <w:sz w:val="24"/>
          <w:szCs w:val="24"/>
          <w:cs/>
          <w:lang w:bidi="hi-IN"/>
        </w:rPr>
        <w:t>हरे</w:t>
      </w:r>
      <w:r w:rsidRPr="000A2B74">
        <w:rPr>
          <w:sz w:val="24"/>
          <w:szCs w:val="24"/>
          <w:cs/>
          <w:lang w:bidi="hi-IN"/>
        </w:rPr>
        <w:t xml:space="preserve"> </w:t>
      </w:r>
      <w:r w:rsidRPr="000A2B74">
        <w:rPr>
          <w:rFonts w:ascii="Kokila" w:hAnsi="Kokila" w:cs="Kokila" w:hint="cs"/>
          <w:sz w:val="24"/>
          <w:szCs w:val="24"/>
          <w:cs/>
          <w:lang w:bidi="hi-IN"/>
        </w:rPr>
        <w:t>कृष्ण</w:t>
      </w:r>
      <w:r w:rsidRPr="000A2B74">
        <w:rPr>
          <w:sz w:val="24"/>
          <w:szCs w:val="24"/>
          <w:cs/>
          <w:lang w:bidi="hi-IN"/>
        </w:rPr>
        <w:t xml:space="preserve"> - </w:t>
      </w:r>
      <w:r w:rsidRPr="000A2B74">
        <w:rPr>
          <w:rFonts w:ascii="Kokila" w:hAnsi="Kokila" w:cs="Kokila" w:hint="cs"/>
          <w:sz w:val="24"/>
          <w:szCs w:val="24"/>
          <w:cs/>
          <w:lang w:bidi="hi-IN"/>
        </w:rPr>
        <w:t>ग्रामीण</w:t>
      </w:r>
      <w:r w:rsidRPr="000A2B74">
        <w:rPr>
          <w:sz w:val="24"/>
          <w:szCs w:val="24"/>
          <w:cs/>
          <w:lang w:bidi="hi-IN"/>
        </w:rPr>
        <w:t xml:space="preserve"> </w:t>
      </w:r>
      <w:r w:rsidRPr="000A2B74">
        <w:rPr>
          <w:rFonts w:ascii="Kokila" w:hAnsi="Kokila" w:cs="Kokila" w:hint="cs"/>
          <w:sz w:val="24"/>
          <w:szCs w:val="24"/>
          <w:cs/>
          <w:lang w:bidi="hi-IN"/>
        </w:rPr>
        <w:t>विकास</w:t>
      </w:r>
      <w:r w:rsidRPr="000A2B74">
        <w:rPr>
          <w:sz w:val="24"/>
          <w:szCs w:val="24"/>
          <w:cs/>
          <w:lang w:bidi="hi-IN"/>
        </w:rPr>
        <w:t xml:space="preserve"> </w:t>
      </w:r>
      <w:r w:rsidRPr="000A2B74">
        <w:rPr>
          <w:rFonts w:ascii="Kokila" w:hAnsi="Kokila" w:cs="Kokila" w:hint="cs"/>
          <w:sz w:val="24"/>
          <w:szCs w:val="24"/>
          <w:cs/>
          <w:lang w:bidi="hi-IN"/>
        </w:rPr>
        <w:t>और</w:t>
      </w:r>
      <w:r w:rsidRPr="000A2B74">
        <w:rPr>
          <w:sz w:val="24"/>
          <w:szCs w:val="24"/>
          <w:cs/>
          <w:lang w:bidi="hi-IN"/>
        </w:rPr>
        <w:t xml:space="preserve"> </w:t>
      </w:r>
      <w:r w:rsidRPr="000A2B74">
        <w:rPr>
          <w:rFonts w:ascii="Kokila" w:hAnsi="Kokila" w:cs="Kokila" w:hint="cs"/>
          <w:sz w:val="24"/>
          <w:szCs w:val="24"/>
          <w:cs/>
          <w:lang w:bidi="hi-IN"/>
        </w:rPr>
        <w:t>साक्षरता</w:t>
      </w:r>
      <w:r w:rsidRPr="000A2B74">
        <w:rPr>
          <w:sz w:val="24"/>
          <w:szCs w:val="24"/>
          <w:cs/>
          <w:lang w:bidi="hi-IN"/>
        </w:rPr>
        <w:t xml:space="preserve"> (</w:t>
      </w:r>
      <w:r w:rsidRPr="000A2B74">
        <w:rPr>
          <w:sz w:val="24"/>
          <w:szCs w:val="24"/>
        </w:rPr>
        <w:t xml:space="preserve">2011), </w:t>
      </w:r>
      <w:r w:rsidRPr="000A2B74">
        <w:rPr>
          <w:rFonts w:ascii="Kokila" w:hAnsi="Kokila" w:cs="Kokila" w:hint="cs"/>
          <w:sz w:val="24"/>
          <w:szCs w:val="24"/>
          <w:cs/>
          <w:lang w:bidi="hi-IN"/>
        </w:rPr>
        <w:t>मनीष</w:t>
      </w:r>
      <w:r w:rsidRPr="000A2B74">
        <w:rPr>
          <w:sz w:val="24"/>
          <w:szCs w:val="24"/>
          <w:cs/>
          <w:lang w:bidi="hi-IN"/>
        </w:rPr>
        <w:t xml:space="preserve"> </w:t>
      </w:r>
      <w:r w:rsidRPr="000A2B74">
        <w:rPr>
          <w:rFonts w:ascii="Kokila" w:hAnsi="Kokila" w:cs="Kokila" w:hint="cs"/>
          <w:sz w:val="24"/>
          <w:szCs w:val="24"/>
          <w:cs/>
          <w:lang w:bidi="hi-IN"/>
        </w:rPr>
        <w:t>प्रकाशन</w:t>
      </w:r>
      <w:r w:rsidRPr="000A2B74">
        <w:rPr>
          <w:sz w:val="24"/>
          <w:szCs w:val="24"/>
        </w:rPr>
        <w:t xml:space="preserve">, </w:t>
      </w:r>
      <w:r w:rsidRPr="000A2B74">
        <w:rPr>
          <w:rFonts w:ascii="Kokila" w:hAnsi="Kokila" w:cs="Kokila" w:hint="cs"/>
          <w:sz w:val="24"/>
          <w:szCs w:val="24"/>
          <w:cs/>
          <w:lang w:bidi="hi-IN"/>
        </w:rPr>
        <w:t>वाराणसी।</w:t>
      </w: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0A2B74">
        <w:trPr>
          <w:trHeight w:val="887"/>
        </w:trPr>
        <w:tc>
          <w:tcPr>
            <w:tcW w:w="10377" w:type="dxa"/>
            <w:gridSpan w:val="4"/>
          </w:tcPr>
          <w:p w:rsidR="00CC0245" w:rsidRPr="00E72815" w:rsidRDefault="00CC0245" w:rsidP="00E85BF3">
            <w:pPr>
              <w:widowControl/>
              <w:autoSpaceDE/>
              <w:autoSpaceDN/>
              <w:jc w:val="center"/>
              <w:rPr>
                <w:b/>
                <w:bCs/>
                <w:sz w:val="24"/>
                <w:szCs w:val="24"/>
              </w:rPr>
            </w:pPr>
          </w:p>
          <w:p w:rsidR="00CC0245" w:rsidRPr="000A2B74" w:rsidRDefault="00CC0245" w:rsidP="000A2B74">
            <w:pPr>
              <w:widowControl/>
              <w:autoSpaceDE/>
              <w:autoSpaceDN/>
              <w:jc w:val="center"/>
              <w:rPr>
                <w:b/>
                <w:bCs/>
                <w:sz w:val="24"/>
                <w:szCs w:val="24"/>
              </w:rPr>
            </w:pPr>
            <w:r w:rsidRPr="000A2B74">
              <w:rPr>
                <w:b/>
                <w:bCs/>
                <w:sz w:val="24"/>
                <w:szCs w:val="24"/>
              </w:rPr>
              <w:t>M.A. (Education)</w:t>
            </w:r>
          </w:p>
          <w:p w:rsidR="00CC0245" w:rsidRPr="000A2B74" w:rsidRDefault="00CC0245" w:rsidP="000A2B74">
            <w:pPr>
              <w:widowControl/>
              <w:autoSpaceDE/>
              <w:autoSpaceDN/>
              <w:jc w:val="center"/>
              <w:rPr>
                <w:b/>
                <w:bCs/>
                <w:sz w:val="24"/>
                <w:szCs w:val="24"/>
              </w:rPr>
            </w:pPr>
            <w:r w:rsidRPr="000A2B74">
              <w:rPr>
                <w:b/>
                <w:bCs/>
                <w:sz w:val="24"/>
                <w:szCs w:val="24"/>
              </w:rPr>
              <w:t>Semester: IV Paper -4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Inclusive Education (</w:t>
            </w:r>
            <w:r w:rsidR="00723118">
              <w:rPr>
                <w:b/>
                <w:bCs/>
                <w:sz w:val="24"/>
                <w:szCs w:val="24"/>
              </w:rPr>
              <w:t>E011006TODL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widowControl/>
              <w:autoSpaceDE/>
              <w:autoSpaceDN/>
              <w:rPr>
                <w:sz w:val="24"/>
                <w:szCs w:val="24"/>
              </w:rPr>
            </w:pPr>
            <w:r w:rsidRPr="00E72815">
              <w:rPr>
                <w:sz w:val="24"/>
                <w:szCs w:val="24"/>
              </w:rPr>
              <w:t>The student will be able to-</w:t>
            </w:r>
          </w:p>
          <w:p w:rsidR="00CC0245" w:rsidRPr="00E72815" w:rsidRDefault="00CC0245" w:rsidP="00E85BF3">
            <w:pPr>
              <w:pStyle w:val="ListParagraph"/>
              <w:widowControl/>
              <w:numPr>
                <w:ilvl w:val="0"/>
                <w:numId w:val="53"/>
              </w:numPr>
              <w:autoSpaceDE/>
              <w:autoSpaceDN/>
              <w:ind w:left="0"/>
              <w:contextualSpacing/>
              <w:rPr>
                <w:sz w:val="24"/>
                <w:szCs w:val="24"/>
                <w:lang w:bidi="ar-SA"/>
              </w:rPr>
            </w:pPr>
            <w:r w:rsidRPr="00E72815">
              <w:rPr>
                <w:sz w:val="24"/>
                <w:szCs w:val="24"/>
                <w:lang w:bidi="ar-SA"/>
              </w:rPr>
              <w:t xml:space="preserve">get knowledge about the concept of inclusive education. </w:t>
            </w:r>
          </w:p>
          <w:p w:rsidR="00CC0245" w:rsidRPr="00E72815" w:rsidRDefault="00CC0245" w:rsidP="00E85BF3">
            <w:pPr>
              <w:pStyle w:val="ListParagraph"/>
              <w:widowControl/>
              <w:numPr>
                <w:ilvl w:val="0"/>
                <w:numId w:val="53"/>
              </w:numPr>
              <w:autoSpaceDE/>
              <w:autoSpaceDN/>
              <w:ind w:left="0"/>
              <w:contextualSpacing/>
              <w:rPr>
                <w:sz w:val="24"/>
                <w:szCs w:val="24"/>
                <w:lang w:bidi="ar-SA"/>
              </w:rPr>
            </w:pPr>
            <w:r w:rsidRPr="00E72815">
              <w:rPr>
                <w:sz w:val="24"/>
                <w:szCs w:val="24"/>
                <w:lang w:bidi="ar-SA"/>
              </w:rPr>
              <w:t xml:space="preserve">develop sensitization towards children with special needs. </w:t>
            </w:r>
          </w:p>
          <w:p w:rsidR="00CC0245" w:rsidRPr="00E72815" w:rsidRDefault="00CC0245" w:rsidP="00E85BF3">
            <w:pPr>
              <w:pStyle w:val="ListParagraph"/>
              <w:widowControl/>
              <w:numPr>
                <w:ilvl w:val="0"/>
                <w:numId w:val="53"/>
              </w:numPr>
              <w:autoSpaceDE/>
              <w:autoSpaceDN/>
              <w:ind w:left="0"/>
              <w:contextualSpacing/>
              <w:rPr>
                <w:sz w:val="24"/>
                <w:szCs w:val="24"/>
                <w:lang w:bidi="ar-SA"/>
              </w:rPr>
            </w:pPr>
            <w:r w:rsidRPr="00E72815">
              <w:rPr>
                <w:sz w:val="24"/>
                <w:szCs w:val="24"/>
                <w:lang w:bidi="ar-SA"/>
              </w:rPr>
              <w:t xml:space="preserve">get evolved with skills and strategies for teaching special children in inclusive classrooms. </w:t>
            </w:r>
          </w:p>
          <w:p w:rsidR="00CC0245" w:rsidRPr="00E72815" w:rsidRDefault="00CC0245" w:rsidP="00E85BF3">
            <w:pPr>
              <w:pStyle w:val="ListParagraph"/>
              <w:widowControl/>
              <w:numPr>
                <w:ilvl w:val="0"/>
                <w:numId w:val="53"/>
              </w:numPr>
              <w:autoSpaceDE/>
              <w:autoSpaceDN/>
              <w:ind w:left="0"/>
              <w:contextualSpacing/>
              <w:rPr>
                <w:sz w:val="24"/>
                <w:szCs w:val="24"/>
                <w:lang w:bidi="ar-SA"/>
              </w:rPr>
            </w:pPr>
            <w:r w:rsidRPr="00E72815">
              <w:rPr>
                <w:sz w:val="24"/>
                <w:szCs w:val="24"/>
                <w:lang w:bidi="ar-SA"/>
              </w:rPr>
              <w:t xml:space="preserve">get cognizant with innovative practices in this field. </w:t>
            </w:r>
          </w:p>
          <w:p w:rsidR="00CC0245" w:rsidRPr="00E72815" w:rsidRDefault="00CC0245" w:rsidP="00E85BF3">
            <w:pPr>
              <w:pStyle w:val="ListParagraph"/>
              <w:widowControl/>
              <w:numPr>
                <w:ilvl w:val="0"/>
                <w:numId w:val="53"/>
              </w:numPr>
              <w:autoSpaceDE/>
              <w:autoSpaceDN/>
              <w:ind w:left="0"/>
              <w:contextualSpacing/>
              <w:rPr>
                <w:sz w:val="24"/>
                <w:szCs w:val="24"/>
                <w:lang w:bidi="ar-SA"/>
              </w:rPr>
            </w:pPr>
            <w:r w:rsidRPr="00E72815">
              <w:rPr>
                <w:sz w:val="24"/>
                <w:szCs w:val="24"/>
                <w:lang w:bidi="ar-SA"/>
              </w:rPr>
              <w:t>incorporate innovative practices in education and formulation of laws and policies for the children with special needs.</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Definition, concept and importance of inclusive education. Historical perspectives of inclusive education for children with diverse needs.</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Difference between special education, integrated education and inclusive education.</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Advantages of inclusive education for education of all children in the context of Right to Education. NCF-2005 and adaption of teaching learning material.</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 w:val="24"/>
                <w:szCs w:val="24"/>
              </w:rPr>
            </w:pPr>
            <w:r w:rsidRPr="00E72815">
              <w:rPr>
                <w:b/>
                <w:bCs/>
                <w:sz w:val="24"/>
                <w:szCs w:val="24"/>
              </w:rPr>
              <w:t>Unit-1:</w:t>
            </w:r>
            <w:r w:rsidRPr="00E72815">
              <w:rPr>
                <w:sz w:val="24"/>
                <w:szCs w:val="24"/>
              </w:rPr>
              <w:t xml:space="preserve"> </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Recommendations of Indian Education Commission (1964-66).</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Scheme of Integrated Education for Disabled Children.</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SSA</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Inclusive Education of Disabled at Secondary Stage (IEDSS).</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National Policy on Education (NPE, 1986-92).</w:t>
            </w:r>
          </w:p>
          <w:p w:rsidR="00CC0245" w:rsidRPr="00E72815" w:rsidRDefault="00CC0245" w:rsidP="00E85BF3">
            <w:pPr>
              <w:pStyle w:val="ListParagraph"/>
              <w:widowControl/>
              <w:numPr>
                <w:ilvl w:val="0"/>
                <w:numId w:val="54"/>
              </w:numPr>
              <w:autoSpaceDE/>
              <w:autoSpaceDN/>
              <w:ind w:left="0"/>
              <w:contextualSpacing/>
              <w:rPr>
                <w:sz w:val="24"/>
                <w:szCs w:val="24"/>
                <w:lang w:bidi="ar-SA"/>
              </w:rPr>
            </w:pPr>
            <w:r w:rsidRPr="00E72815">
              <w:rPr>
                <w:sz w:val="24"/>
                <w:szCs w:val="24"/>
                <w:lang w:bidi="ar-SA"/>
              </w:rPr>
              <w:t>National Curriculum Framework, 2005 NCERT</w:t>
            </w:r>
          </w:p>
          <w:p w:rsidR="00CC0245" w:rsidRPr="00E72815" w:rsidRDefault="00CC0245" w:rsidP="00E85BF3">
            <w:pPr>
              <w:widowControl/>
              <w:autoSpaceDE/>
              <w:autoSpaceDN/>
              <w:rPr>
                <w:b/>
                <w:bCs/>
                <w:sz w:val="24"/>
                <w:szCs w:val="24"/>
              </w:rPr>
            </w:pPr>
            <w:r w:rsidRPr="00E72815">
              <w:rPr>
                <w:b/>
                <w:bCs/>
                <w:sz w:val="24"/>
                <w:szCs w:val="24"/>
              </w:rPr>
              <w:t>Unit-2:</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The Convention on the Rights of the Child (Article 23, 28, 29a2, 3,6 and 10 &amp; 12). The World Declaration on the Survival, Protection and Development of children and</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 xml:space="preserve"> the plans pf action (Outcome of the UNICEF World Summit for Children (1990). Educational provisions in Person with Disability Act.</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Rehabilitation Council of India Act (1992).</w:t>
            </w:r>
          </w:p>
          <w:p w:rsidR="00CC0245" w:rsidRPr="00E72815" w:rsidRDefault="00CC0245" w:rsidP="00E85BF3">
            <w:pPr>
              <w:widowControl/>
              <w:tabs>
                <w:tab w:val="left" w:pos="1357"/>
              </w:tabs>
              <w:autoSpaceDE/>
              <w:autoSpaceDN/>
              <w:rPr>
                <w:b/>
                <w:bCs/>
                <w:sz w:val="24"/>
                <w:szCs w:val="24"/>
              </w:rPr>
            </w:pPr>
            <w:r w:rsidRPr="00E72815">
              <w:rPr>
                <w:b/>
                <w:bCs/>
                <w:sz w:val="24"/>
                <w:szCs w:val="24"/>
              </w:rPr>
              <w:t>Unit-3:</w:t>
            </w:r>
            <w:r w:rsidRPr="00E72815">
              <w:rPr>
                <w:b/>
                <w:bCs/>
                <w:sz w:val="24"/>
                <w:szCs w:val="24"/>
              </w:rPr>
              <w:tab/>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National Trust Act (1999).</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UN convention on the Rights of Persons with Disabilities.</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Promoting Inclusion Preventing Exclusion.</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The National Trust for the Welfare of Persons with Autism.</w:t>
            </w:r>
          </w:p>
          <w:p w:rsidR="00CC0245" w:rsidRPr="00E72815" w:rsidRDefault="00CC0245" w:rsidP="00E85BF3">
            <w:pPr>
              <w:pStyle w:val="ListParagraph"/>
              <w:widowControl/>
              <w:numPr>
                <w:ilvl w:val="0"/>
                <w:numId w:val="54"/>
              </w:numPr>
              <w:autoSpaceDE/>
              <w:autoSpaceDN/>
              <w:ind w:left="0"/>
              <w:contextualSpacing/>
              <w:rPr>
                <w:b/>
                <w:sz w:val="24"/>
                <w:szCs w:val="24"/>
                <w:lang w:bidi="ar-SA"/>
              </w:rPr>
            </w:pPr>
            <w:r w:rsidRPr="00E72815">
              <w:rPr>
                <w:sz w:val="24"/>
                <w:szCs w:val="24"/>
                <w:lang w:bidi="ar-SA"/>
              </w:rPr>
              <w:t>Retardation and Multiple Disabilities Act 1999.</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Diversity- Meaning and definition.</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Disability- Legal definition, discrimination.</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Giftedness.</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 xml:space="preserve">Concept, Nature, and characteristics of Multiple Disabilities </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Concept, Nature, and characteristics of Multiple Disabilities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lastRenderedPageBreak/>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sz w:val="24"/>
                <w:szCs w:val="24"/>
              </w:rPr>
            </w:pPr>
            <w:r w:rsidRPr="00E72815">
              <w:rPr>
                <w:b/>
                <w:bCs/>
                <w:sz w:val="24"/>
                <w:szCs w:val="24"/>
              </w:rPr>
              <w:t>Unit-1:</w:t>
            </w:r>
            <w:r w:rsidRPr="00E72815">
              <w:rPr>
                <w:sz w:val="24"/>
                <w:szCs w:val="24"/>
              </w:rPr>
              <w:t xml:space="preserve"> Guidelines for adaption for teaching practicing science, mathematics, social studies, languages, physical education, yoga, heritage, arts theatre, drama etc in inclusive setting.</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Utilization of records/case profiles for identification, assessment, and intervention for inclusive classrooms.</w:t>
            </w:r>
          </w:p>
          <w:p w:rsidR="00CC0245" w:rsidRPr="00E72815" w:rsidRDefault="00CC0245" w:rsidP="00E85BF3">
            <w:pPr>
              <w:pStyle w:val="ListParagraph"/>
              <w:widowControl/>
              <w:numPr>
                <w:ilvl w:val="0"/>
                <w:numId w:val="55"/>
              </w:numPr>
              <w:autoSpaceDE/>
              <w:autoSpaceDN/>
              <w:ind w:left="0"/>
              <w:contextualSpacing/>
              <w:rPr>
                <w:b/>
                <w:sz w:val="24"/>
                <w:szCs w:val="24"/>
                <w:lang w:bidi="ar-SA"/>
              </w:rPr>
            </w:pPr>
            <w:r w:rsidRPr="00E72815">
              <w:rPr>
                <w:sz w:val="24"/>
                <w:szCs w:val="24"/>
                <w:lang w:bidi="ar-SA"/>
              </w:rPr>
              <w:t>Techniques and methods used for adaptation of contemn, laboratory skills and play material.</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Block-5:</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Review existing educational programmes offered in secondary school (general, special education).</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Skills and competencies of teachers and teacher educators for secondary education in inclusive settings.</w:t>
            </w:r>
          </w:p>
          <w:p w:rsidR="00CC0245" w:rsidRPr="00E72815" w:rsidRDefault="00CC0245" w:rsidP="00E85BF3">
            <w:pPr>
              <w:widowControl/>
              <w:autoSpaceDE/>
              <w:autoSpaceDN/>
              <w:rPr>
                <w:sz w:val="24"/>
                <w:szCs w:val="24"/>
              </w:rPr>
            </w:pPr>
            <w:r w:rsidRPr="00E72815">
              <w:rPr>
                <w:b/>
                <w:bCs/>
                <w:sz w:val="24"/>
                <w:szCs w:val="24"/>
              </w:rPr>
              <w:t>Unit-3:</w:t>
            </w:r>
            <w:r w:rsidRPr="00E72815">
              <w:rPr>
                <w:sz w:val="24"/>
                <w:szCs w:val="24"/>
              </w:rPr>
              <w:t xml:space="preserve"> N.C.F. 2005 and curriculum for teacher preparation and transaction modes</w:t>
            </w:r>
          </w:p>
        </w:tc>
      </w:tr>
    </w:tbl>
    <w:p w:rsidR="00E26F48" w:rsidRDefault="00E26F48" w:rsidP="00E85BF3">
      <w:pPr>
        <w:widowControl/>
        <w:autoSpaceDE/>
        <w:autoSpaceDN/>
        <w:rPr>
          <w:b/>
          <w:sz w:val="24"/>
          <w:szCs w:val="24"/>
          <w:u w:val="single"/>
        </w:rPr>
      </w:pPr>
    </w:p>
    <w:p w:rsidR="00CC0245" w:rsidRPr="000A2B74" w:rsidRDefault="00CC0245" w:rsidP="00E85BF3">
      <w:pPr>
        <w:widowControl/>
        <w:autoSpaceDE/>
        <w:autoSpaceDN/>
        <w:rPr>
          <w:b/>
          <w:sz w:val="24"/>
          <w:szCs w:val="24"/>
          <w:u w:val="single"/>
        </w:rPr>
      </w:pPr>
      <w:r w:rsidRPr="000A2B74">
        <w:rPr>
          <w:b/>
          <w:sz w:val="24"/>
          <w:szCs w:val="24"/>
          <w:u w:val="single"/>
        </w:rPr>
        <w:t>Suggested Readings</w:t>
      </w:r>
    </w:p>
    <w:p w:rsidR="00CC0245" w:rsidRPr="000A2B74" w:rsidRDefault="00CC0245" w:rsidP="00E85BF3">
      <w:pPr>
        <w:pStyle w:val="ListParagraph"/>
        <w:widowControl/>
        <w:autoSpaceDE/>
        <w:autoSpaceDN/>
        <w:ind w:left="0"/>
        <w:rPr>
          <w:b/>
          <w:sz w:val="24"/>
          <w:szCs w:val="24"/>
          <w:u w:val="single"/>
        </w:rPr>
      </w:pPr>
    </w:p>
    <w:p w:rsidR="004B0F5D" w:rsidRPr="000A2B74" w:rsidRDefault="002F2DCF" w:rsidP="00E85BF3">
      <w:pPr>
        <w:widowControl/>
        <w:tabs>
          <w:tab w:val="left" w:pos="1192"/>
        </w:tabs>
        <w:autoSpaceDE/>
        <w:autoSpaceDN/>
        <w:rPr>
          <w:sz w:val="24"/>
          <w:szCs w:val="24"/>
        </w:rPr>
      </w:pPr>
      <w:r w:rsidRPr="000A2B74">
        <w:rPr>
          <w:sz w:val="24"/>
          <w:szCs w:val="24"/>
        </w:rPr>
        <w:t>1</w:t>
      </w:r>
      <w:r w:rsidR="004B0F5D" w:rsidRPr="000A2B74">
        <w:rPr>
          <w:sz w:val="24"/>
          <w:szCs w:val="24"/>
          <w:lang w:bidi="hi-IN"/>
        </w:rPr>
        <w:t xml:space="preserve">. </w:t>
      </w:r>
      <w:r w:rsidRPr="000A2B74">
        <w:rPr>
          <w:rFonts w:ascii="Kokila" w:hAnsi="Kokila" w:cs="Kokila" w:hint="cs"/>
          <w:sz w:val="24"/>
          <w:szCs w:val="24"/>
          <w:cs/>
          <w:lang w:bidi="hi-IN"/>
        </w:rPr>
        <w:t>समावेशी</w:t>
      </w:r>
      <w:r w:rsidRPr="000A2B74">
        <w:rPr>
          <w:sz w:val="24"/>
          <w:szCs w:val="24"/>
          <w:cs/>
          <w:lang w:bidi="hi-IN"/>
        </w:rPr>
        <w:t xml:space="preserve"> </w:t>
      </w:r>
      <w:r w:rsidRPr="000A2B74">
        <w:rPr>
          <w:rFonts w:ascii="Kokila" w:hAnsi="Kokila" w:cs="Kokila" w:hint="cs"/>
          <w:sz w:val="24"/>
          <w:szCs w:val="24"/>
          <w:cs/>
          <w:lang w:bidi="hi-IN"/>
        </w:rPr>
        <w:t>शिक्षा</w:t>
      </w:r>
      <w:r w:rsidRPr="000A2B74">
        <w:rPr>
          <w:sz w:val="24"/>
          <w:szCs w:val="24"/>
          <w:cs/>
          <w:lang w:bidi="hi-IN"/>
        </w:rPr>
        <w:t xml:space="preserve">- </w:t>
      </w:r>
      <w:r w:rsidRPr="000A2B74">
        <w:rPr>
          <w:rFonts w:ascii="Kokila" w:hAnsi="Kokila" w:cs="Kokila" w:hint="cs"/>
          <w:sz w:val="24"/>
          <w:szCs w:val="24"/>
          <w:cs/>
          <w:lang w:bidi="hi-IN"/>
        </w:rPr>
        <w:t>गुरू</w:t>
      </w:r>
      <w:r w:rsidRPr="000A2B74">
        <w:rPr>
          <w:sz w:val="24"/>
          <w:szCs w:val="24"/>
          <w:cs/>
          <w:lang w:bidi="hi-IN"/>
        </w:rPr>
        <w:t xml:space="preserve"> </w:t>
      </w:r>
      <w:r w:rsidRPr="000A2B74">
        <w:rPr>
          <w:rFonts w:ascii="Kokila" w:hAnsi="Kokila" w:cs="Kokila" w:hint="cs"/>
          <w:sz w:val="24"/>
          <w:szCs w:val="24"/>
          <w:cs/>
          <w:lang w:bidi="hi-IN"/>
        </w:rPr>
        <w:t>शरण</w:t>
      </w:r>
      <w:r w:rsidRPr="000A2B74">
        <w:rPr>
          <w:sz w:val="24"/>
          <w:szCs w:val="24"/>
          <w:cs/>
          <w:lang w:bidi="hi-IN"/>
        </w:rPr>
        <w:t xml:space="preserve"> </w:t>
      </w:r>
      <w:r w:rsidRPr="000A2B74">
        <w:rPr>
          <w:rFonts w:ascii="Kokila" w:hAnsi="Kokila" w:cs="Kokila" w:hint="cs"/>
          <w:sz w:val="24"/>
          <w:szCs w:val="24"/>
          <w:cs/>
          <w:lang w:bidi="hi-IN"/>
        </w:rPr>
        <w:t>दास</w:t>
      </w:r>
      <w:r w:rsidRPr="000A2B74">
        <w:rPr>
          <w:sz w:val="24"/>
          <w:szCs w:val="24"/>
          <w:cs/>
          <w:lang w:bidi="hi-IN"/>
        </w:rPr>
        <w:t xml:space="preserve"> </w:t>
      </w:r>
      <w:r w:rsidRPr="000A2B74">
        <w:rPr>
          <w:rFonts w:ascii="Kokila" w:hAnsi="Kokila" w:cs="Kokila" w:hint="cs"/>
          <w:sz w:val="24"/>
          <w:szCs w:val="24"/>
          <w:cs/>
          <w:lang w:bidi="hi-IN"/>
        </w:rPr>
        <w:t>त्यागी</w:t>
      </w:r>
      <w:r w:rsidRPr="000A2B74">
        <w:rPr>
          <w:sz w:val="24"/>
          <w:szCs w:val="24"/>
        </w:rPr>
        <w:t xml:space="preserve">, </w:t>
      </w:r>
      <w:r w:rsidRPr="000A2B74">
        <w:rPr>
          <w:rFonts w:ascii="Kokila" w:hAnsi="Kokila" w:cs="Kokila" w:hint="cs"/>
          <w:sz w:val="24"/>
          <w:szCs w:val="24"/>
          <w:cs/>
          <w:lang w:bidi="hi-IN"/>
        </w:rPr>
        <w:t>सक्सेना</w:t>
      </w:r>
      <w:r w:rsidRPr="000A2B74">
        <w:rPr>
          <w:sz w:val="24"/>
          <w:szCs w:val="24"/>
          <w:cs/>
          <w:lang w:bidi="hi-IN"/>
        </w:rPr>
        <w:t xml:space="preserve"> </w:t>
      </w:r>
      <w:r w:rsidRPr="000A2B74">
        <w:rPr>
          <w:rFonts w:ascii="Kokila" w:hAnsi="Kokila" w:cs="Kokila" w:hint="cs"/>
          <w:sz w:val="24"/>
          <w:szCs w:val="24"/>
          <w:cs/>
          <w:lang w:bidi="hi-IN"/>
        </w:rPr>
        <w:t>सविता</w:t>
      </w:r>
      <w:r w:rsidRPr="000A2B74">
        <w:rPr>
          <w:sz w:val="24"/>
          <w:szCs w:val="24"/>
        </w:rPr>
        <w:t xml:space="preserve">, </w:t>
      </w:r>
      <w:r w:rsidRPr="000A2B74">
        <w:rPr>
          <w:rFonts w:ascii="Kokila" w:hAnsi="Kokila" w:cs="Kokila" w:hint="cs"/>
          <w:sz w:val="24"/>
          <w:szCs w:val="24"/>
          <w:cs/>
          <w:lang w:bidi="hi-IN"/>
        </w:rPr>
        <w:t>विनोद</w:t>
      </w:r>
      <w:r w:rsidRPr="000A2B74">
        <w:rPr>
          <w:sz w:val="24"/>
          <w:szCs w:val="24"/>
          <w:cs/>
          <w:lang w:bidi="hi-IN"/>
        </w:rPr>
        <w:t xml:space="preserve"> </w:t>
      </w:r>
      <w:r w:rsidRPr="000A2B74">
        <w:rPr>
          <w:rFonts w:ascii="Kokila" w:hAnsi="Kokila" w:cs="Kokila" w:hint="cs"/>
          <w:sz w:val="24"/>
          <w:szCs w:val="24"/>
          <w:cs/>
          <w:lang w:bidi="hi-IN"/>
        </w:rPr>
        <w:t>पुस्तक</w:t>
      </w:r>
      <w:r w:rsidRPr="000A2B74">
        <w:rPr>
          <w:sz w:val="24"/>
          <w:szCs w:val="24"/>
          <w:cs/>
          <w:lang w:bidi="hi-IN"/>
        </w:rPr>
        <w:t xml:space="preserve"> </w:t>
      </w:r>
      <w:r w:rsidRPr="000A2B74">
        <w:rPr>
          <w:rFonts w:ascii="Kokila" w:hAnsi="Kokila" w:cs="Kokila" w:hint="cs"/>
          <w:sz w:val="24"/>
          <w:szCs w:val="24"/>
          <w:cs/>
          <w:lang w:bidi="hi-IN"/>
        </w:rPr>
        <w:t>मंदिर</w:t>
      </w:r>
      <w:r w:rsidRPr="000A2B74">
        <w:rPr>
          <w:sz w:val="24"/>
          <w:szCs w:val="24"/>
        </w:rPr>
        <w:t xml:space="preserve">, </w:t>
      </w:r>
      <w:r w:rsidRPr="000A2B74">
        <w:rPr>
          <w:rFonts w:ascii="Kokila" w:hAnsi="Kokila" w:cs="Kokila" w:hint="cs"/>
          <w:sz w:val="24"/>
          <w:szCs w:val="24"/>
          <w:cs/>
          <w:lang w:bidi="hi-IN"/>
        </w:rPr>
        <w:t>आगरा।</w:t>
      </w:r>
    </w:p>
    <w:p w:rsidR="002F2DCF" w:rsidRDefault="004B0F5D" w:rsidP="00E85BF3">
      <w:pPr>
        <w:widowControl/>
        <w:tabs>
          <w:tab w:val="left" w:pos="1192"/>
        </w:tabs>
        <w:autoSpaceDE/>
        <w:autoSpaceDN/>
        <w:rPr>
          <w:rFonts w:ascii="Kokila" w:hAnsi="Kokila" w:cs="Kokila"/>
          <w:sz w:val="24"/>
          <w:szCs w:val="24"/>
          <w:lang w:bidi="hi-IN"/>
        </w:rPr>
      </w:pPr>
      <w:r w:rsidRPr="000A2B74">
        <w:rPr>
          <w:sz w:val="24"/>
          <w:szCs w:val="24"/>
          <w:lang w:bidi="hi-IN"/>
        </w:rPr>
        <w:t xml:space="preserve">2. </w:t>
      </w:r>
      <w:r w:rsidR="002F2DCF" w:rsidRPr="000A2B74">
        <w:rPr>
          <w:rFonts w:ascii="Kokila" w:hAnsi="Kokila" w:cs="Kokila" w:hint="cs"/>
          <w:sz w:val="24"/>
          <w:szCs w:val="24"/>
          <w:cs/>
          <w:lang w:bidi="hi-IN"/>
        </w:rPr>
        <w:t>समावेशी</w:t>
      </w:r>
      <w:r w:rsidR="002F2DCF" w:rsidRPr="000A2B74">
        <w:rPr>
          <w:sz w:val="24"/>
          <w:szCs w:val="24"/>
          <w:cs/>
          <w:lang w:bidi="hi-IN"/>
        </w:rPr>
        <w:t xml:space="preserve"> </w:t>
      </w:r>
      <w:r w:rsidR="002F2DCF" w:rsidRPr="000A2B74">
        <w:rPr>
          <w:rFonts w:ascii="Kokila" w:hAnsi="Kokila" w:cs="Kokila" w:hint="cs"/>
          <w:sz w:val="24"/>
          <w:szCs w:val="24"/>
          <w:cs/>
          <w:lang w:bidi="hi-IN"/>
        </w:rPr>
        <w:t>शिख्शा</w:t>
      </w:r>
      <w:r w:rsidR="002F2DCF" w:rsidRPr="000A2B74">
        <w:rPr>
          <w:sz w:val="24"/>
          <w:szCs w:val="24"/>
          <w:cs/>
          <w:lang w:bidi="hi-IN"/>
        </w:rPr>
        <w:t xml:space="preserve">- </w:t>
      </w:r>
      <w:r w:rsidR="002F2DCF" w:rsidRPr="000A2B74">
        <w:rPr>
          <w:rFonts w:ascii="Kokila" w:hAnsi="Kokila" w:cs="Kokila" w:hint="cs"/>
          <w:sz w:val="24"/>
          <w:szCs w:val="24"/>
          <w:cs/>
          <w:lang w:bidi="hi-IN"/>
        </w:rPr>
        <w:t>शर्मा</w:t>
      </w:r>
      <w:r w:rsidR="002F2DCF" w:rsidRPr="000A2B74">
        <w:rPr>
          <w:sz w:val="24"/>
          <w:szCs w:val="24"/>
          <w:cs/>
          <w:lang w:bidi="hi-IN"/>
        </w:rPr>
        <w:t xml:space="preserve"> </w:t>
      </w:r>
      <w:r w:rsidR="002F2DCF" w:rsidRPr="000A2B74">
        <w:rPr>
          <w:rFonts w:ascii="Kokila" w:hAnsi="Kokila" w:cs="Kokila" w:hint="cs"/>
          <w:sz w:val="24"/>
          <w:szCs w:val="24"/>
          <w:cs/>
          <w:lang w:bidi="hi-IN"/>
        </w:rPr>
        <w:t>सविता</w:t>
      </w:r>
      <w:r w:rsidR="002F2DCF" w:rsidRPr="000A2B74">
        <w:rPr>
          <w:sz w:val="24"/>
          <w:szCs w:val="24"/>
        </w:rPr>
        <w:t xml:space="preserve">, </w:t>
      </w:r>
      <w:r w:rsidR="002F2DCF" w:rsidRPr="000A2B74">
        <w:rPr>
          <w:rFonts w:ascii="Kokila" w:hAnsi="Kokila" w:cs="Kokila" w:hint="cs"/>
          <w:sz w:val="24"/>
          <w:szCs w:val="24"/>
          <w:cs/>
          <w:lang w:bidi="hi-IN"/>
        </w:rPr>
        <w:t>विनोद</w:t>
      </w:r>
      <w:r w:rsidR="002F2DCF" w:rsidRPr="000A2B74">
        <w:rPr>
          <w:sz w:val="24"/>
          <w:szCs w:val="24"/>
          <w:cs/>
          <w:lang w:bidi="hi-IN"/>
        </w:rPr>
        <w:t xml:space="preserve"> </w:t>
      </w:r>
      <w:r w:rsidR="002F2DCF" w:rsidRPr="000A2B74">
        <w:rPr>
          <w:rFonts w:ascii="Kokila" w:hAnsi="Kokila" w:cs="Kokila" w:hint="cs"/>
          <w:sz w:val="24"/>
          <w:szCs w:val="24"/>
          <w:cs/>
          <w:lang w:bidi="hi-IN"/>
        </w:rPr>
        <w:t>पुस्तक</w:t>
      </w:r>
      <w:r w:rsidR="002F2DCF" w:rsidRPr="000A2B74">
        <w:rPr>
          <w:sz w:val="24"/>
          <w:szCs w:val="24"/>
          <w:cs/>
          <w:lang w:bidi="hi-IN"/>
        </w:rPr>
        <w:t xml:space="preserve"> </w:t>
      </w:r>
      <w:r w:rsidR="002F2DCF" w:rsidRPr="000A2B74">
        <w:rPr>
          <w:rFonts w:ascii="Kokila" w:hAnsi="Kokila" w:cs="Kokila" w:hint="cs"/>
          <w:sz w:val="24"/>
          <w:szCs w:val="24"/>
          <w:cs/>
          <w:lang w:bidi="hi-IN"/>
        </w:rPr>
        <w:t>मंदिर</w:t>
      </w:r>
      <w:r w:rsidR="002F2DCF" w:rsidRPr="000A2B74">
        <w:rPr>
          <w:sz w:val="24"/>
          <w:szCs w:val="24"/>
        </w:rPr>
        <w:t xml:space="preserve">, </w:t>
      </w:r>
      <w:r w:rsidR="002F2DCF" w:rsidRPr="000A2B74">
        <w:rPr>
          <w:rFonts w:ascii="Kokila" w:hAnsi="Kokila" w:cs="Kokila" w:hint="cs"/>
          <w:sz w:val="24"/>
          <w:szCs w:val="24"/>
          <w:cs/>
          <w:lang w:bidi="hi-IN"/>
        </w:rPr>
        <w:t>आगरा।</w:t>
      </w:r>
    </w:p>
    <w:p w:rsidR="00723118" w:rsidRDefault="00723118" w:rsidP="00E85BF3">
      <w:pPr>
        <w:widowControl/>
        <w:tabs>
          <w:tab w:val="left" w:pos="1192"/>
        </w:tabs>
        <w:autoSpaceDE/>
        <w:autoSpaceDN/>
        <w:rPr>
          <w:rFonts w:ascii="Kokila" w:hAnsi="Kokila" w:cs="Kokila"/>
          <w:sz w:val="24"/>
          <w:szCs w:val="24"/>
          <w:lang w:bidi="hi-IN"/>
        </w:rPr>
      </w:pPr>
    </w:p>
    <w:p w:rsidR="00CC0245" w:rsidRPr="000A2B74" w:rsidRDefault="002F2DCF" w:rsidP="00E85BF3">
      <w:pPr>
        <w:widowControl/>
        <w:tabs>
          <w:tab w:val="left" w:pos="1134"/>
        </w:tabs>
        <w:autoSpaceDE/>
        <w:autoSpaceDN/>
        <w:rPr>
          <w:sz w:val="24"/>
          <w:szCs w:val="24"/>
          <w:lang w:val="en-IN"/>
        </w:rPr>
      </w:pPr>
      <w:r w:rsidRPr="000A2B74">
        <w:rPr>
          <w:sz w:val="24"/>
          <w:szCs w:val="24"/>
        </w:rPr>
        <w:t>3</w:t>
      </w:r>
      <w:r w:rsidR="004B0F5D" w:rsidRPr="000A2B74">
        <w:rPr>
          <w:sz w:val="24"/>
          <w:szCs w:val="24"/>
          <w:lang w:bidi="hi-IN"/>
        </w:rPr>
        <w:t xml:space="preserve">. </w:t>
      </w:r>
      <w:r w:rsidRPr="000A2B74">
        <w:rPr>
          <w:rFonts w:ascii="Kokila" w:hAnsi="Kokila" w:cs="Kokila" w:hint="cs"/>
          <w:sz w:val="24"/>
          <w:szCs w:val="24"/>
          <w:cs/>
          <w:lang w:bidi="hi-IN"/>
        </w:rPr>
        <w:t>समावेशी</w:t>
      </w:r>
      <w:r w:rsidRPr="000A2B74">
        <w:rPr>
          <w:sz w:val="24"/>
          <w:szCs w:val="24"/>
          <w:cs/>
          <w:lang w:bidi="hi-IN"/>
        </w:rPr>
        <w:t xml:space="preserve"> </w:t>
      </w:r>
      <w:r w:rsidRPr="000A2B74">
        <w:rPr>
          <w:rFonts w:ascii="Kokila" w:hAnsi="Kokila" w:cs="Kokila" w:hint="cs"/>
          <w:sz w:val="24"/>
          <w:szCs w:val="24"/>
          <w:cs/>
          <w:lang w:bidi="hi-IN"/>
        </w:rPr>
        <w:t>शिक्षा</w:t>
      </w:r>
      <w:r w:rsidRPr="000A2B74">
        <w:rPr>
          <w:sz w:val="24"/>
          <w:szCs w:val="24"/>
          <w:cs/>
          <w:lang w:bidi="hi-IN"/>
        </w:rPr>
        <w:t xml:space="preserve">- </w:t>
      </w:r>
      <w:r w:rsidRPr="000A2B74">
        <w:rPr>
          <w:rFonts w:ascii="Kokila" w:hAnsi="Kokila" w:cs="Kokila" w:hint="cs"/>
          <w:sz w:val="24"/>
          <w:szCs w:val="24"/>
          <w:cs/>
          <w:lang w:bidi="hi-IN"/>
        </w:rPr>
        <w:t>सिंह</w:t>
      </w:r>
      <w:r w:rsidRPr="000A2B74">
        <w:rPr>
          <w:sz w:val="24"/>
          <w:szCs w:val="24"/>
          <w:cs/>
          <w:lang w:bidi="hi-IN"/>
        </w:rPr>
        <w:t xml:space="preserve"> </w:t>
      </w:r>
      <w:r w:rsidRPr="000A2B74">
        <w:rPr>
          <w:rFonts w:ascii="Kokila" w:hAnsi="Kokila" w:cs="Kokila" w:hint="cs"/>
          <w:sz w:val="24"/>
          <w:szCs w:val="24"/>
          <w:cs/>
          <w:lang w:bidi="hi-IN"/>
        </w:rPr>
        <w:t>विपिन</w:t>
      </w:r>
      <w:r w:rsidRPr="000A2B74">
        <w:rPr>
          <w:sz w:val="24"/>
          <w:szCs w:val="24"/>
          <w:cs/>
          <w:lang w:bidi="hi-IN"/>
        </w:rPr>
        <w:t xml:space="preserve"> </w:t>
      </w:r>
      <w:r w:rsidRPr="000A2B74">
        <w:rPr>
          <w:rFonts w:ascii="Kokila" w:hAnsi="Kokila" w:cs="Kokila" w:hint="cs"/>
          <w:sz w:val="24"/>
          <w:szCs w:val="24"/>
          <w:cs/>
          <w:lang w:bidi="hi-IN"/>
        </w:rPr>
        <w:t>कुमार</w:t>
      </w:r>
      <w:r w:rsidRPr="000A2B74">
        <w:rPr>
          <w:sz w:val="24"/>
          <w:szCs w:val="24"/>
          <w:cs/>
          <w:lang w:bidi="hi-IN"/>
        </w:rPr>
        <w:t>/</w:t>
      </w:r>
      <w:r w:rsidRPr="000A2B74">
        <w:rPr>
          <w:rFonts w:ascii="Kokila" w:hAnsi="Kokila" w:cs="Kokila" w:hint="cs"/>
          <w:sz w:val="24"/>
          <w:szCs w:val="24"/>
          <w:cs/>
          <w:lang w:bidi="hi-IN"/>
        </w:rPr>
        <w:t>चौहान</w:t>
      </w:r>
      <w:r w:rsidRPr="000A2B74">
        <w:rPr>
          <w:sz w:val="24"/>
          <w:szCs w:val="24"/>
          <w:cs/>
          <w:lang w:bidi="hi-IN"/>
        </w:rPr>
        <w:t xml:space="preserve"> </w:t>
      </w:r>
      <w:r w:rsidRPr="000A2B74">
        <w:rPr>
          <w:rFonts w:ascii="Kokila" w:hAnsi="Kokila" w:cs="Kokila" w:hint="cs"/>
          <w:sz w:val="24"/>
          <w:szCs w:val="24"/>
          <w:cs/>
          <w:lang w:bidi="hi-IN"/>
        </w:rPr>
        <w:t>ज्योत्सना</w:t>
      </w:r>
      <w:r w:rsidRPr="000A2B74">
        <w:rPr>
          <w:sz w:val="24"/>
          <w:szCs w:val="24"/>
        </w:rPr>
        <w:t xml:space="preserve">, </w:t>
      </w:r>
      <w:r w:rsidRPr="000A2B74">
        <w:rPr>
          <w:rFonts w:ascii="Kokila" w:hAnsi="Kokila" w:cs="Kokila" w:hint="cs"/>
          <w:sz w:val="24"/>
          <w:szCs w:val="24"/>
          <w:cs/>
          <w:lang w:bidi="hi-IN"/>
        </w:rPr>
        <w:t>अग्रवाल</w:t>
      </w:r>
      <w:r w:rsidRPr="000A2B74">
        <w:rPr>
          <w:sz w:val="24"/>
          <w:szCs w:val="24"/>
          <w:cs/>
          <w:lang w:bidi="hi-IN"/>
        </w:rPr>
        <w:t xml:space="preserve"> </w:t>
      </w:r>
      <w:r w:rsidRPr="000A2B74">
        <w:rPr>
          <w:rFonts w:ascii="Kokila" w:hAnsi="Kokila" w:cs="Kokila" w:hint="cs"/>
          <w:sz w:val="24"/>
          <w:szCs w:val="24"/>
          <w:cs/>
          <w:lang w:bidi="hi-IN"/>
        </w:rPr>
        <w:t>प्रकाशन</w:t>
      </w:r>
      <w:r w:rsidRPr="000A2B74">
        <w:rPr>
          <w:sz w:val="24"/>
          <w:szCs w:val="24"/>
        </w:rPr>
        <w:t xml:space="preserve">, </w:t>
      </w:r>
      <w:r w:rsidRPr="000A2B74">
        <w:rPr>
          <w:rFonts w:ascii="Kokila" w:hAnsi="Kokila" w:cs="Kokila" w:hint="cs"/>
          <w:sz w:val="24"/>
          <w:szCs w:val="24"/>
          <w:cs/>
          <w:lang w:bidi="hi-IN"/>
        </w:rPr>
        <w:t>आगरा।</w:t>
      </w: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0A2B74">
        <w:trPr>
          <w:trHeight w:val="1067"/>
        </w:trPr>
        <w:tc>
          <w:tcPr>
            <w:tcW w:w="10377" w:type="dxa"/>
            <w:gridSpan w:val="4"/>
          </w:tcPr>
          <w:p w:rsidR="00CC0245" w:rsidRPr="00E72815" w:rsidRDefault="00CC0245" w:rsidP="00E85BF3">
            <w:pPr>
              <w:widowControl/>
              <w:autoSpaceDE/>
              <w:autoSpaceDN/>
              <w:jc w:val="center"/>
              <w:rPr>
                <w:b/>
                <w:bCs/>
                <w:sz w:val="24"/>
                <w:szCs w:val="24"/>
              </w:rPr>
            </w:pPr>
          </w:p>
          <w:p w:rsidR="00CC0245" w:rsidRPr="00B627D0" w:rsidRDefault="00CC0245" w:rsidP="000A2B74">
            <w:pPr>
              <w:widowControl/>
              <w:autoSpaceDE/>
              <w:autoSpaceDN/>
              <w:jc w:val="center"/>
              <w:rPr>
                <w:b/>
                <w:bCs/>
                <w:sz w:val="32"/>
                <w:szCs w:val="32"/>
              </w:rPr>
            </w:pPr>
            <w:r w:rsidRPr="00B627D0">
              <w:rPr>
                <w:b/>
                <w:bCs/>
                <w:sz w:val="32"/>
                <w:szCs w:val="32"/>
              </w:rPr>
              <w:t>M.A. (Education)</w:t>
            </w:r>
          </w:p>
          <w:p w:rsidR="00CC0245" w:rsidRPr="00B627D0" w:rsidRDefault="00CC0245" w:rsidP="000A2B74">
            <w:pPr>
              <w:widowControl/>
              <w:autoSpaceDE/>
              <w:autoSpaceDN/>
              <w:jc w:val="center"/>
              <w:rPr>
                <w:b/>
                <w:bCs/>
                <w:sz w:val="28"/>
                <w:szCs w:val="28"/>
              </w:rPr>
            </w:pPr>
            <w:r w:rsidRPr="00B627D0">
              <w:rPr>
                <w:b/>
                <w:bCs/>
                <w:sz w:val="28"/>
                <w:szCs w:val="28"/>
              </w:rPr>
              <w:t>Semester: IV Paper -4 (Elective)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Course: Curriculum Development and Test Construction (</w:t>
            </w:r>
            <w:r w:rsidR="00723118">
              <w:rPr>
                <w:b/>
                <w:bCs/>
                <w:sz w:val="24"/>
                <w:szCs w:val="24"/>
              </w:rPr>
              <w:t>E011007TODL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Credit:5</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b/>
                <w:bCs/>
                <w:sz w:val="24"/>
                <w:szCs w:val="24"/>
              </w:rPr>
            </w:pPr>
            <w:r w:rsidRPr="00E72815">
              <w:rPr>
                <w:b/>
                <w:bCs/>
                <w:sz w:val="24"/>
                <w:szCs w:val="24"/>
              </w:rPr>
              <w:t>Learning Outcomes:</w:t>
            </w:r>
          </w:p>
          <w:p w:rsidR="00CC0245" w:rsidRPr="00E72815" w:rsidRDefault="00CC0245" w:rsidP="00E85BF3">
            <w:pPr>
              <w:widowControl/>
              <w:autoSpaceDE/>
              <w:autoSpaceDN/>
              <w:rPr>
                <w:sz w:val="24"/>
                <w:szCs w:val="24"/>
              </w:rPr>
            </w:pPr>
            <w:r w:rsidRPr="00E72815">
              <w:rPr>
                <w:sz w:val="24"/>
                <w:szCs w:val="24"/>
              </w:rPr>
              <w:t>The student will be able to-</w:t>
            </w:r>
          </w:p>
          <w:p w:rsidR="00CC0245" w:rsidRPr="00E72815" w:rsidRDefault="00CC0245" w:rsidP="00E85BF3">
            <w:pPr>
              <w:pStyle w:val="ListParagraph"/>
              <w:widowControl/>
              <w:numPr>
                <w:ilvl w:val="0"/>
                <w:numId w:val="57"/>
              </w:numPr>
              <w:autoSpaceDE/>
              <w:autoSpaceDN/>
              <w:ind w:left="0"/>
              <w:contextualSpacing/>
              <w:rPr>
                <w:sz w:val="24"/>
                <w:szCs w:val="24"/>
                <w:lang w:bidi="ar-SA"/>
              </w:rPr>
            </w:pPr>
            <w:r w:rsidRPr="00E72815">
              <w:rPr>
                <w:sz w:val="24"/>
                <w:szCs w:val="24"/>
                <w:lang w:bidi="ar-SA"/>
              </w:rPr>
              <w:t xml:space="preserve">Understand the importance of principles of curriculum development. </w:t>
            </w:r>
          </w:p>
          <w:p w:rsidR="00CC0245" w:rsidRPr="00E72815" w:rsidRDefault="00CC0245" w:rsidP="00E85BF3">
            <w:pPr>
              <w:pStyle w:val="ListParagraph"/>
              <w:widowControl/>
              <w:numPr>
                <w:ilvl w:val="0"/>
                <w:numId w:val="57"/>
              </w:numPr>
              <w:autoSpaceDE/>
              <w:autoSpaceDN/>
              <w:ind w:left="0"/>
              <w:contextualSpacing/>
              <w:rPr>
                <w:sz w:val="24"/>
                <w:szCs w:val="24"/>
                <w:lang w:bidi="ar-SA"/>
              </w:rPr>
            </w:pPr>
            <w:r w:rsidRPr="00E72815">
              <w:rPr>
                <w:sz w:val="24"/>
                <w:szCs w:val="24"/>
                <w:lang w:bidi="ar-SA"/>
              </w:rPr>
              <w:t xml:space="preserve">comprehend the basics, designs, process and techniques of curriculum development. </w:t>
            </w:r>
          </w:p>
          <w:p w:rsidR="00CC0245" w:rsidRPr="00E72815" w:rsidRDefault="00CC0245" w:rsidP="00E85BF3">
            <w:pPr>
              <w:pStyle w:val="ListParagraph"/>
              <w:widowControl/>
              <w:numPr>
                <w:ilvl w:val="0"/>
                <w:numId w:val="57"/>
              </w:numPr>
              <w:autoSpaceDE/>
              <w:autoSpaceDN/>
              <w:ind w:left="0"/>
              <w:contextualSpacing/>
              <w:rPr>
                <w:sz w:val="24"/>
                <w:szCs w:val="24"/>
                <w:lang w:bidi="ar-SA"/>
              </w:rPr>
            </w:pPr>
            <w:r w:rsidRPr="00E72815">
              <w:rPr>
                <w:sz w:val="24"/>
                <w:szCs w:val="24"/>
                <w:lang w:bidi="ar-SA"/>
              </w:rPr>
              <w:t xml:space="preserve">get sensitized with issues and trends in curriculum development. </w:t>
            </w:r>
          </w:p>
          <w:p w:rsidR="00CC0245" w:rsidRPr="00E72815" w:rsidRDefault="00CC0245" w:rsidP="00E85BF3">
            <w:pPr>
              <w:pStyle w:val="ListParagraph"/>
              <w:widowControl/>
              <w:numPr>
                <w:ilvl w:val="0"/>
                <w:numId w:val="57"/>
              </w:numPr>
              <w:autoSpaceDE/>
              <w:autoSpaceDN/>
              <w:ind w:left="0"/>
              <w:contextualSpacing/>
              <w:rPr>
                <w:sz w:val="24"/>
                <w:szCs w:val="24"/>
                <w:lang w:bidi="ar-SA"/>
              </w:rPr>
            </w:pPr>
            <w:r w:rsidRPr="00E72815">
              <w:rPr>
                <w:sz w:val="24"/>
                <w:szCs w:val="24"/>
                <w:lang w:bidi="ar-SA"/>
              </w:rPr>
              <w:t>get acquainted with various pedagogical approaches in teaching learning process.</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Blocks</w:t>
            </w:r>
          </w:p>
        </w:tc>
        <w:tc>
          <w:tcPr>
            <w:tcW w:w="8616" w:type="dxa"/>
            <w:gridSpan w:val="3"/>
            <w:tcBorders>
              <w:left w:val="single" w:sz="4" w:space="0" w:color="auto"/>
            </w:tcBorders>
          </w:tcPr>
          <w:p w:rsidR="00CC0245" w:rsidRPr="00E72815" w:rsidRDefault="00CC0245" w:rsidP="00E85BF3">
            <w:pPr>
              <w:widowControl/>
              <w:autoSpaceDE/>
              <w:autoSpaceDN/>
              <w:jc w:val="center"/>
              <w:rPr>
                <w:b/>
                <w:bCs/>
                <w:sz w:val="24"/>
                <w:szCs w:val="24"/>
              </w:rPr>
            </w:pPr>
            <w:r w:rsidRPr="00E72815">
              <w:rPr>
                <w:b/>
                <w:bCs/>
                <w:sz w:val="24"/>
                <w:szCs w:val="24"/>
              </w:rPr>
              <w:t>Units</w:t>
            </w:r>
          </w:p>
        </w:tc>
      </w:tr>
      <w:tr w:rsidR="00CC0245" w:rsidTr="00CC0245">
        <w:trPr>
          <w:trHeight w:val="833"/>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Block-1: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Meaning, Concept, Theories, Procedures &amp; Domains of Curriculum </w:t>
            </w:r>
          </w:p>
          <w:p w:rsidR="00CC0245" w:rsidRPr="00E72815" w:rsidRDefault="00CC0245" w:rsidP="00E85BF3">
            <w:pPr>
              <w:widowControl/>
              <w:autoSpaceDE/>
              <w:autoSpaceDN/>
              <w:rPr>
                <w:b/>
                <w:sz w:val="24"/>
                <w:szCs w:val="24"/>
              </w:rPr>
            </w:pPr>
            <w:r w:rsidRPr="00E72815">
              <w:rPr>
                <w:b/>
                <w:bCs/>
                <w:sz w:val="24"/>
                <w:szCs w:val="24"/>
              </w:rPr>
              <w:t xml:space="preserve">Unit-2: </w:t>
            </w:r>
            <w:r w:rsidRPr="00E72815">
              <w:rPr>
                <w:sz w:val="24"/>
                <w:szCs w:val="24"/>
              </w:rPr>
              <w:t>Foundation of Curriculum- Philosophical Sociological, Psychological &amp; Historical. Types &amp; Categories of Curriculum</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Curriculum Change: Determinance &amp; Role of Teacher, Implications to Pedagogical Practices </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 xml:space="preserve">Block-2: </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Objectives, Sources &amp; Formations. Curriculum Planning, Framework, Need &amp; Relevance</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Approaches to Curriculum, Development: Lecture Centred, Subject Centred, Community Centred</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Principles of Curriculum Development</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Block-3:</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Concept of Instructions, Instructional Design &amp; Instructional Media </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Role of Communication in Effective Curriculum Transaction (Verbal &amp; Non-Verbal), Factor Affecting Curriculum &amp; Transaction</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Approaches for Curriculum Transactions: Collaborative Learning,                             Co-operative Learning &amp; Team Teaching.</w:t>
            </w:r>
          </w:p>
        </w:tc>
      </w:tr>
      <w:tr w:rsidR="00CC0245" w:rsidTr="00CC0245">
        <w:trPr>
          <w:trHeight w:val="1139"/>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Block-4:</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Concept &amp; Purpose – Types of Tests: Formative &amp; Summative, Non-Reference &amp; Criterion </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Construction of the Tests- Contribution &amp; Comprehensive, Types of Tests – Transparency &amp; Objectivity in Evaluation </w:t>
            </w:r>
          </w:p>
          <w:p w:rsidR="00CC0245" w:rsidRPr="00E72815" w:rsidRDefault="00CC0245" w:rsidP="00E85BF3">
            <w:pPr>
              <w:widowControl/>
              <w:autoSpaceDE/>
              <w:autoSpaceDN/>
              <w:rPr>
                <w:b/>
                <w:sz w:val="24"/>
                <w:szCs w:val="24"/>
              </w:rPr>
            </w:pPr>
            <w:r w:rsidRPr="00E72815">
              <w:rPr>
                <w:b/>
                <w:bCs/>
                <w:sz w:val="24"/>
                <w:szCs w:val="24"/>
              </w:rPr>
              <w:t>Unit-3:</w:t>
            </w:r>
            <w:r w:rsidRPr="00E72815">
              <w:rPr>
                <w:sz w:val="24"/>
                <w:szCs w:val="24"/>
              </w:rPr>
              <w:t xml:space="preserve"> Techniques of Curriculum Assessment: Grading, Computer Assisted, Self-Assessment, Content Analysis, Peer Assessment </w:t>
            </w:r>
          </w:p>
        </w:tc>
      </w:tr>
      <w:tr w:rsidR="00CC0245" w:rsidTr="000A2B74">
        <w:trPr>
          <w:trHeight w:val="1157"/>
        </w:trPr>
        <w:tc>
          <w:tcPr>
            <w:tcW w:w="1761" w:type="dxa"/>
            <w:vAlign w:val="center"/>
          </w:tcPr>
          <w:p w:rsidR="00CC0245" w:rsidRPr="00E72815" w:rsidRDefault="00CC0245" w:rsidP="00E85BF3">
            <w:pPr>
              <w:widowControl/>
              <w:autoSpaceDE/>
              <w:autoSpaceDN/>
              <w:jc w:val="center"/>
              <w:rPr>
                <w:b/>
                <w:bCs/>
                <w:sz w:val="24"/>
                <w:szCs w:val="24"/>
              </w:rPr>
            </w:pPr>
            <w:r w:rsidRPr="00E72815">
              <w:rPr>
                <w:b/>
                <w:bCs/>
                <w:sz w:val="24"/>
                <w:szCs w:val="24"/>
              </w:rPr>
              <w:t>Block-5:</w:t>
            </w:r>
          </w:p>
          <w:p w:rsidR="00CC0245" w:rsidRPr="00E72815" w:rsidRDefault="00CC0245" w:rsidP="00E85BF3">
            <w:pPr>
              <w:widowControl/>
              <w:autoSpaceDE/>
              <w:autoSpaceDN/>
              <w:jc w:val="center"/>
              <w:rPr>
                <w:b/>
                <w:bCs/>
                <w:sz w:val="24"/>
                <w:szCs w:val="24"/>
              </w:rPr>
            </w:pPr>
          </w:p>
        </w:tc>
        <w:tc>
          <w:tcPr>
            <w:tcW w:w="8616" w:type="dxa"/>
            <w:gridSpan w:val="3"/>
          </w:tcPr>
          <w:p w:rsidR="00CC0245" w:rsidRPr="00E72815" w:rsidRDefault="00CC0245" w:rsidP="00E85BF3">
            <w:pPr>
              <w:widowControl/>
              <w:autoSpaceDE/>
              <w:autoSpaceDN/>
              <w:rPr>
                <w:b/>
                <w:sz w:val="24"/>
                <w:szCs w:val="24"/>
              </w:rPr>
            </w:pPr>
            <w:r w:rsidRPr="00E72815">
              <w:rPr>
                <w:b/>
                <w:bCs/>
                <w:sz w:val="24"/>
                <w:szCs w:val="24"/>
              </w:rPr>
              <w:t>Unit-1:</w:t>
            </w:r>
            <w:r w:rsidRPr="00E72815">
              <w:rPr>
                <w:sz w:val="24"/>
                <w:szCs w:val="24"/>
              </w:rPr>
              <w:t xml:space="preserve">  Grading, Marking and Credit System Semester System</w:t>
            </w:r>
          </w:p>
          <w:p w:rsidR="00CC0245" w:rsidRPr="00E72815" w:rsidRDefault="00CC0245" w:rsidP="00E85BF3">
            <w:pPr>
              <w:widowControl/>
              <w:autoSpaceDE/>
              <w:autoSpaceDN/>
              <w:rPr>
                <w:b/>
                <w:sz w:val="24"/>
                <w:szCs w:val="24"/>
              </w:rPr>
            </w:pPr>
            <w:r w:rsidRPr="00E72815">
              <w:rPr>
                <w:b/>
                <w:bCs/>
                <w:sz w:val="24"/>
                <w:szCs w:val="24"/>
              </w:rPr>
              <w:t>Unit-2:</w:t>
            </w:r>
            <w:r w:rsidRPr="00E72815">
              <w:rPr>
                <w:sz w:val="24"/>
                <w:szCs w:val="24"/>
              </w:rPr>
              <w:t xml:space="preserve"> Question Bank, Continuous Internal Assessment, Moderation and revaluation, Online Examination </w:t>
            </w:r>
          </w:p>
          <w:p w:rsidR="00CC0245" w:rsidRPr="00E72815" w:rsidRDefault="00CC0245" w:rsidP="00E85BF3">
            <w:pPr>
              <w:widowControl/>
              <w:autoSpaceDE/>
              <w:autoSpaceDN/>
              <w:rPr>
                <w:b/>
                <w:bCs/>
                <w:sz w:val="24"/>
                <w:szCs w:val="24"/>
              </w:rPr>
            </w:pPr>
            <w:r w:rsidRPr="00E72815">
              <w:rPr>
                <w:b/>
                <w:bCs/>
                <w:sz w:val="24"/>
                <w:szCs w:val="24"/>
              </w:rPr>
              <w:t>Unit-3:</w:t>
            </w:r>
            <w:r w:rsidRPr="00E72815">
              <w:rPr>
                <w:sz w:val="24"/>
                <w:szCs w:val="24"/>
              </w:rPr>
              <w:t xml:space="preserve"> Researches in Measurement &amp; Evaluation present status and future priorities  </w:t>
            </w:r>
          </w:p>
        </w:tc>
      </w:tr>
    </w:tbl>
    <w:p w:rsidR="00CC0245" w:rsidRPr="00E72815" w:rsidRDefault="00CC0245" w:rsidP="00E85BF3">
      <w:pPr>
        <w:widowControl/>
        <w:tabs>
          <w:tab w:val="left" w:pos="2383"/>
        </w:tabs>
        <w:autoSpaceDE/>
        <w:autoSpaceDN/>
        <w:rPr>
          <w:sz w:val="24"/>
          <w:szCs w:val="24"/>
          <w:lang w:val="en-IN"/>
        </w:rPr>
      </w:pPr>
    </w:p>
    <w:p w:rsidR="00CC0245" w:rsidRPr="004B0F5D" w:rsidRDefault="00CC0245" w:rsidP="00E85BF3">
      <w:pPr>
        <w:widowControl/>
        <w:autoSpaceDE/>
        <w:autoSpaceDN/>
        <w:rPr>
          <w:b/>
          <w:sz w:val="24"/>
          <w:szCs w:val="24"/>
          <w:u w:val="single"/>
        </w:rPr>
      </w:pPr>
      <w:r w:rsidRPr="004B0F5D">
        <w:rPr>
          <w:b/>
          <w:sz w:val="24"/>
          <w:szCs w:val="24"/>
          <w:u w:val="single"/>
        </w:rPr>
        <w:t>Suggested Readings</w:t>
      </w:r>
    </w:p>
    <w:p w:rsidR="00CC0245" w:rsidRPr="00E72815" w:rsidRDefault="00CC0245" w:rsidP="00E85BF3">
      <w:pPr>
        <w:pStyle w:val="ListParagraph"/>
        <w:widowControl/>
        <w:autoSpaceDE/>
        <w:autoSpaceDN/>
        <w:ind w:left="0"/>
        <w:rPr>
          <w:b/>
          <w:sz w:val="24"/>
          <w:szCs w:val="24"/>
          <w:u w:val="single"/>
        </w:rPr>
      </w:pP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The Child &amp; The Curriculum, John Dawey.</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Curriculum Development, Theory and Practices, Kelley A.V.</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Curriculum Development, Theory and Practices, N. Tabah.</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An Introduction to Curriculum Researc</w:t>
      </w:r>
      <w:r w:rsidR="000A2B74">
        <w:rPr>
          <w:sz w:val="24"/>
          <w:szCs w:val="24"/>
        </w:rPr>
        <w:t xml:space="preserve">h &amp; Development,  </w:t>
      </w:r>
      <w:r w:rsidRPr="00E72815">
        <w:rPr>
          <w:sz w:val="24"/>
          <w:szCs w:val="24"/>
        </w:rPr>
        <w:t xml:space="preserve">  Sterhouse L.</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National Curriculum Framework for School Education, NCERT.</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Reflection of Curriculum, NCERT.</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Curriculum Development, J.C. Agarwal.</w:t>
      </w:r>
    </w:p>
    <w:p w:rsidR="00CC0245" w:rsidRPr="00E72815" w:rsidRDefault="00CC0245" w:rsidP="00E85BF3">
      <w:pPr>
        <w:pStyle w:val="ListParagraph"/>
        <w:widowControl/>
        <w:numPr>
          <w:ilvl w:val="0"/>
          <w:numId w:val="58"/>
        </w:numPr>
        <w:autoSpaceDE/>
        <w:autoSpaceDN/>
        <w:ind w:left="0"/>
        <w:contextualSpacing/>
        <w:rPr>
          <w:sz w:val="24"/>
          <w:szCs w:val="24"/>
        </w:rPr>
      </w:pPr>
      <w:r w:rsidRPr="00E72815">
        <w:rPr>
          <w:sz w:val="24"/>
          <w:szCs w:val="24"/>
        </w:rPr>
        <w:t>Fundamentals of Curriculum, Walker D.F.</w:t>
      </w:r>
    </w:p>
    <w:p w:rsidR="00CC0245" w:rsidRPr="00E72815" w:rsidRDefault="00CC0245" w:rsidP="00E85BF3">
      <w:pPr>
        <w:widowControl/>
        <w:autoSpaceDE/>
        <w:autoSpaceDN/>
        <w:rPr>
          <w:sz w:val="24"/>
          <w:szCs w:val="24"/>
          <w:lang w:val="en-IN" w:bidi="hi-IN"/>
        </w:rPr>
      </w:pPr>
    </w:p>
    <w:p w:rsidR="00CC0245" w:rsidRPr="00E72815" w:rsidRDefault="00CC0245" w:rsidP="00E85BF3">
      <w:pPr>
        <w:widowControl/>
        <w:autoSpaceDE/>
        <w:autoSpaceDN/>
        <w:rPr>
          <w:sz w:val="24"/>
          <w:szCs w:val="24"/>
          <w:lang w:val="en-IN" w:bidi="hi-IN"/>
        </w:rPr>
      </w:pPr>
    </w:p>
    <w:tbl>
      <w:tblPr>
        <w:tblStyle w:val="TableGrid2"/>
        <w:tblpPr w:leftFromText="180" w:rightFromText="180" w:vertAnchor="text" w:horzAnchor="margin" w:tblpXSpec="center" w:tblpY="-102"/>
        <w:tblW w:w="10377" w:type="dxa"/>
        <w:tblLook w:val="04A0" w:firstRow="1" w:lastRow="0" w:firstColumn="1" w:lastColumn="0" w:noHBand="0" w:noVBand="1"/>
      </w:tblPr>
      <w:tblGrid>
        <w:gridCol w:w="1761"/>
        <w:gridCol w:w="2946"/>
        <w:gridCol w:w="2977"/>
        <w:gridCol w:w="2693"/>
      </w:tblGrid>
      <w:tr w:rsidR="00CC0245" w:rsidTr="00CC0245">
        <w:trPr>
          <w:trHeight w:val="746"/>
        </w:trPr>
        <w:tc>
          <w:tcPr>
            <w:tcW w:w="10377" w:type="dxa"/>
            <w:gridSpan w:val="4"/>
          </w:tcPr>
          <w:p w:rsidR="00CC0245" w:rsidRPr="00E72815" w:rsidRDefault="00CC0245" w:rsidP="00E85BF3">
            <w:pPr>
              <w:pStyle w:val="ListParagraph"/>
              <w:widowControl/>
              <w:autoSpaceDE/>
              <w:autoSpaceDN/>
              <w:ind w:left="0"/>
              <w:rPr>
                <w:b/>
                <w:bCs/>
                <w:sz w:val="24"/>
                <w:szCs w:val="24"/>
                <w:lang w:bidi="ar-SA"/>
              </w:rPr>
            </w:pPr>
          </w:p>
          <w:p w:rsidR="00CC0245" w:rsidRPr="00B627D0" w:rsidRDefault="00CC0245" w:rsidP="008F2C27">
            <w:pPr>
              <w:pStyle w:val="ListParagraph"/>
              <w:widowControl/>
              <w:autoSpaceDE/>
              <w:autoSpaceDN/>
              <w:ind w:left="0"/>
              <w:jc w:val="center"/>
              <w:rPr>
                <w:b/>
                <w:bCs/>
                <w:sz w:val="32"/>
                <w:szCs w:val="32"/>
                <w:lang w:bidi="ar-SA"/>
              </w:rPr>
            </w:pPr>
            <w:r w:rsidRPr="00B627D0">
              <w:rPr>
                <w:b/>
                <w:bCs/>
                <w:sz w:val="32"/>
                <w:szCs w:val="32"/>
                <w:lang w:bidi="ar-SA"/>
              </w:rPr>
              <w:t>M.A. (Education)</w:t>
            </w:r>
          </w:p>
          <w:p w:rsidR="00CC0245" w:rsidRPr="00B627D0" w:rsidRDefault="00CC0245" w:rsidP="008F2C27">
            <w:pPr>
              <w:pStyle w:val="ListParagraph"/>
              <w:widowControl/>
              <w:autoSpaceDE/>
              <w:autoSpaceDN/>
              <w:ind w:left="0"/>
              <w:jc w:val="center"/>
              <w:rPr>
                <w:b/>
                <w:bCs/>
                <w:sz w:val="28"/>
                <w:szCs w:val="28"/>
                <w:lang w:bidi="ar-SA"/>
              </w:rPr>
            </w:pPr>
            <w:r w:rsidRPr="00B627D0">
              <w:rPr>
                <w:b/>
                <w:bCs/>
                <w:sz w:val="28"/>
                <w:szCs w:val="28"/>
                <w:lang w:bidi="ar-SA"/>
              </w:rPr>
              <w:t>Semester: IV Practical Work and Viva-Voce</w:t>
            </w: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Practical Core (</w:t>
            </w:r>
            <w:r w:rsidR="00723118">
              <w:rPr>
                <w:b/>
                <w:bCs/>
                <w:sz w:val="24"/>
                <w:szCs w:val="24"/>
              </w:rPr>
              <w:t>E011008RODL</w:t>
            </w:r>
            <w:r w:rsidRPr="00E72815">
              <w:rPr>
                <w:b/>
                <w:bCs/>
                <w:sz w:val="24"/>
                <w:szCs w:val="24"/>
              </w:rPr>
              <w:t>)</w:t>
            </w:r>
          </w:p>
        </w:tc>
      </w:tr>
      <w:tr w:rsidR="00CC0245" w:rsidTr="00CC0245">
        <w:trPr>
          <w:trHeight w:val="373"/>
        </w:trPr>
        <w:tc>
          <w:tcPr>
            <w:tcW w:w="1761" w:type="dxa"/>
            <w:tcBorders>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Credit:8</w:t>
            </w:r>
          </w:p>
        </w:tc>
        <w:tc>
          <w:tcPr>
            <w:tcW w:w="2946"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Internal evaluation:</w:t>
            </w:r>
            <w:r>
              <w:rPr>
                <w:b/>
                <w:bCs/>
                <w:sz w:val="24"/>
                <w:szCs w:val="24"/>
              </w:rPr>
              <w:t xml:space="preserve"> 25</w:t>
            </w:r>
          </w:p>
        </w:tc>
        <w:tc>
          <w:tcPr>
            <w:tcW w:w="2977" w:type="dxa"/>
            <w:tcBorders>
              <w:left w:val="single" w:sz="4" w:space="0" w:color="auto"/>
              <w:righ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Final Evaluation:</w:t>
            </w:r>
            <w:r>
              <w:rPr>
                <w:b/>
                <w:bCs/>
                <w:sz w:val="24"/>
                <w:szCs w:val="24"/>
              </w:rPr>
              <w:t xml:space="preserve"> 75</w:t>
            </w:r>
          </w:p>
        </w:tc>
        <w:tc>
          <w:tcPr>
            <w:tcW w:w="2693" w:type="dxa"/>
            <w:tcBorders>
              <w:left w:val="single" w:sz="4" w:space="0" w:color="auto"/>
            </w:tcBorders>
          </w:tcPr>
          <w:p w:rsidR="00CC0245" w:rsidRPr="00E72815" w:rsidRDefault="00CC0245" w:rsidP="00E85BF3">
            <w:pPr>
              <w:widowControl/>
              <w:autoSpaceDE/>
              <w:autoSpaceDN/>
              <w:rPr>
                <w:b/>
                <w:bCs/>
                <w:sz w:val="24"/>
                <w:szCs w:val="24"/>
              </w:rPr>
            </w:pPr>
            <w:r w:rsidRPr="00E72815">
              <w:rPr>
                <w:b/>
                <w:bCs/>
                <w:sz w:val="24"/>
                <w:szCs w:val="24"/>
              </w:rPr>
              <w:t>Maximum Marks: 100</w:t>
            </w:r>
          </w:p>
        </w:tc>
      </w:tr>
      <w:tr w:rsidR="00CC0245" w:rsidTr="00CC0245">
        <w:trPr>
          <w:trHeight w:val="393"/>
        </w:trPr>
        <w:tc>
          <w:tcPr>
            <w:tcW w:w="10377" w:type="dxa"/>
            <w:gridSpan w:val="4"/>
          </w:tcPr>
          <w:p w:rsidR="00CC0245" w:rsidRPr="00E72815" w:rsidRDefault="00CC0245" w:rsidP="00E85BF3">
            <w:pPr>
              <w:widowControl/>
              <w:autoSpaceDE/>
              <w:autoSpaceDN/>
              <w:rPr>
                <w:sz w:val="24"/>
                <w:szCs w:val="24"/>
              </w:rPr>
            </w:pPr>
          </w:p>
        </w:tc>
      </w:tr>
      <w:tr w:rsidR="00CC0245" w:rsidTr="00CC0245">
        <w:trPr>
          <w:trHeight w:val="373"/>
        </w:trPr>
        <w:tc>
          <w:tcPr>
            <w:tcW w:w="10377" w:type="dxa"/>
            <w:gridSpan w:val="4"/>
          </w:tcPr>
          <w:p w:rsidR="00CC0245" w:rsidRPr="00E72815" w:rsidRDefault="00CC0245" w:rsidP="00E85BF3">
            <w:pPr>
              <w:widowControl/>
              <w:autoSpaceDE/>
              <w:autoSpaceDN/>
              <w:jc w:val="center"/>
              <w:rPr>
                <w:b/>
                <w:bCs/>
                <w:sz w:val="24"/>
                <w:szCs w:val="24"/>
              </w:rPr>
            </w:pPr>
            <w:r w:rsidRPr="00E72815">
              <w:rPr>
                <w:b/>
                <w:bCs/>
                <w:sz w:val="24"/>
                <w:szCs w:val="24"/>
              </w:rPr>
              <w:t xml:space="preserve">Practical (Core) </w:t>
            </w:r>
          </w:p>
        </w:tc>
      </w:tr>
      <w:tr w:rsidR="00CC0245" w:rsidTr="00CC0245">
        <w:trPr>
          <w:trHeight w:val="975"/>
        </w:trPr>
        <w:tc>
          <w:tcPr>
            <w:tcW w:w="10377" w:type="dxa"/>
            <w:gridSpan w:val="4"/>
            <w:vAlign w:val="center"/>
          </w:tcPr>
          <w:p w:rsidR="00CC0245" w:rsidRPr="00E72815" w:rsidRDefault="00CC0245" w:rsidP="00E85BF3">
            <w:pPr>
              <w:widowControl/>
              <w:autoSpaceDE/>
              <w:autoSpaceDN/>
              <w:rPr>
                <w:szCs w:val="20"/>
              </w:rPr>
            </w:pPr>
            <w:r w:rsidRPr="00E72815">
              <w:rPr>
                <w:szCs w:val="20"/>
              </w:rPr>
              <w:t xml:space="preserve">            </w:t>
            </w:r>
          </w:p>
          <w:p w:rsidR="00CC0245" w:rsidRPr="00E72815" w:rsidRDefault="00CC0245" w:rsidP="00E85BF3">
            <w:pPr>
              <w:pStyle w:val="ListParagraph"/>
              <w:widowControl/>
              <w:numPr>
                <w:ilvl w:val="0"/>
                <w:numId w:val="59"/>
              </w:numPr>
              <w:autoSpaceDE/>
              <w:autoSpaceDN/>
              <w:ind w:left="0"/>
              <w:contextualSpacing/>
              <w:rPr>
                <w:sz w:val="24"/>
                <w:szCs w:val="24"/>
                <w:lang w:bidi="ar-SA"/>
              </w:rPr>
            </w:pPr>
            <w:r w:rsidRPr="00E72815">
              <w:rPr>
                <w:sz w:val="24"/>
                <w:szCs w:val="24"/>
                <w:lang w:bidi="ar-SA"/>
              </w:rPr>
              <w:t>Research Project: Field work, data collection analysis and Report writing submission</w:t>
            </w:r>
          </w:p>
          <w:p w:rsidR="00CC0245" w:rsidRPr="00E72815" w:rsidRDefault="00CC0245" w:rsidP="00E85BF3">
            <w:pPr>
              <w:widowControl/>
              <w:autoSpaceDE/>
              <w:autoSpaceDN/>
              <w:rPr>
                <w:sz w:val="24"/>
                <w:szCs w:val="24"/>
              </w:rPr>
            </w:pPr>
            <w:r w:rsidRPr="00E72815">
              <w:rPr>
                <w:sz w:val="24"/>
                <w:szCs w:val="24"/>
              </w:rPr>
              <w:t>OR</w:t>
            </w:r>
          </w:p>
          <w:p w:rsidR="00CC0245" w:rsidRPr="00E72815" w:rsidRDefault="00CC0245" w:rsidP="00E85BF3">
            <w:pPr>
              <w:widowControl/>
              <w:autoSpaceDE/>
              <w:autoSpaceDN/>
              <w:rPr>
                <w:sz w:val="24"/>
                <w:szCs w:val="24"/>
              </w:rPr>
            </w:pPr>
          </w:p>
          <w:p w:rsidR="00CC0245" w:rsidRPr="00E72815" w:rsidRDefault="00CC0245" w:rsidP="00E85BF3">
            <w:pPr>
              <w:pStyle w:val="ListParagraph"/>
              <w:widowControl/>
              <w:numPr>
                <w:ilvl w:val="0"/>
                <w:numId w:val="59"/>
              </w:numPr>
              <w:autoSpaceDE/>
              <w:autoSpaceDN/>
              <w:ind w:left="0"/>
              <w:contextualSpacing/>
              <w:rPr>
                <w:sz w:val="24"/>
                <w:szCs w:val="24"/>
                <w:lang w:bidi="ar-SA"/>
              </w:rPr>
            </w:pPr>
            <w:r w:rsidRPr="00E72815">
              <w:rPr>
                <w:sz w:val="24"/>
                <w:szCs w:val="24"/>
                <w:lang w:bidi="ar-SA"/>
              </w:rPr>
              <w:t>Dissertation: final submission</w:t>
            </w:r>
          </w:p>
          <w:p w:rsidR="00CC0245" w:rsidRPr="00E72815" w:rsidRDefault="00CC0245" w:rsidP="00E85BF3">
            <w:pPr>
              <w:pStyle w:val="ListParagraph"/>
              <w:widowControl/>
              <w:autoSpaceDE/>
              <w:autoSpaceDN/>
              <w:ind w:left="0"/>
              <w:rPr>
                <w:sz w:val="24"/>
                <w:szCs w:val="24"/>
                <w:lang w:bidi="ar-SA"/>
              </w:rPr>
            </w:pPr>
          </w:p>
          <w:p w:rsidR="008F2C27" w:rsidRPr="00E72815" w:rsidRDefault="008F2C27" w:rsidP="008F2C27">
            <w:pPr>
              <w:widowControl/>
              <w:autoSpaceDE/>
              <w:autoSpaceDN/>
              <w:rPr>
                <w:sz w:val="24"/>
                <w:szCs w:val="24"/>
              </w:rPr>
            </w:pPr>
            <w:r w:rsidRPr="00E72815">
              <w:rPr>
                <w:sz w:val="24"/>
                <w:szCs w:val="24"/>
              </w:rPr>
              <w:t>OR</w:t>
            </w:r>
          </w:p>
          <w:p w:rsidR="00CC0245" w:rsidRPr="00E72815" w:rsidRDefault="00CC0245" w:rsidP="00E85BF3">
            <w:pPr>
              <w:pStyle w:val="ListParagraph"/>
              <w:widowControl/>
              <w:autoSpaceDE/>
              <w:autoSpaceDN/>
              <w:ind w:left="0"/>
              <w:rPr>
                <w:sz w:val="24"/>
                <w:szCs w:val="24"/>
                <w:lang w:bidi="ar-SA"/>
              </w:rPr>
            </w:pPr>
          </w:p>
          <w:p w:rsidR="008F2C27" w:rsidRDefault="00CC0245" w:rsidP="008F2C27">
            <w:pPr>
              <w:pStyle w:val="ListParagraph"/>
              <w:widowControl/>
              <w:numPr>
                <w:ilvl w:val="0"/>
                <w:numId w:val="59"/>
              </w:numPr>
              <w:autoSpaceDE/>
              <w:autoSpaceDN/>
              <w:ind w:left="0"/>
              <w:contextualSpacing/>
              <w:rPr>
                <w:sz w:val="24"/>
                <w:szCs w:val="24"/>
                <w:lang w:bidi="ar-SA"/>
              </w:rPr>
            </w:pPr>
            <w:r w:rsidRPr="00E72815">
              <w:rPr>
                <w:sz w:val="24"/>
                <w:szCs w:val="24"/>
                <w:lang w:bidi="ar-SA"/>
              </w:rPr>
              <w:t>Internship: two weeks training in any organization, Certificate, attendance + written report of 15-20 pages on it.</w:t>
            </w:r>
          </w:p>
          <w:p w:rsidR="008F2C27" w:rsidRPr="008F2C27" w:rsidRDefault="008F2C27" w:rsidP="008F2C27">
            <w:pPr>
              <w:pStyle w:val="ListParagraph"/>
              <w:widowControl/>
              <w:numPr>
                <w:ilvl w:val="0"/>
                <w:numId w:val="59"/>
              </w:numPr>
              <w:autoSpaceDE/>
              <w:autoSpaceDN/>
              <w:ind w:left="0"/>
              <w:contextualSpacing/>
              <w:rPr>
                <w:sz w:val="24"/>
                <w:szCs w:val="24"/>
                <w:lang w:bidi="ar-SA"/>
              </w:rPr>
            </w:pPr>
            <w:r w:rsidRPr="008F2C27">
              <w:rPr>
                <w:sz w:val="24"/>
                <w:szCs w:val="24"/>
                <w:lang w:bidi="ar-SA"/>
              </w:rPr>
              <w:t xml:space="preserve">    </w:t>
            </w:r>
            <w:r w:rsidRPr="008F2C27">
              <w:rPr>
                <w:sz w:val="24"/>
                <w:szCs w:val="24"/>
              </w:rPr>
              <w:t xml:space="preserve"> OR</w:t>
            </w:r>
          </w:p>
          <w:p w:rsidR="00CC0245" w:rsidRPr="00E72815" w:rsidRDefault="00CC0245" w:rsidP="00E85BF3">
            <w:pPr>
              <w:pStyle w:val="ListParagraph"/>
              <w:widowControl/>
              <w:autoSpaceDE/>
              <w:autoSpaceDN/>
              <w:ind w:left="0"/>
              <w:rPr>
                <w:sz w:val="24"/>
                <w:szCs w:val="24"/>
                <w:lang w:bidi="ar-SA"/>
              </w:rPr>
            </w:pPr>
          </w:p>
          <w:p w:rsidR="00CC0245" w:rsidRPr="00E72815" w:rsidRDefault="00CC0245" w:rsidP="00E85BF3">
            <w:pPr>
              <w:pStyle w:val="ListParagraph"/>
              <w:widowControl/>
              <w:autoSpaceDE/>
              <w:autoSpaceDN/>
              <w:ind w:left="0"/>
              <w:rPr>
                <w:sz w:val="24"/>
                <w:szCs w:val="24"/>
                <w:lang w:bidi="ar-SA"/>
              </w:rPr>
            </w:pPr>
          </w:p>
          <w:p w:rsidR="00CC0245" w:rsidRPr="00E72815" w:rsidRDefault="00CC0245" w:rsidP="00E85BF3">
            <w:pPr>
              <w:pStyle w:val="ListParagraph"/>
              <w:widowControl/>
              <w:numPr>
                <w:ilvl w:val="0"/>
                <w:numId w:val="59"/>
              </w:numPr>
              <w:autoSpaceDE/>
              <w:autoSpaceDN/>
              <w:ind w:left="0"/>
              <w:contextualSpacing/>
              <w:rPr>
                <w:sz w:val="24"/>
                <w:szCs w:val="24"/>
                <w:lang w:bidi="ar-SA"/>
              </w:rPr>
            </w:pPr>
            <w:r w:rsidRPr="00E72815">
              <w:rPr>
                <w:sz w:val="24"/>
                <w:szCs w:val="24"/>
                <w:lang w:bidi="ar-SA"/>
              </w:rPr>
              <w:t>Survey: School or Institute/Rural/Slum/Old age home/Library visit: Construction of tool collection of data, analysis+writing of reports, submission (Maximum 15-20 pages on Content)</w:t>
            </w:r>
          </w:p>
          <w:p w:rsidR="00CC0245" w:rsidRPr="00E72815" w:rsidRDefault="00CC0245" w:rsidP="00E85BF3">
            <w:pPr>
              <w:pStyle w:val="ListParagraph"/>
              <w:widowControl/>
              <w:autoSpaceDE/>
              <w:autoSpaceDN/>
              <w:ind w:left="0"/>
              <w:rPr>
                <w:sz w:val="24"/>
                <w:szCs w:val="24"/>
                <w:lang w:bidi="ar-SA"/>
              </w:rPr>
            </w:pPr>
          </w:p>
          <w:p w:rsidR="008F2C27" w:rsidRPr="008F2C27" w:rsidRDefault="008F2C27" w:rsidP="008F2C27">
            <w:pPr>
              <w:pStyle w:val="ListParagraph"/>
              <w:widowControl/>
              <w:numPr>
                <w:ilvl w:val="0"/>
                <w:numId w:val="59"/>
              </w:numPr>
              <w:autoSpaceDE/>
              <w:autoSpaceDN/>
              <w:ind w:left="0"/>
              <w:contextualSpacing/>
              <w:rPr>
                <w:sz w:val="24"/>
                <w:szCs w:val="24"/>
                <w:lang w:bidi="ar-SA"/>
              </w:rPr>
            </w:pPr>
            <w:r w:rsidRPr="008F2C27">
              <w:rPr>
                <w:sz w:val="24"/>
                <w:szCs w:val="24"/>
                <w:lang w:bidi="ar-SA"/>
              </w:rPr>
              <w:t xml:space="preserve">    </w:t>
            </w:r>
            <w:r w:rsidRPr="008F2C27">
              <w:rPr>
                <w:sz w:val="24"/>
                <w:szCs w:val="24"/>
              </w:rPr>
              <w:t xml:space="preserve"> OR</w:t>
            </w:r>
          </w:p>
          <w:p w:rsidR="00CC0245" w:rsidRPr="00E72815" w:rsidRDefault="00CC0245" w:rsidP="00E85BF3">
            <w:pPr>
              <w:pStyle w:val="ListParagraph"/>
              <w:widowControl/>
              <w:autoSpaceDE/>
              <w:autoSpaceDN/>
              <w:ind w:left="0"/>
              <w:rPr>
                <w:sz w:val="24"/>
                <w:szCs w:val="24"/>
                <w:lang w:bidi="ar-SA"/>
              </w:rPr>
            </w:pPr>
          </w:p>
          <w:p w:rsidR="00CC0245" w:rsidRPr="00E72815" w:rsidRDefault="00CC0245" w:rsidP="00E85BF3">
            <w:pPr>
              <w:pStyle w:val="ListParagraph"/>
              <w:widowControl/>
              <w:numPr>
                <w:ilvl w:val="0"/>
                <w:numId w:val="59"/>
              </w:numPr>
              <w:autoSpaceDE/>
              <w:autoSpaceDN/>
              <w:ind w:left="0"/>
              <w:contextualSpacing/>
              <w:rPr>
                <w:sz w:val="24"/>
                <w:szCs w:val="24"/>
                <w:lang w:bidi="ar-SA"/>
              </w:rPr>
            </w:pPr>
            <w:r w:rsidRPr="00E72815">
              <w:rPr>
                <w:sz w:val="24"/>
                <w:szCs w:val="24"/>
                <w:lang w:bidi="ar-SA"/>
              </w:rPr>
              <w:t>Viva-voce</w:t>
            </w:r>
          </w:p>
          <w:p w:rsidR="00CC0245" w:rsidRPr="00E72815" w:rsidRDefault="00CC0245" w:rsidP="00E85BF3">
            <w:pPr>
              <w:pStyle w:val="ListParagraph"/>
              <w:widowControl/>
              <w:autoSpaceDE/>
              <w:autoSpaceDN/>
              <w:ind w:left="0"/>
              <w:rPr>
                <w:b/>
                <w:sz w:val="24"/>
                <w:szCs w:val="24"/>
                <w:lang w:bidi="ar-SA"/>
              </w:rPr>
            </w:pPr>
          </w:p>
          <w:p w:rsidR="00CC0245" w:rsidRPr="00E72815" w:rsidRDefault="00CC0245" w:rsidP="00E85BF3">
            <w:pPr>
              <w:widowControl/>
              <w:autoSpaceDE/>
              <w:autoSpaceDN/>
              <w:rPr>
                <w:szCs w:val="20"/>
              </w:rPr>
            </w:pPr>
          </w:p>
        </w:tc>
      </w:tr>
    </w:tbl>
    <w:p w:rsidR="00CC0245" w:rsidRPr="00E72815" w:rsidRDefault="00CC0245" w:rsidP="00E85BF3">
      <w:pPr>
        <w:widowControl/>
        <w:tabs>
          <w:tab w:val="left" w:pos="2383"/>
        </w:tabs>
        <w:autoSpaceDE/>
        <w:autoSpaceDN/>
        <w:rPr>
          <w:sz w:val="24"/>
          <w:szCs w:val="24"/>
          <w:lang w:val="en-IN"/>
        </w:rPr>
      </w:pPr>
    </w:p>
    <w:p w:rsidR="004A08B7" w:rsidRDefault="004A08B7" w:rsidP="00E85BF3">
      <w:pPr>
        <w:pStyle w:val="BodyText"/>
      </w:pPr>
    </w:p>
    <w:p w:rsidR="00AD0CEC" w:rsidRDefault="00AD0CEC" w:rsidP="00E85BF3"/>
    <w:sectPr w:rsidR="00AD0CEC" w:rsidSect="008C157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42" w:rsidRDefault="00842F42">
      <w:r>
        <w:separator/>
      </w:r>
    </w:p>
  </w:endnote>
  <w:endnote w:type="continuationSeparator" w:id="0">
    <w:p w:rsidR="00842F42" w:rsidRDefault="0084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ruti Dev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982311"/>
      <w:docPartObj>
        <w:docPartGallery w:val="Page Numbers (Bottom of Page)"/>
        <w:docPartUnique/>
      </w:docPartObj>
    </w:sdtPr>
    <w:sdtEndPr>
      <w:rPr>
        <w:noProof/>
      </w:rPr>
    </w:sdtEndPr>
    <w:sdtContent>
      <w:p w:rsidR="00FD1EB6" w:rsidRDefault="00FD1EB6" w:rsidP="00FD1EB6">
        <w:pPr>
          <w:pStyle w:val="Footer"/>
          <w:jc w:val="right"/>
        </w:pPr>
        <w:r>
          <w:rPr>
            <w:bCs/>
            <w:noProof/>
          </w:rPr>
          <mc:AlternateContent>
            <mc:Choice Requires="wps">
              <w:drawing>
                <wp:anchor distT="0" distB="0" distL="114300" distR="114300" simplePos="0" relativeHeight="251657216" behindDoc="0" locked="0" layoutInCell="1" allowOverlap="1" wp14:anchorId="0A694C6F" wp14:editId="04A5EC56">
                  <wp:simplePos x="0" y="0"/>
                  <wp:positionH relativeFrom="column">
                    <wp:posOffset>1591</wp:posOffset>
                  </wp:positionH>
                  <wp:positionV relativeFrom="paragraph">
                    <wp:posOffset>-12700</wp:posOffset>
                  </wp:positionV>
                  <wp:extent cx="5932628"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593262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86AD3"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pt" to="46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" strokecolor="black [3200]" strokeweight="1pt">
                  <v:stroke joinstyle="miter"/>
                </v:line>
              </w:pict>
            </mc:Fallback>
          </mc:AlternateContent>
        </w:r>
        <w:r w:rsidRPr="00480B5E">
          <w:rPr>
            <w:bCs/>
          </w:rPr>
          <w:t>D-CODE@CSJMU</w:t>
        </w:r>
        <w:r>
          <w:rPr>
            <w:bCs/>
          </w:rPr>
          <w:tab/>
        </w:r>
        <w:r>
          <w:tab/>
          <w:t xml:space="preserve">   [</w:t>
        </w:r>
        <w:r>
          <w:fldChar w:fldCharType="begin"/>
        </w:r>
        <w:r>
          <w:instrText xml:space="preserve"> PAGE   \* MERGEFORMAT </w:instrText>
        </w:r>
        <w:r>
          <w:fldChar w:fldCharType="separate"/>
        </w:r>
        <w:r w:rsidR="00DD5AF8">
          <w:rPr>
            <w:noProof/>
          </w:rPr>
          <w:t>7</w:t>
        </w:r>
        <w:r>
          <w:rPr>
            <w:noProof/>
          </w:rPr>
          <w:fldChar w:fldCharType="end"/>
        </w:r>
        <w:r>
          <w:rPr>
            <w:noProof/>
          </w:rPr>
          <w:t>]</w:t>
        </w:r>
      </w:p>
    </w:sdtContent>
  </w:sdt>
  <w:p w:rsidR="00FD1EB6" w:rsidRDefault="00842F4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50" type="#_x0000_t75" style="position:absolute;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42" w:rsidRDefault="00842F42">
      <w:r>
        <w:separator/>
      </w:r>
    </w:p>
  </w:footnote>
  <w:footnote w:type="continuationSeparator" w:id="0">
    <w:p w:rsidR="00842F42" w:rsidRDefault="0084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EB6" w:rsidRDefault="00FD1EB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B48"/>
    <w:multiLevelType w:val="multilevel"/>
    <w:tmpl w:val="F49490B8"/>
    <w:lvl w:ilvl="0">
      <w:start w:val="1"/>
      <w:numFmt w:val="upperRoman"/>
      <w:lvlText w:val="%1."/>
      <w:lvlJc w:val="left"/>
      <w:pPr>
        <w:ind w:left="1980" w:hanging="720"/>
        <w:jc w:val="right"/>
      </w:pPr>
      <w:rPr>
        <w:rFonts w:hint="default"/>
        <w:spacing w:val="0"/>
        <w:w w:val="99"/>
        <w:lang w:val="en-US" w:eastAsia="en-US" w:bidi="ar-SA"/>
      </w:rPr>
    </w:lvl>
    <w:lvl w:ilvl="1">
      <w:start w:val="1"/>
      <w:numFmt w:val="upperRoman"/>
      <w:lvlText w:val="%1.%2."/>
      <w:lvlJc w:val="left"/>
      <w:pPr>
        <w:ind w:left="3967" w:hanging="367"/>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620" w:hanging="360"/>
      </w:pPr>
      <w:rPr>
        <w:rFonts w:ascii="Wingdings" w:eastAsia="Wingdings" w:hAnsi="Wingdings" w:cs="Wingdings" w:hint="default"/>
        <w:b w:val="0"/>
        <w:bCs w:val="0"/>
        <w:i w:val="0"/>
        <w:iCs w:val="0"/>
        <w:spacing w:val="0"/>
        <w:w w:val="99"/>
        <w:sz w:val="24"/>
        <w:szCs w:val="24"/>
        <w:lang w:val="en-US" w:eastAsia="en-US" w:bidi="ar-SA"/>
      </w:rPr>
    </w:lvl>
    <w:lvl w:ilvl="3">
      <w:numFmt w:val="bullet"/>
      <w:lvlText w:val="•"/>
      <w:lvlJc w:val="left"/>
      <w:pPr>
        <w:ind w:left="1620" w:hanging="360"/>
      </w:pPr>
      <w:rPr>
        <w:rFonts w:hint="default"/>
        <w:lang w:val="en-US" w:eastAsia="en-US" w:bidi="ar-SA"/>
      </w:rPr>
    </w:lvl>
    <w:lvl w:ilvl="4">
      <w:numFmt w:val="bullet"/>
      <w:lvlText w:val="•"/>
      <w:lvlJc w:val="left"/>
      <w:pPr>
        <w:ind w:left="1980" w:hanging="360"/>
      </w:pPr>
      <w:rPr>
        <w:rFonts w:hint="default"/>
        <w:lang w:val="en-US" w:eastAsia="en-US" w:bidi="ar-SA"/>
      </w:rPr>
    </w:lvl>
    <w:lvl w:ilvl="5">
      <w:numFmt w:val="bullet"/>
      <w:lvlText w:val="•"/>
      <w:lvlJc w:val="left"/>
      <w:pPr>
        <w:ind w:left="3062" w:hanging="360"/>
      </w:pPr>
      <w:rPr>
        <w:rFonts w:hint="default"/>
        <w:lang w:val="en-US" w:eastAsia="en-US" w:bidi="ar-SA"/>
      </w:rPr>
    </w:lvl>
    <w:lvl w:ilvl="6">
      <w:numFmt w:val="bullet"/>
      <w:lvlText w:val="•"/>
      <w:lvlJc w:val="left"/>
      <w:pPr>
        <w:ind w:left="4144" w:hanging="360"/>
      </w:pPr>
      <w:rPr>
        <w:rFonts w:hint="default"/>
        <w:lang w:val="en-US" w:eastAsia="en-US" w:bidi="ar-SA"/>
      </w:rPr>
    </w:lvl>
    <w:lvl w:ilvl="7">
      <w:numFmt w:val="bullet"/>
      <w:lvlText w:val="•"/>
      <w:lvlJc w:val="left"/>
      <w:pPr>
        <w:ind w:left="5226" w:hanging="360"/>
      </w:pPr>
      <w:rPr>
        <w:rFonts w:hint="default"/>
        <w:lang w:val="en-US" w:eastAsia="en-US" w:bidi="ar-SA"/>
      </w:rPr>
    </w:lvl>
    <w:lvl w:ilvl="8">
      <w:numFmt w:val="bullet"/>
      <w:lvlText w:val="•"/>
      <w:lvlJc w:val="left"/>
      <w:pPr>
        <w:ind w:left="6309" w:hanging="360"/>
      </w:pPr>
      <w:rPr>
        <w:rFonts w:hint="default"/>
        <w:lang w:val="en-US" w:eastAsia="en-US" w:bidi="ar-SA"/>
      </w:rPr>
    </w:lvl>
  </w:abstractNum>
  <w:abstractNum w:abstractNumId="1" w15:restartNumberingAfterBreak="0">
    <w:nsid w:val="053E46D7"/>
    <w:multiLevelType w:val="hybridMultilevel"/>
    <w:tmpl w:val="E1DA0B2A"/>
    <w:lvl w:ilvl="0" w:tplc="B226EF46">
      <w:numFmt w:val="bullet"/>
      <w:lvlText w:val="•"/>
      <w:lvlJc w:val="left"/>
      <w:pPr>
        <w:ind w:left="720" w:hanging="360"/>
      </w:pPr>
      <w:rPr>
        <w:rFonts w:hint="default"/>
        <w:lang w:val="en-US" w:eastAsia="en-US" w:bidi="ar-SA"/>
      </w:rPr>
    </w:lvl>
    <w:lvl w:ilvl="1" w:tplc="E77C4124" w:tentative="1">
      <w:start w:val="1"/>
      <w:numFmt w:val="bullet"/>
      <w:lvlText w:val="o"/>
      <w:lvlJc w:val="left"/>
      <w:pPr>
        <w:ind w:left="1440" w:hanging="360"/>
      </w:pPr>
      <w:rPr>
        <w:rFonts w:ascii="Courier New" w:hAnsi="Courier New" w:cs="Courier New" w:hint="default"/>
      </w:rPr>
    </w:lvl>
    <w:lvl w:ilvl="2" w:tplc="4C12A9B0" w:tentative="1">
      <w:start w:val="1"/>
      <w:numFmt w:val="bullet"/>
      <w:lvlText w:val=""/>
      <w:lvlJc w:val="left"/>
      <w:pPr>
        <w:ind w:left="2160" w:hanging="360"/>
      </w:pPr>
      <w:rPr>
        <w:rFonts w:ascii="Wingdings" w:hAnsi="Wingdings" w:hint="default"/>
      </w:rPr>
    </w:lvl>
    <w:lvl w:ilvl="3" w:tplc="66149C5C" w:tentative="1">
      <w:start w:val="1"/>
      <w:numFmt w:val="bullet"/>
      <w:lvlText w:val=""/>
      <w:lvlJc w:val="left"/>
      <w:pPr>
        <w:ind w:left="2880" w:hanging="360"/>
      </w:pPr>
      <w:rPr>
        <w:rFonts w:ascii="Symbol" w:hAnsi="Symbol" w:hint="default"/>
      </w:rPr>
    </w:lvl>
    <w:lvl w:ilvl="4" w:tplc="1E865DE8" w:tentative="1">
      <w:start w:val="1"/>
      <w:numFmt w:val="bullet"/>
      <w:lvlText w:val="o"/>
      <w:lvlJc w:val="left"/>
      <w:pPr>
        <w:ind w:left="3600" w:hanging="360"/>
      </w:pPr>
      <w:rPr>
        <w:rFonts w:ascii="Courier New" w:hAnsi="Courier New" w:cs="Courier New" w:hint="default"/>
      </w:rPr>
    </w:lvl>
    <w:lvl w:ilvl="5" w:tplc="E5A476D2" w:tentative="1">
      <w:start w:val="1"/>
      <w:numFmt w:val="bullet"/>
      <w:lvlText w:val=""/>
      <w:lvlJc w:val="left"/>
      <w:pPr>
        <w:ind w:left="4320" w:hanging="360"/>
      </w:pPr>
      <w:rPr>
        <w:rFonts w:ascii="Wingdings" w:hAnsi="Wingdings" w:hint="default"/>
      </w:rPr>
    </w:lvl>
    <w:lvl w:ilvl="6" w:tplc="B8F0723C" w:tentative="1">
      <w:start w:val="1"/>
      <w:numFmt w:val="bullet"/>
      <w:lvlText w:val=""/>
      <w:lvlJc w:val="left"/>
      <w:pPr>
        <w:ind w:left="5040" w:hanging="360"/>
      </w:pPr>
      <w:rPr>
        <w:rFonts w:ascii="Symbol" w:hAnsi="Symbol" w:hint="default"/>
      </w:rPr>
    </w:lvl>
    <w:lvl w:ilvl="7" w:tplc="C71297E6" w:tentative="1">
      <w:start w:val="1"/>
      <w:numFmt w:val="bullet"/>
      <w:lvlText w:val="o"/>
      <w:lvlJc w:val="left"/>
      <w:pPr>
        <w:ind w:left="5760" w:hanging="360"/>
      </w:pPr>
      <w:rPr>
        <w:rFonts w:ascii="Courier New" w:hAnsi="Courier New" w:cs="Courier New" w:hint="default"/>
      </w:rPr>
    </w:lvl>
    <w:lvl w:ilvl="8" w:tplc="DDF8125A" w:tentative="1">
      <w:start w:val="1"/>
      <w:numFmt w:val="bullet"/>
      <w:lvlText w:val=""/>
      <w:lvlJc w:val="left"/>
      <w:pPr>
        <w:ind w:left="6480" w:hanging="360"/>
      </w:pPr>
      <w:rPr>
        <w:rFonts w:ascii="Wingdings" w:hAnsi="Wingdings" w:hint="default"/>
      </w:rPr>
    </w:lvl>
  </w:abstractNum>
  <w:abstractNum w:abstractNumId="2" w15:restartNumberingAfterBreak="0">
    <w:nsid w:val="05FE2391"/>
    <w:multiLevelType w:val="hybridMultilevel"/>
    <w:tmpl w:val="31F61722"/>
    <w:lvl w:ilvl="0" w:tplc="E08CD596">
      <w:start w:val="13"/>
      <w:numFmt w:val="upperLetter"/>
      <w:lvlText w:val="%1"/>
      <w:lvlJc w:val="left"/>
      <w:pPr>
        <w:ind w:left="700" w:hanging="580"/>
      </w:pPr>
      <w:rPr>
        <w:rFonts w:hint="default"/>
        <w:lang w:val="en-US" w:eastAsia="en-US" w:bidi="ar-SA"/>
      </w:rPr>
    </w:lvl>
    <w:lvl w:ilvl="1" w:tplc="56E605E8">
      <w:numFmt w:val="bullet"/>
      <w:lvlText w:val="•"/>
      <w:lvlJc w:val="left"/>
      <w:pPr>
        <w:ind w:left="840" w:hanging="360"/>
      </w:pPr>
      <w:rPr>
        <w:rFonts w:hint="default"/>
        <w:spacing w:val="-7"/>
        <w:w w:val="99"/>
        <w:lang w:val="en-US" w:eastAsia="en-US" w:bidi="ar-SA"/>
      </w:rPr>
    </w:lvl>
    <w:lvl w:ilvl="2" w:tplc="DC1EE56E">
      <w:numFmt w:val="bullet"/>
      <w:lvlText w:val="•"/>
      <w:lvlJc w:val="left"/>
      <w:pPr>
        <w:ind w:left="1952" w:hanging="361"/>
      </w:pPr>
      <w:rPr>
        <w:rFonts w:hint="default"/>
        <w:lang w:val="en-US" w:eastAsia="en-US" w:bidi="ar-SA"/>
      </w:rPr>
    </w:lvl>
    <w:lvl w:ilvl="3" w:tplc="5F129F0C">
      <w:numFmt w:val="bullet"/>
      <w:lvlText w:val="•"/>
      <w:lvlJc w:val="left"/>
      <w:pPr>
        <w:ind w:left="3064" w:hanging="361"/>
      </w:pPr>
      <w:rPr>
        <w:rFonts w:hint="default"/>
        <w:lang w:val="en-US" w:eastAsia="en-US" w:bidi="ar-SA"/>
      </w:rPr>
    </w:lvl>
    <w:lvl w:ilvl="4" w:tplc="FDB00908">
      <w:numFmt w:val="bullet"/>
      <w:lvlText w:val="•"/>
      <w:lvlJc w:val="left"/>
      <w:pPr>
        <w:ind w:left="4176" w:hanging="361"/>
      </w:pPr>
      <w:rPr>
        <w:rFonts w:hint="default"/>
        <w:lang w:val="en-US" w:eastAsia="en-US" w:bidi="ar-SA"/>
      </w:rPr>
    </w:lvl>
    <w:lvl w:ilvl="5" w:tplc="DF8226F6">
      <w:numFmt w:val="bullet"/>
      <w:lvlText w:val="•"/>
      <w:lvlJc w:val="left"/>
      <w:pPr>
        <w:ind w:left="5288" w:hanging="361"/>
      </w:pPr>
      <w:rPr>
        <w:rFonts w:hint="default"/>
        <w:lang w:val="en-US" w:eastAsia="en-US" w:bidi="ar-SA"/>
      </w:rPr>
    </w:lvl>
    <w:lvl w:ilvl="6" w:tplc="24CE7156">
      <w:numFmt w:val="bullet"/>
      <w:lvlText w:val="•"/>
      <w:lvlJc w:val="left"/>
      <w:pPr>
        <w:ind w:left="6401" w:hanging="361"/>
      </w:pPr>
      <w:rPr>
        <w:rFonts w:hint="default"/>
        <w:lang w:val="en-US" w:eastAsia="en-US" w:bidi="ar-SA"/>
      </w:rPr>
    </w:lvl>
    <w:lvl w:ilvl="7" w:tplc="7D129D74">
      <w:numFmt w:val="bullet"/>
      <w:lvlText w:val="•"/>
      <w:lvlJc w:val="left"/>
      <w:pPr>
        <w:ind w:left="7513" w:hanging="361"/>
      </w:pPr>
      <w:rPr>
        <w:rFonts w:hint="default"/>
        <w:lang w:val="en-US" w:eastAsia="en-US" w:bidi="ar-SA"/>
      </w:rPr>
    </w:lvl>
    <w:lvl w:ilvl="8" w:tplc="E502F93C">
      <w:numFmt w:val="bullet"/>
      <w:lvlText w:val="•"/>
      <w:lvlJc w:val="left"/>
      <w:pPr>
        <w:ind w:left="8625" w:hanging="361"/>
      </w:pPr>
      <w:rPr>
        <w:rFonts w:hint="default"/>
        <w:lang w:val="en-US" w:eastAsia="en-US" w:bidi="ar-SA"/>
      </w:rPr>
    </w:lvl>
  </w:abstractNum>
  <w:abstractNum w:abstractNumId="3" w15:restartNumberingAfterBreak="0">
    <w:nsid w:val="07334DF2"/>
    <w:multiLevelType w:val="hybridMultilevel"/>
    <w:tmpl w:val="FAE83558"/>
    <w:lvl w:ilvl="0" w:tplc="BFF819E4">
      <w:start w:val="1"/>
      <w:numFmt w:val="bullet"/>
      <w:lvlText w:val=""/>
      <w:lvlJc w:val="left"/>
      <w:pPr>
        <w:ind w:left="720" w:hanging="360"/>
      </w:pPr>
      <w:rPr>
        <w:rFonts w:ascii="Symbol" w:hAnsi="Symbol" w:hint="default"/>
      </w:rPr>
    </w:lvl>
    <w:lvl w:ilvl="1" w:tplc="ADC4A6D2" w:tentative="1">
      <w:start w:val="1"/>
      <w:numFmt w:val="bullet"/>
      <w:lvlText w:val="o"/>
      <w:lvlJc w:val="left"/>
      <w:pPr>
        <w:ind w:left="1440" w:hanging="360"/>
      </w:pPr>
      <w:rPr>
        <w:rFonts w:ascii="Courier New" w:hAnsi="Courier New" w:cs="Courier New" w:hint="default"/>
      </w:rPr>
    </w:lvl>
    <w:lvl w:ilvl="2" w:tplc="4B4031D8" w:tentative="1">
      <w:start w:val="1"/>
      <w:numFmt w:val="bullet"/>
      <w:lvlText w:val=""/>
      <w:lvlJc w:val="left"/>
      <w:pPr>
        <w:ind w:left="2160" w:hanging="360"/>
      </w:pPr>
      <w:rPr>
        <w:rFonts w:ascii="Wingdings" w:hAnsi="Wingdings" w:hint="default"/>
      </w:rPr>
    </w:lvl>
    <w:lvl w:ilvl="3" w:tplc="9718D866" w:tentative="1">
      <w:start w:val="1"/>
      <w:numFmt w:val="bullet"/>
      <w:lvlText w:val=""/>
      <w:lvlJc w:val="left"/>
      <w:pPr>
        <w:ind w:left="2880" w:hanging="360"/>
      </w:pPr>
      <w:rPr>
        <w:rFonts w:ascii="Symbol" w:hAnsi="Symbol" w:hint="default"/>
      </w:rPr>
    </w:lvl>
    <w:lvl w:ilvl="4" w:tplc="756E9D8C" w:tentative="1">
      <w:start w:val="1"/>
      <w:numFmt w:val="bullet"/>
      <w:lvlText w:val="o"/>
      <w:lvlJc w:val="left"/>
      <w:pPr>
        <w:ind w:left="3600" w:hanging="360"/>
      </w:pPr>
      <w:rPr>
        <w:rFonts w:ascii="Courier New" w:hAnsi="Courier New" w:cs="Courier New" w:hint="default"/>
      </w:rPr>
    </w:lvl>
    <w:lvl w:ilvl="5" w:tplc="B338F370" w:tentative="1">
      <w:start w:val="1"/>
      <w:numFmt w:val="bullet"/>
      <w:lvlText w:val=""/>
      <w:lvlJc w:val="left"/>
      <w:pPr>
        <w:ind w:left="4320" w:hanging="360"/>
      </w:pPr>
      <w:rPr>
        <w:rFonts w:ascii="Wingdings" w:hAnsi="Wingdings" w:hint="default"/>
      </w:rPr>
    </w:lvl>
    <w:lvl w:ilvl="6" w:tplc="C9BCE020" w:tentative="1">
      <w:start w:val="1"/>
      <w:numFmt w:val="bullet"/>
      <w:lvlText w:val=""/>
      <w:lvlJc w:val="left"/>
      <w:pPr>
        <w:ind w:left="5040" w:hanging="360"/>
      </w:pPr>
      <w:rPr>
        <w:rFonts w:ascii="Symbol" w:hAnsi="Symbol" w:hint="default"/>
      </w:rPr>
    </w:lvl>
    <w:lvl w:ilvl="7" w:tplc="CFF8F902" w:tentative="1">
      <w:start w:val="1"/>
      <w:numFmt w:val="bullet"/>
      <w:lvlText w:val="o"/>
      <w:lvlJc w:val="left"/>
      <w:pPr>
        <w:ind w:left="5760" w:hanging="360"/>
      </w:pPr>
      <w:rPr>
        <w:rFonts w:ascii="Courier New" w:hAnsi="Courier New" w:cs="Courier New" w:hint="default"/>
      </w:rPr>
    </w:lvl>
    <w:lvl w:ilvl="8" w:tplc="6564080A" w:tentative="1">
      <w:start w:val="1"/>
      <w:numFmt w:val="bullet"/>
      <w:lvlText w:val=""/>
      <w:lvlJc w:val="left"/>
      <w:pPr>
        <w:ind w:left="6480" w:hanging="360"/>
      </w:pPr>
      <w:rPr>
        <w:rFonts w:ascii="Wingdings" w:hAnsi="Wingdings" w:hint="default"/>
      </w:rPr>
    </w:lvl>
  </w:abstractNum>
  <w:abstractNum w:abstractNumId="4" w15:restartNumberingAfterBreak="0">
    <w:nsid w:val="0BB264A1"/>
    <w:multiLevelType w:val="hybridMultilevel"/>
    <w:tmpl w:val="A4328898"/>
    <w:lvl w:ilvl="0" w:tplc="13E0EEB6">
      <w:start w:val="1"/>
      <w:numFmt w:val="decimal"/>
      <w:lvlText w:val="%1."/>
      <w:lvlJc w:val="left"/>
      <w:pPr>
        <w:ind w:left="1800" w:hanging="360"/>
      </w:pPr>
      <w:rPr>
        <w:rFonts w:hint="default"/>
      </w:rPr>
    </w:lvl>
    <w:lvl w:ilvl="1" w:tplc="45009CCC" w:tentative="1">
      <w:start w:val="1"/>
      <w:numFmt w:val="lowerLetter"/>
      <w:lvlText w:val="%2."/>
      <w:lvlJc w:val="left"/>
      <w:pPr>
        <w:ind w:left="2520" w:hanging="360"/>
      </w:pPr>
    </w:lvl>
    <w:lvl w:ilvl="2" w:tplc="CD861CDA" w:tentative="1">
      <w:start w:val="1"/>
      <w:numFmt w:val="lowerRoman"/>
      <w:lvlText w:val="%3."/>
      <w:lvlJc w:val="right"/>
      <w:pPr>
        <w:ind w:left="3240" w:hanging="180"/>
      </w:pPr>
    </w:lvl>
    <w:lvl w:ilvl="3" w:tplc="3F983936" w:tentative="1">
      <w:start w:val="1"/>
      <w:numFmt w:val="decimal"/>
      <w:lvlText w:val="%4."/>
      <w:lvlJc w:val="left"/>
      <w:pPr>
        <w:ind w:left="3960" w:hanging="360"/>
      </w:pPr>
    </w:lvl>
    <w:lvl w:ilvl="4" w:tplc="51C2FF3A" w:tentative="1">
      <w:start w:val="1"/>
      <w:numFmt w:val="lowerLetter"/>
      <w:lvlText w:val="%5."/>
      <w:lvlJc w:val="left"/>
      <w:pPr>
        <w:ind w:left="4680" w:hanging="360"/>
      </w:pPr>
    </w:lvl>
    <w:lvl w:ilvl="5" w:tplc="E52EDA52" w:tentative="1">
      <w:start w:val="1"/>
      <w:numFmt w:val="lowerRoman"/>
      <w:lvlText w:val="%6."/>
      <w:lvlJc w:val="right"/>
      <w:pPr>
        <w:ind w:left="5400" w:hanging="180"/>
      </w:pPr>
    </w:lvl>
    <w:lvl w:ilvl="6" w:tplc="0B146C14" w:tentative="1">
      <w:start w:val="1"/>
      <w:numFmt w:val="decimal"/>
      <w:lvlText w:val="%7."/>
      <w:lvlJc w:val="left"/>
      <w:pPr>
        <w:ind w:left="6120" w:hanging="360"/>
      </w:pPr>
    </w:lvl>
    <w:lvl w:ilvl="7" w:tplc="B6346B12" w:tentative="1">
      <w:start w:val="1"/>
      <w:numFmt w:val="lowerLetter"/>
      <w:lvlText w:val="%8."/>
      <w:lvlJc w:val="left"/>
      <w:pPr>
        <w:ind w:left="6840" w:hanging="360"/>
      </w:pPr>
    </w:lvl>
    <w:lvl w:ilvl="8" w:tplc="039CC298" w:tentative="1">
      <w:start w:val="1"/>
      <w:numFmt w:val="lowerRoman"/>
      <w:lvlText w:val="%9."/>
      <w:lvlJc w:val="right"/>
      <w:pPr>
        <w:ind w:left="7560" w:hanging="180"/>
      </w:pPr>
    </w:lvl>
  </w:abstractNum>
  <w:abstractNum w:abstractNumId="5" w15:restartNumberingAfterBreak="0">
    <w:nsid w:val="12673047"/>
    <w:multiLevelType w:val="hybridMultilevel"/>
    <w:tmpl w:val="A4B89D3A"/>
    <w:lvl w:ilvl="0" w:tplc="C2361864">
      <w:start w:val="1"/>
      <w:numFmt w:val="decimal"/>
      <w:lvlText w:val="%1."/>
      <w:lvlJc w:val="left"/>
      <w:pPr>
        <w:ind w:left="1800" w:hanging="360"/>
      </w:pPr>
      <w:rPr>
        <w:rFonts w:hint="default"/>
      </w:rPr>
    </w:lvl>
    <w:lvl w:ilvl="1" w:tplc="01927B04" w:tentative="1">
      <w:start w:val="1"/>
      <w:numFmt w:val="lowerLetter"/>
      <w:lvlText w:val="%2."/>
      <w:lvlJc w:val="left"/>
      <w:pPr>
        <w:ind w:left="2520" w:hanging="360"/>
      </w:pPr>
    </w:lvl>
    <w:lvl w:ilvl="2" w:tplc="BCB0658A" w:tentative="1">
      <w:start w:val="1"/>
      <w:numFmt w:val="lowerRoman"/>
      <w:lvlText w:val="%3."/>
      <w:lvlJc w:val="right"/>
      <w:pPr>
        <w:ind w:left="3240" w:hanging="180"/>
      </w:pPr>
    </w:lvl>
    <w:lvl w:ilvl="3" w:tplc="FD7632DA" w:tentative="1">
      <w:start w:val="1"/>
      <w:numFmt w:val="decimal"/>
      <w:lvlText w:val="%4."/>
      <w:lvlJc w:val="left"/>
      <w:pPr>
        <w:ind w:left="3960" w:hanging="360"/>
      </w:pPr>
    </w:lvl>
    <w:lvl w:ilvl="4" w:tplc="2EF60590" w:tentative="1">
      <w:start w:val="1"/>
      <w:numFmt w:val="lowerLetter"/>
      <w:lvlText w:val="%5."/>
      <w:lvlJc w:val="left"/>
      <w:pPr>
        <w:ind w:left="4680" w:hanging="360"/>
      </w:pPr>
    </w:lvl>
    <w:lvl w:ilvl="5" w:tplc="B5AC33D0" w:tentative="1">
      <w:start w:val="1"/>
      <w:numFmt w:val="lowerRoman"/>
      <w:lvlText w:val="%6."/>
      <w:lvlJc w:val="right"/>
      <w:pPr>
        <w:ind w:left="5400" w:hanging="180"/>
      </w:pPr>
    </w:lvl>
    <w:lvl w:ilvl="6" w:tplc="2C68E02C" w:tentative="1">
      <w:start w:val="1"/>
      <w:numFmt w:val="decimal"/>
      <w:lvlText w:val="%7."/>
      <w:lvlJc w:val="left"/>
      <w:pPr>
        <w:ind w:left="6120" w:hanging="360"/>
      </w:pPr>
    </w:lvl>
    <w:lvl w:ilvl="7" w:tplc="94945CA0" w:tentative="1">
      <w:start w:val="1"/>
      <w:numFmt w:val="lowerLetter"/>
      <w:lvlText w:val="%8."/>
      <w:lvlJc w:val="left"/>
      <w:pPr>
        <w:ind w:left="6840" w:hanging="360"/>
      </w:pPr>
    </w:lvl>
    <w:lvl w:ilvl="8" w:tplc="F9BC6650" w:tentative="1">
      <w:start w:val="1"/>
      <w:numFmt w:val="lowerRoman"/>
      <w:lvlText w:val="%9."/>
      <w:lvlJc w:val="right"/>
      <w:pPr>
        <w:ind w:left="7560" w:hanging="180"/>
      </w:pPr>
    </w:lvl>
  </w:abstractNum>
  <w:abstractNum w:abstractNumId="6" w15:restartNumberingAfterBreak="0">
    <w:nsid w:val="143C670F"/>
    <w:multiLevelType w:val="hybridMultilevel"/>
    <w:tmpl w:val="F4642266"/>
    <w:lvl w:ilvl="0" w:tplc="8610B536">
      <w:numFmt w:val="bullet"/>
      <w:lvlText w:val="•"/>
      <w:lvlJc w:val="left"/>
      <w:pPr>
        <w:ind w:left="720" w:hanging="360"/>
      </w:pPr>
      <w:rPr>
        <w:rFonts w:hint="default"/>
        <w:lang w:val="en-US" w:eastAsia="en-US" w:bidi="ar-SA"/>
      </w:rPr>
    </w:lvl>
    <w:lvl w:ilvl="1" w:tplc="4898715C" w:tentative="1">
      <w:start w:val="1"/>
      <w:numFmt w:val="bullet"/>
      <w:lvlText w:val="o"/>
      <w:lvlJc w:val="left"/>
      <w:pPr>
        <w:ind w:left="1440" w:hanging="360"/>
      </w:pPr>
      <w:rPr>
        <w:rFonts w:ascii="Courier New" w:hAnsi="Courier New" w:cs="Courier New" w:hint="default"/>
      </w:rPr>
    </w:lvl>
    <w:lvl w:ilvl="2" w:tplc="4E0820F4" w:tentative="1">
      <w:start w:val="1"/>
      <w:numFmt w:val="bullet"/>
      <w:lvlText w:val=""/>
      <w:lvlJc w:val="left"/>
      <w:pPr>
        <w:ind w:left="2160" w:hanging="360"/>
      </w:pPr>
      <w:rPr>
        <w:rFonts w:ascii="Wingdings" w:hAnsi="Wingdings" w:hint="default"/>
      </w:rPr>
    </w:lvl>
    <w:lvl w:ilvl="3" w:tplc="A52ADE2A" w:tentative="1">
      <w:start w:val="1"/>
      <w:numFmt w:val="bullet"/>
      <w:lvlText w:val=""/>
      <w:lvlJc w:val="left"/>
      <w:pPr>
        <w:ind w:left="2880" w:hanging="360"/>
      </w:pPr>
      <w:rPr>
        <w:rFonts w:ascii="Symbol" w:hAnsi="Symbol" w:hint="default"/>
      </w:rPr>
    </w:lvl>
    <w:lvl w:ilvl="4" w:tplc="7C84785A" w:tentative="1">
      <w:start w:val="1"/>
      <w:numFmt w:val="bullet"/>
      <w:lvlText w:val="o"/>
      <w:lvlJc w:val="left"/>
      <w:pPr>
        <w:ind w:left="3600" w:hanging="360"/>
      </w:pPr>
      <w:rPr>
        <w:rFonts w:ascii="Courier New" w:hAnsi="Courier New" w:cs="Courier New" w:hint="default"/>
      </w:rPr>
    </w:lvl>
    <w:lvl w:ilvl="5" w:tplc="A39AF520" w:tentative="1">
      <w:start w:val="1"/>
      <w:numFmt w:val="bullet"/>
      <w:lvlText w:val=""/>
      <w:lvlJc w:val="left"/>
      <w:pPr>
        <w:ind w:left="4320" w:hanging="360"/>
      </w:pPr>
      <w:rPr>
        <w:rFonts w:ascii="Wingdings" w:hAnsi="Wingdings" w:hint="default"/>
      </w:rPr>
    </w:lvl>
    <w:lvl w:ilvl="6" w:tplc="880A6C66" w:tentative="1">
      <w:start w:val="1"/>
      <w:numFmt w:val="bullet"/>
      <w:lvlText w:val=""/>
      <w:lvlJc w:val="left"/>
      <w:pPr>
        <w:ind w:left="5040" w:hanging="360"/>
      </w:pPr>
      <w:rPr>
        <w:rFonts w:ascii="Symbol" w:hAnsi="Symbol" w:hint="default"/>
      </w:rPr>
    </w:lvl>
    <w:lvl w:ilvl="7" w:tplc="2182C28A" w:tentative="1">
      <w:start w:val="1"/>
      <w:numFmt w:val="bullet"/>
      <w:lvlText w:val="o"/>
      <w:lvlJc w:val="left"/>
      <w:pPr>
        <w:ind w:left="5760" w:hanging="360"/>
      </w:pPr>
      <w:rPr>
        <w:rFonts w:ascii="Courier New" w:hAnsi="Courier New" w:cs="Courier New" w:hint="default"/>
      </w:rPr>
    </w:lvl>
    <w:lvl w:ilvl="8" w:tplc="D2B88D1E" w:tentative="1">
      <w:start w:val="1"/>
      <w:numFmt w:val="bullet"/>
      <w:lvlText w:val=""/>
      <w:lvlJc w:val="left"/>
      <w:pPr>
        <w:ind w:left="6480" w:hanging="360"/>
      </w:pPr>
      <w:rPr>
        <w:rFonts w:ascii="Wingdings" w:hAnsi="Wingdings" w:hint="default"/>
      </w:rPr>
    </w:lvl>
  </w:abstractNum>
  <w:abstractNum w:abstractNumId="7" w15:restartNumberingAfterBreak="0">
    <w:nsid w:val="158F37D6"/>
    <w:multiLevelType w:val="hybridMultilevel"/>
    <w:tmpl w:val="77E8801A"/>
    <w:lvl w:ilvl="0" w:tplc="F9EA2DDC">
      <w:start w:val="1"/>
      <w:numFmt w:val="decimal"/>
      <w:lvlText w:val="%1."/>
      <w:lvlJc w:val="left"/>
      <w:pPr>
        <w:ind w:left="1440" w:hanging="360"/>
      </w:pPr>
      <w:rPr>
        <w:rFonts w:ascii="Times New Roman" w:hAnsi="Times New Roman" w:hint="default"/>
      </w:rPr>
    </w:lvl>
    <w:lvl w:ilvl="1" w:tplc="C2129F7A" w:tentative="1">
      <w:start w:val="1"/>
      <w:numFmt w:val="lowerLetter"/>
      <w:lvlText w:val="%2."/>
      <w:lvlJc w:val="left"/>
      <w:pPr>
        <w:ind w:left="2160" w:hanging="360"/>
      </w:pPr>
    </w:lvl>
    <w:lvl w:ilvl="2" w:tplc="74F2FE26" w:tentative="1">
      <w:start w:val="1"/>
      <w:numFmt w:val="lowerRoman"/>
      <w:lvlText w:val="%3."/>
      <w:lvlJc w:val="right"/>
      <w:pPr>
        <w:ind w:left="2880" w:hanging="180"/>
      </w:pPr>
    </w:lvl>
    <w:lvl w:ilvl="3" w:tplc="B5029664" w:tentative="1">
      <w:start w:val="1"/>
      <w:numFmt w:val="decimal"/>
      <w:lvlText w:val="%4."/>
      <w:lvlJc w:val="left"/>
      <w:pPr>
        <w:ind w:left="3600" w:hanging="360"/>
      </w:pPr>
    </w:lvl>
    <w:lvl w:ilvl="4" w:tplc="06428A52" w:tentative="1">
      <w:start w:val="1"/>
      <w:numFmt w:val="lowerLetter"/>
      <w:lvlText w:val="%5."/>
      <w:lvlJc w:val="left"/>
      <w:pPr>
        <w:ind w:left="4320" w:hanging="360"/>
      </w:pPr>
    </w:lvl>
    <w:lvl w:ilvl="5" w:tplc="1222084C" w:tentative="1">
      <w:start w:val="1"/>
      <w:numFmt w:val="lowerRoman"/>
      <w:lvlText w:val="%6."/>
      <w:lvlJc w:val="right"/>
      <w:pPr>
        <w:ind w:left="5040" w:hanging="180"/>
      </w:pPr>
    </w:lvl>
    <w:lvl w:ilvl="6" w:tplc="8B6E7F9A" w:tentative="1">
      <w:start w:val="1"/>
      <w:numFmt w:val="decimal"/>
      <w:lvlText w:val="%7."/>
      <w:lvlJc w:val="left"/>
      <w:pPr>
        <w:ind w:left="5760" w:hanging="360"/>
      </w:pPr>
    </w:lvl>
    <w:lvl w:ilvl="7" w:tplc="DCE25012" w:tentative="1">
      <w:start w:val="1"/>
      <w:numFmt w:val="lowerLetter"/>
      <w:lvlText w:val="%8."/>
      <w:lvlJc w:val="left"/>
      <w:pPr>
        <w:ind w:left="6480" w:hanging="360"/>
      </w:pPr>
    </w:lvl>
    <w:lvl w:ilvl="8" w:tplc="2DD23C7A" w:tentative="1">
      <w:start w:val="1"/>
      <w:numFmt w:val="lowerRoman"/>
      <w:lvlText w:val="%9."/>
      <w:lvlJc w:val="right"/>
      <w:pPr>
        <w:ind w:left="7200" w:hanging="180"/>
      </w:pPr>
    </w:lvl>
  </w:abstractNum>
  <w:abstractNum w:abstractNumId="8" w15:restartNumberingAfterBreak="0">
    <w:nsid w:val="17B701F4"/>
    <w:multiLevelType w:val="hybridMultilevel"/>
    <w:tmpl w:val="32BCD5C0"/>
    <w:lvl w:ilvl="0" w:tplc="A178FFBA">
      <w:numFmt w:val="bullet"/>
      <w:lvlText w:val="•"/>
      <w:lvlJc w:val="left"/>
      <w:pPr>
        <w:ind w:left="720" w:hanging="360"/>
      </w:pPr>
      <w:rPr>
        <w:rFonts w:hint="default"/>
        <w:lang w:val="en-US" w:eastAsia="en-US" w:bidi="ar-SA"/>
      </w:rPr>
    </w:lvl>
    <w:lvl w:ilvl="1" w:tplc="138C4B5E" w:tentative="1">
      <w:start w:val="1"/>
      <w:numFmt w:val="bullet"/>
      <w:lvlText w:val="o"/>
      <w:lvlJc w:val="left"/>
      <w:pPr>
        <w:ind w:left="1440" w:hanging="360"/>
      </w:pPr>
      <w:rPr>
        <w:rFonts w:ascii="Courier New" w:hAnsi="Courier New" w:cs="Courier New" w:hint="default"/>
      </w:rPr>
    </w:lvl>
    <w:lvl w:ilvl="2" w:tplc="D28617FC" w:tentative="1">
      <w:start w:val="1"/>
      <w:numFmt w:val="bullet"/>
      <w:lvlText w:val=""/>
      <w:lvlJc w:val="left"/>
      <w:pPr>
        <w:ind w:left="2160" w:hanging="360"/>
      </w:pPr>
      <w:rPr>
        <w:rFonts w:ascii="Wingdings" w:hAnsi="Wingdings" w:hint="default"/>
      </w:rPr>
    </w:lvl>
    <w:lvl w:ilvl="3" w:tplc="909085CA" w:tentative="1">
      <w:start w:val="1"/>
      <w:numFmt w:val="bullet"/>
      <w:lvlText w:val=""/>
      <w:lvlJc w:val="left"/>
      <w:pPr>
        <w:ind w:left="2880" w:hanging="360"/>
      </w:pPr>
      <w:rPr>
        <w:rFonts w:ascii="Symbol" w:hAnsi="Symbol" w:hint="default"/>
      </w:rPr>
    </w:lvl>
    <w:lvl w:ilvl="4" w:tplc="FF701F5E" w:tentative="1">
      <w:start w:val="1"/>
      <w:numFmt w:val="bullet"/>
      <w:lvlText w:val="o"/>
      <w:lvlJc w:val="left"/>
      <w:pPr>
        <w:ind w:left="3600" w:hanging="360"/>
      </w:pPr>
      <w:rPr>
        <w:rFonts w:ascii="Courier New" w:hAnsi="Courier New" w:cs="Courier New" w:hint="default"/>
      </w:rPr>
    </w:lvl>
    <w:lvl w:ilvl="5" w:tplc="C6962282" w:tentative="1">
      <w:start w:val="1"/>
      <w:numFmt w:val="bullet"/>
      <w:lvlText w:val=""/>
      <w:lvlJc w:val="left"/>
      <w:pPr>
        <w:ind w:left="4320" w:hanging="360"/>
      </w:pPr>
      <w:rPr>
        <w:rFonts w:ascii="Wingdings" w:hAnsi="Wingdings" w:hint="default"/>
      </w:rPr>
    </w:lvl>
    <w:lvl w:ilvl="6" w:tplc="51F21E20" w:tentative="1">
      <w:start w:val="1"/>
      <w:numFmt w:val="bullet"/>
      <w:lvlText w:val=""/>
      <w:lvlJc w:val="left"/>
      <w:pPr>
        <w:ind w:left="5040" w:hanging="360"/>
      </w:pPr>
      <w:rPr>
        <w:rFonts w:ascii="Symbol" w:hAnsi="Symbol" w:hint="default"/>
      </w:rPr>
    </w:lvl>
    <w:lvl w:ilvl="7" w:tplc="02B08688" w:tentative="1">
      <w:start w:val="1"/>
      <w:numFmt w:val="bullet"/>
      <w:lvlText w:val="o"/>
      <w:lvlJc w:val="left"/>
      <w:pPr>
        <w:ind w:left="5760" w:hanging="360"/>
      </w:pPr>
      <w:rPr>
        <w:rFonts w:ascii="Courier New" w:hAnsi="Courier New" w:cs="Courier New" w:hint="default"/>
      </w:rPr>
    </w:lvl>
    <w:lvl w:ilvl="8" w:tplc="9078BA04" w:tentative="1">
      <w:start w:val="1"/>
      <w:numFmt w:val="bullet"/>
      <w:lvlText w:val=""/>
      <w:lvlJc w:val="left"/>
      <w:pPr>
        <w:ind w:left="6480" w:hanging="360"/>
      </w:pPr>
      <w:rPr>
        <w:rFonts w:ascii="Wingdings" w:hAnsi="Wingdings" w:hint="default"/>
      </w:rPr>
    </w:lvl>
  </w:abstractNum>
  <w:abstractNum w:abstractNumId="9" w15:restartNumberingAfterBreak="0">
    <w:nsid w:val="1A5848A9"/>
    <w:multiLevelType w:val="hybridMultilevel"/>
    <w:tmpl w:val="5DF852D4"/>
    <w:lvl w:ilvl="0" w:tplc="C5FC045E">
      <w:numFmt w:val="bullet"/>
      <w:lvlText w:val="•"/>
      <w:lvlJc w:val="left"/>
      <w:pPr>
        <w:ind w:left="720" w:hanging="360"/>
      </w:pPr>
      <w:rPr>
        <w:rFonts w:hint="default"/>
        <w:lang w:val="en-US" w:eastAsia="en-US" w:bidi="ar-SA"/>
      </w:rPr>
    </w:lvl>
    <w:lvl w:ilvl="1" w:tplc="E9A28F42" w:tentative="1">
      <w:start w:val="1"/>
      <w:numFmt w:val="bullet"/>
      <w:lvlText w:val="o"/>
      <w:lvlJc w:val="left"/>
      <w:pPr>
        <w:ind w:left="1440" w:hanging="360"/>
      </w:pPr>
      <w:rPr>
        <w:rFonts w:ascii="Courier New" w:hAnsi="Courier New" w:cs="Courier New" w:hint="default"/>
      </w:rPr>
    </w:lvl>
    <w:lvl w:ilvl="2" w:tplc="548E5D4E" w:tentative="1">
      <w:start w:val="1"/>
      <w:numFmt w:val="bullet"/>
      <w:lvlText w:val=""/>
      <w:lvlJc w:val="left"/>
      <w:pPr>
        <w:ind w:left="2160" w:hanging="360"/>
      </w:pPr>
      <w:rPr>
        <w:rFonts w:ascii="Wingdings" w:hAnsi="Wingdings" w:hint="default"/>
      </w:rPr>
    </w:lvl>
    <w:lvl w:ilvl="3" w:tplc="09402342" w:tentative="1">
      <w:start w:val="1"/>
      <w:numFmt w:val="bullet"/>
      <w:lvlText w:val=""/>
      <w:lvlJc w:val="left"/>
      <w:pPr>
        <w:ind w:left="2880" w:hanging="360"/>
      </w:pPr>
      <w:rPr>
        <w:rFonts w:ascii="Symbol" w:hAnsi="Symbol" w:hint="default"/>
      </w:rPr>
    </w:lvl>
    <w:lvl w:ilvl="4" w:tplc="060A0986" w:tentative="1">
      <w:start w:val="1"/>
      <w:numFmt w:val="bullet"/>
      <w:lvlText w:val="o"/>
      <w:lvlJc w:val="left"/>
      <w:pPr>
        <w:ind w:left="3600" w:hanging="360"/>
      </w:pPr>
      <w:rPr>
        <w:rFonts w:ascii="Courier New" w:hAnsi="Courier New" w:cs="Courier New" w:hint="default"/>
      </w:rPr>
    </w:lvl>
    <w:lvl w:ilvl="5" w:tplc="B568D9C0" w:tentative="1">
      <w:start w:val="1"/>
      <w:numFmt w:val="bullet"/>
      <w:lvlText w:val=""/>
      <w:lvlJc w:val="left"/>
      <w:pPr>
        <w:ind w:left="4320" w:hanging="360"/>
      </w:pPr>
      <w:rPr>
        <w:rFonts w:ascii="Wingdings" w:hAnsi="Wingdings" w:hint="default"/>
      </w:rPr>
    </w:lvl>
    <w:lvl w:ilvl="6" w:tplc="4A10B448" w:tentative="1">
      <w:start w:val="1"/>
      <w:numFmt w:val="bullet"/>
      <w:lvlText w:val=""/>
      <w:lvlJc w:val="left"/>
      <w:pPr>
        <w:ind w:left="5040" w:hanging="360"/>
      </w:pPr>
      <w:rPr>
        <w:rFonts w:ascii="Symbol" w:hAnsi="Symbol" w:hint="default"/>
      </w:rPr>
    </w:lvl>
    <w:lvl w:ilvl="7" w:tplc="ACF00B36" w:tentative="1">
      <w:start w:val="1"/>
      <w:numFmt w:val="bullet"/>
      <w:lvlText w:val="o"/>
      <w:lvlJc w:val="left"/>
      <w:pPr>
        <w:ind w:left="5760" w:hanging="360"/>
      </w:pPr>
      <w:rPr>
        <w:rFonts w:ascii="Courier New" w:hAnsi="Courier New" w:cs="Courier New" w:hint="default"/>
      </w:rPr>
    </w:lvl>
    <w:lvl w:ilvl="8" w:tplc="7ACA29A2" w:tentative="1">
      <w:start w:val="1"/>
      <w:numFmt w:val="bullet"/>
      <w:lvlText w:val=""/>
      <w:lvlJc w:val="left"/>
      <w:pPr>
        <w:ind w:left="6480" w:hanging="360"/>
      </w:pPr>
      <w:rPr>
        <w:rFonts w:ascii="Wingdings" w:hAnsi="Wingdings" w:hint="default"/>
      </w:rPr>
    </w:lvl>
  </w:abstractNum>
  <w:abstractNum w:abstractNumId="10" w15:restartNumberingAfterBreak="0">
    <w:nsid w:val="1B885DC4"/>
    <w:multiLevelType w:val="hybridMultilevel"/>
    <w:tmpl w:val="C338C848"/>
    <w:lvl w:ilvl="0" w:tplc="A356B4B8">
      <w:numFmt w:val="bullet"/>
      <w:lvlText w:val="•"/>
      <w:lvlJc w:val="left"/>
      <w:pPr>
        <w:ind w:left="720" w:hanging="360"/>
      </w:pPr>
      <w:rPr>
        <w:rFonts w:hint="default"/>
        <w:lang w:val="en-US" w:eastAsia="en-US" w:bidi="ar-SA"/>
      </w:rPr>
    </w:lvl>
    <w:lvl w:ilvl="1" w:tplc="80D8756E" w:tentative="1">
      <w:start w:val="1"/>
      <w:numFmt w:val="bullet"/>
      <w:lvlText w:val="o"/>
      <w:lvlJc w:val="left"/>
      <w:pPr>
        <w:ind w:left="1440" w:hanging="360"/>
      </w:pPr>
      <w:rPr>
        <w:rFonts w:ascii="Courier New" w:hAnsi="Courier New" w:cs="Courier New" w:hint="default"/>
      </w:rPr>
    </w:lvl>
    <w:lvl w:ilvl="2" w:tplc="90AA7256" w:tentative="1">
      <w:start w:val="1"/>
      <w:numFmt w:val="bullet"/>
      <w:lvlText w:val=""/>
      <w:lvlJc w:val="left"/>
      <w:pPr>
        <w:ind w:left="2160" w:hanging="360"/>
      </w:pPr>
      <w:rPr>
        <w:rFonts w:ascii="Wingdings" w:hAnsi="Wingdings" w:hint="default"/>
      </w:rPr>
    </w:lvl>
    <w:lvl w:ilvl="3" w:tplc="C770CBF0" w:tentative="1">
      <w:start w:val="1"/>
      <w:numFmt w:val="bullet"/>
      <w:lvlText w:val=""/>
      <w:lvlJc w:val="left"/>
      <w:pPr>
        <w:ind w:left="2880" w:hanging="360"/>
      </w:pPr>
      <w:rPr>
        <w:rFonts w:ascii="Symbol" w:hAnsi="Symbol" w:hint="default"/>
      </w:rPr>
    </w:lvl>
    <w:lvl w:ilvl="4" w:tplc="6BA04A18" w:tentative="1">
      <w:start w:val="1"/>
      <w:numFmt w:val="bullet"/>
      <w:lvlText w:val="o"/>
      <w:lvlJc w:val="left"/>
      <w:pPr>
        <w:ind w:left="3600" w:hanging="360"/>
      </w:pPr>
      <w:rPr>
        <w:rFonts w:ascii="Courier New" w:hAnsi="Courier New" w:cs="Courier New" w:hint="default"/>
      </w:rPr>
    </w:lvl>
    <w:lvl w:ilvl="5" w:tplc="ED7E7D74" w:tentative="1">
      <w:start w:val="1"/>
      <w:numFmt w:val="bullet"/>
      <w:lvlText w:val=""/>
      <w:lvlJc w:val="left"/>
      <w:pPr>
        <w:ind w:left="4320" w:hanging="360"/>
      </w:pPr>
      <w:rPr>
        <w:rFonts w:ascii="Wingdings" w:hAnsi="Wingdings" w:hint="default"/>
      </w:rPr>
    </w:lvl>
    <w:lvl w:ilvl="6" w:tplc="529A36B0" w:tentative="1">
      <w:start w:val="1"/>
      <w:numFmt w:val="bullet"/>
      <w:lvlText w:val=""/>
      <w:lvlJc w:val="left"/>
      <w:pPr>
        <w:ind w:left="5040" w:hanging="360"/>
      </w:pPr>
      <w:rPr>
        <w:rFonts w:ascii="Symbol" w:hAnsi="Symbol" w:hint="default"/>
      </w:rPr>
    </w:lvl>
    <w:lvl w:ilvl="7" w:tplc="4C76B0EE" w:tentative="1">
      <w:start w:val="1"/>
      <w:numFmt w:val="bullet"/>
      <w:lvlText w:val="o"/>
      <w:lvlJc w:val="left"/>
      <w:pPr>
        <w:ind w:left="5760" w:hanging="360"/>
      </w:pPr>
      <w:rPr>
        <w:rFonts w:ascii="Courier New" w:hAnsi="Courier New" w:cs="Courier New" w:hint="default"/>
      </w:rPr>
    </w:lvl>
    <w:lvl w:ilvl="8" w:tplc="0FAA5742" w:tentative="1">
      <w:start w:val="1"/>
      <w:numFmt w:val="bullet"/>
      <w:lvlText w:val=""/>
      <w:lvlJc w:val="left"/>
      <w:pPr>
        <w:ind w:left="6480" w:hanging="360"/>
      </w:pPr>
      <w:rPr>
        <w:rFonts w:ascii="Wingdings" w:hAnsi="Wingdings" w:hint="default"/>
      </w:rPr>
    </w:lvl>
  </w:abstractNum>
  <w:abstractNum w:abstractNumId="11" w15:restartNumberingAfterBreak="0">
    <w:nsid w:val="1C1D2D86"/>
    <w:multiLevelType w:val="hybridMultilevel"/>
    <w:tmpl w:val="628AB2FC"/>
    <w:lvl w:ilvl="0" w:tplc="1ABC22DA">
      <w:numFmt w:val="bullet"/>
      <w:lvlText w:val="•"/>
      <w:lvlJc w:val="left"/>
      <w:pPr>
        <w:ind w:left="720" w:hanging="360"/>
      </w:pPr>
      <w:rPr>
        <w:rFonts w:hint="default"/>
        <w:spacing w:val="-12"/>
        <w:w w:val="99"/>
        <w:lang w:val="en-US" w:eastAsia="en-US" w:bidi="ar-SA"/>
      </w:rPr>
    </w:lvl>
    <w:lvl w:ilvl="1" w:tplc="6F14AEF4">
      <w:numFmt w:val="bullet"/>
      <w:lvlText w:val="•"/>
      <w:lvlJc w:val="left"/>
      <w:pPr>
        <w:ind w:left="1841" w:hanging="361"/>
      </w:pPr>
      <w:rPr>
        <w:rFonts w:hint="default"/>
        <w:lang w:val="en-US" w:eastAsia="en-US" w:bidi="ar-SA"/>
      </w:rPr>
    </w:lvl>
    <w:lvl w:ilvl="2" w:tplc="476089CC">
      <w:numFmt w:val="bullet"/>
      <w:lvlText w:val="•"/>
      <w:lvlJc w:val="left"/>
      <w:pPr>
        <w:ind w:left="2842" w:hanging="361"/>
      </w:pPr>
      <w:rPr>
        <w:rFonts w:hint="default"/>
        <w:lang w:val="en-US" w:eastAsia="en-US" w:bidi="ar-SA"/>
      </w:rPr>
    </w:lvl>
    <w:lvl w:ilvl="3" w:tplc="E98E6ECC">
      <w:numFmt w:val="bullet"/>
      <w:lvlText w:val="•"/>
      <w:lvlJc w:val="left"/>
      <w:pPr>
        <w:ind w:left="3843" w:hanging="361"/>
      </w:pPr>
      <w:rPr>
        <w:rFonts w:hint="default"/>
        <w:lang w:val="en-US" w:eastAsia="en-US" w:bidi="ar-SA"/>
      </w:rPr>
    </w:lvl>
    <w:lvl w:ilvl="4" w:tplc="1EF4D634">
      <w:numFmt w:val="bullet"/>
      <w:lvlText w:val="•"/>
      <w:lvlJc w:val="left"/>
      <w:pPr>
        <w:ind w:left="4844" w:hanging="361"/>
      </w:pPr>
      <w:rPr>
        <w:rFonts w:hint="default"/>
        <w:lang w:val="en-US" w:eastAsia="en-US" w:bidi="ar-SA"/>
      </w:rPr>
    </w:lvl>
    <w:lvl w:ilvl="5" w:tplc="065AE2BE">
      <w:numFmt w:val="bullet"/>
      <w:lvlText w:val="•"/>
      <w:lvlJc w:val="left"/>
      <w:pPr>
        <w:ind w:left="5845" w:hanging="361"/>
      </w:pPr>
      <w:rPr>
        <w:rFonts w:hint="default"/>
        <w:lang w:val="en-US" w:eastAsia="en-US" w:bidi="ar-SA"/>
      </w:rPr>
    </w:lvl>
    <w:lvl w:ilvl="6" w:tplc="2F02E63A">
      <w:numFmt w:val="bullet"/>
      <w:lvlText w:val="•"/>
      <w:lvlJc w:val="left"/>
      <w:pPr>
        <w:ind w:left="6846" w:hanging="361"/>
      </w:pPr>
      <w:rPr>
        <w:rFonts w:hint="default"/>
        <w:lang w:val="en-US" w:eastAsia="en-US" w:bidi="ar-SA"/>
      </w:rPr>
    </w:lvl>
    <w:lvl w:ilvl="7" w:tplc="DA02F814">
      <w:numFmt w:val="bullet"/>
      <w:lvlText w:val="•"/>
      <w:lvlJc w:val="left"/>
      <w:pPr>
        <w:ind w:left="7847" w:hanging="361"/>
      </w:pPr>
      <w:rPr>
        <w:rFonts w:hint="default"/>
        <w:lang w:val="en-US" w:eastAsia="en-US" w:bidi="ar-SA"/>
      </w:rPr>
    </w:lvl>
    <w:lvl w:ilvl="8" w:tplc="9E2EC7F6">
      <w:numFmt w:val="bullet"/>
      <w:lvlText w:val="•"/>
      <w:lvlJc w:val="left"/>
      <w:pPr>
        <w:ind w:left="8848" w:hanging="361"/>
      </w:pPr>
      <w:rPr>
        <w:rFonts w:hint="default"/>
        <w:lang w:val="en-US" w:eastAsia="en-US" w:bidi="ar-SA"/>
      </w:rPr>
    </w:lvl>
  </w:abstractNum>
  <w:abstractNum w:abstractNumId="12" w15:restartNumberingAfterBreak="0">
    <w:nsid w:val="1C3C526D"/>
    <w:multiLevelType w:val="hybridMultilevel"/>
    <w:tmpl w:val="A4B89D3A"/>
    <w:lvl w:ilvl="0" w:tplc="AB2A12A4">
      <w:start w:val="1"/>
      <w:numFmt w:val="decimal"/>
      <w:lvlText w:val="%1."/>
      <w:lvlJc w:val="left"/>
      <w:pPr>
        <w:ind w:left="1800" w:hanging="360"/>
      </w:pPr>
      <w:rPr>
        <w:rFonts w:hint="default"/>
      </w:rPr>
    </w:lvl>
    <w:lvl w:ilvl="1" w:tplc="5B2623D0" w:tentative="1">
      <w:start w:val="1"/>
      <w:numFmt w:val="lowerLetter"/>
      <w:lvlText w:val="%2."/>
      <w:lvlJc w:val="left"/>
      <w:pPr>
        <w:ind w:left="2520" w:hanging="360"/>
      </w:pPr>
    </w:lvl>
    <w:lvl w:ilvl="2" w:tplc="262CEBB4" w:tentative="1">
      <w:start w:val="1"/>
      <w:numFmt w:val="lowerRoman"/>
      <w:lvlText w:val="%3."/>
      <w:lvlJc w:val="right"/>
      <w:pPr>
        <w:ind w:left="3240" w:hanging="180"/>
      </w:pPr>
    </w:lvl>
    <w:lvl w:ilvl="3" w:tplc="D7705B46" w:tentative="1">
      <w:start w:val="1"/>
      <w:numFmt w:val="decimal"/>
      <w:lvlText w:val="%4."/>
      <w:lvlJc w:val="left"/>
      <w:pPr>
        <w:ind w:left="3960" w:hanging="360"/>
      </w:pPr>
    </w:lvl>
    <w:lvl w:ilvl="4" w:tplc="F42A81B6" w:tentative="1">
      <w:start w:val="1"/>
      <w:numFmt w:val="lowerLetter"/>
      <w:lvlText w:val="%5."/>
      <w:lvlJc w:val="left"/>
      <w:pPr>
        <w:ind w:left="4680" w:hanging="360"/>
      </w:pPr>
    </w:lvl>
    <w:lvl w:ilvl="5" w:tplc="959888EC" w:tentative="1">
      <w:start w:val="1"/>
      <w:numFmt w:val="lowerRoman"/>
      <w:lvlText w:val="%6."/>
      <w:lvlJc w:val="right"/>
      <w:pPr>
        <w:ind w:left="5400" w:hanging="180"/>
      </w:pPr>
    </w:lvl>
    <w:lvl w:ilvl="6" w:tplc="334C5CDC" w:tentative="1">
      <w:start w:val="1"/>
      <w:numFmt w:val="decimal"/>
      <w:lvlText w:val="%7."/>
      <w:lvlJc w:val="left"/>
      <w:pPr>
        <w:ind w:left="6120" w:hanging="360"/>
      </w:pPr>
    </w:lvl>
    <w:lvl w:ilvl="7" w:tplc="F3B29F56" w:tentative="1">
      <w:start w:val="1"/>
      <w:numFmt w:val="lowerLetter"/>
      <w:lvlText w:val="%8."/>
      <w:lvlJc w:val="left"/>
      <w:pPr>
        <w:ind w:left="6840" w:hanging="360"/>
      </w:pPr>
    </w:lvl>
    <w:lvl w:ilvl="8" w:tplc="4EF0B5B0" w:tentative="1">
      <w:start w:val="1"/>
      <w:numFmt w:val="lowerRoman"/>
      <w:lvlText w:val="%9."/>
      <w:lvlJc w:val="right"/>
      <w:pPr>
        <w:ind w:left="7560" w:hanging="180"/>
      </w:pPr>
    </w:lvl>
  </w:abstractNum>
  <w:abstractNum w:abstractNumId="13" w15:restartNumberingAfterBreak="0">
    <w:nsid w:val="1D3C43AF"/>
    <w:multiLevelType w:val="hybridMultilevel"/>
    <w:tmpl w:val="B1B026B2"/>
    <w:lvl w:ilvl="0" w:tplc="9800CE76">
      <w:numFmt w:val="bullet"/>
      <w:lvlText w:val="•"/>
      <w:lvlJc w:val="left"/>
      <w:pPr>
        <w:ind w:left="720" w:hanging="360"/>
      </w:pPr>
      <w:rPr>
        <w:rFonts w:hint="default"/>
        <w:lang w:val="en-US" w:eastAsia="en-US" w:bidi="ar-SA"/>
      </w:rPr>
    </w:lvl>
    <w:lvl w:ilvl="1" w:tplc="FF68DA0E" w:tentative="1">
      <w:start w:val="1"/>
      <w:numFmt w:val="bullet"/>
      <w:lvlText w:val="o"/>
      <w:lvlJc w:val="left"/>
      <w:pPr>
        <w:ind w:left="1440" w:hanging="360"/>
      </w:pPr>
      <w:rPr>
        <w:rFonts w:ascii="Courier New" w:hAnsi="Courier New" w:cs="Courier New" w:hint="default"/>
      </w:rPr>
    </w:lvl>
    <w:lvl w:ilvl="2" w:tplc="C3007AB6" w:tentative="1">
      <w:start w:val="1"/>
      <w:numFmt w:val="bullet"/>
      <w:lvlText w:val=""/>
      <w:lvlJc w:val="left"/>
      <w:pPr>
        <w:ind w:left="2160" w:hanging="360"/>
      </w:pPr>
      <w:rPr>
        <w:rFonts w:ascii="Wingdings" w:hAnsi="Wingdings" w:hint="default"/>
      </w:rPr>
    </w:lvl>
    <w:lvl w:ilvl="3" w:tplc="36C4839A" w:tentative="1">
      <w:start w:val="1"/>
      <w:numFmt w:val="bullet"/>
      <w:lvlText w:val=""/>
      <w:lvlJc w:val="left"/>
      <w:pPr>
        <w:ind w:left="2880" w:hanging="360"/>
      </w:pPr>
      <w:rPr>
        <w:rFonts w:ascii="Symbol" w:hAnsi="Symbol" w:hint="default"/>
      </w:rPr>
    </w:lvl>
    <w:lvl w:ilvl="4" w:tplc="13D8C3B2" w:tentative="1">
      <w:start w:val="1"/>
      <w:numFmt w:val="bullet"/>
      <w:lvlText w:val="o"/>
      <w:lvlJc w:val="left"/>
      <w:pPr>
        <w:ind w:left="3600" w:hanging="360"/>
      </w:pPr>
      <w:rPr>
        <w:rFonts w:ascii="Courier New" w:hAnsi="Courier New" w:cs="Courier New" w:hint="default"/>
      </w:rPr>
    </w:lvl>
    <w:lvl w:ilvl="5" w:tplc="28860AFA" w:tentative="1">
      <w:start w:val="1"/>
      <w:numFmt w:val="bullet"/>
      <w:lvlText w:val=""/>
      <w:lvlJc w:val="left"/>
      <w:pPr>
        <w:ind w:left="4320" w:hanging="360"/>
      </w:pPr>
      <w:rPr>
        <w:rFonts w:ascii="Wingdings" w:hAnsi="Wingdings" w:hint="default"/>
      </w:rPr>
    </w:lvl>
    <w:lvl w:ilvl="6" w:tplc="7832B3D4" w:tentative="1">
      <w:start w:val="1"/>
      <w:numFmt w:val="bullet"/>
      <w:lvlText w:val=""/>
      <w:lvlJc w:val="left"/>
      <w:pPr>
        <w:ind w:left="5040" w:hanging="360"/>
      </w:pPr>
      <w:rPr>
        <w:rFonts w:ascii="Symbol" w:hAnsi="Symbol" w:hint="default"/>
      </w:rPr>
    </w:lvl>
    <w:lvl w:ilvl="7" w:tplc="601471D2" w:tentative="1">
      <w:start w:val="1"/>
      <w:numFmt w:val="bullet"/>
      <w:lvlText w:val="o"/>
      <w:lvlJc w:val="left"/>
      <w:pPr>
        <w:ind w:left="5760" w:hanging="360"/>
      </w:pPr>
      <w:rPr>
        <w:rFonts w:ascii="Courier New" w:hAnsi="Courier New" w:cs="Courier New" w:hint="default"/>
      </w:rPr>
    </w:lvl>
    <w:lvl w:ilvl="8" w:tplc="10BA0D26" w:tentative="1">
      <w:start w:val="1"/>
      <w:numFmt w:val="bullet"/>
      <w:lvlText w:val=""/>
      <w:lvlJc w:val="left"/>
      <w:pPr>
        <w:ind w:left="6480" w:hanging="360"/>
      </w:pPr>
      <w:rPr>
        <w:rFonts w:ascii="Wingdings" w:hAnsi="Wingdings" w:hint="default"/>
      </w:rPr>
    </w:lvl>
  </w:abstractNum>
  <w:abstractNum w:abstractNumId="14" w15:restartNumberingAfterBreak="0">
    <w:nsid w:val="1EB701A9"/>
    <w:multiLevelType w:val="hybridMultilevel"/>
    <w:tmpl w:val="A40AC766"/>
    <w:lvl w:ilvl="0" w:tplc="8752FC80">
      <w:start w:val="1"/>
      <w:numFmt w:val="bullet"/>
      <w:lvlText w:val=""/>
      <w:lvlJc w:val="left"/>
      <w:pPr>
        <w:ind w:left="720" w:hanging="360"/>
      </w:pPr>
      <w:rPr>
        <w:rFonts w:ascii="Symbol" w:hAnsi="Symbol" w:hint="default"/>
      </w:rPr>
    </w:lvl>
    <w:lvl w:ilvl="1" w:tplc="723A8C78" w:tentative="1">
      <w:start w:val="1"/>
      <w:numFmt w:val="bullet"/>
      <w:lvlText w:val="o"/>
      <w:lvlJc w:val="left"/>
      <w:pPr>
        <w:ind w:left="1440" w:hanging="360"/>
      </w:pPr>
      <w:rPr>
        <w:rFonts w:ascii="Courier New" w:hAnsi="Courier New" w:cs="Courier New" w:hint="default"/>
      </w:rPr>
    </w:lvl>
    <w:lvl w:ilvl="2" w:tplc="42A41966" w:tentative="1">
      <w:start w:val="1"/>
      <w:numFmt w:val="bullet"/>
      <w:lvlText w:val=""/>
      <w:lvlJc w:val="left"/>
      <w:pPr>
        <w:ind w:left="2160" w:hanging="360"/>
      </w:pPr>
      <w:rPr>
        <w:rFonts w:ascii="Wingdings" w:hAnsi="Wingdings" w:hint="default"/>
      </w:rPr>
    </w:lvl>
    <w:lvl w:ilvl="3" w:tplc="A682654E" w:tentative="1">
      <w:start w:val="1"/>
      <w:numFmt w:val="bullet"/>
      <w:lvlText w:val=""/>
      <w:lvlJc w:val="left"/>
      <w:pPr>
        <w:ind w:left="2880" w:hanging="360"/>
      </w:pPr>
      <w:rPr>
        <w:rFonts w:ascii="Symbol" w:hAnsi="Symbol" w:hint="default"/>
      </w:rPr>
    </w:lvl>
    <w:lvl w:ilvl="4" w:tplc="FD869F24" w:tentative="1">
      <w:start w:val="1"/>
      <w:numFmt w:val="bullet"/>
      <w:lvlText w:val="o"/>
      <w:lvlJc w:val="left"/>
      <w:pPr>
        <w:ind w:left="3600" w:hanging="360"/>
      </w:pPr>
      <w:rPr>
        <w:rFonts w:ascii="Courier New" w:hAnsi="Courier New" w:cs="Courier New" w:hint="default"/>
      </w:rPr>
    </w:lvl>
    <w:lvl w:ilvl="5" w:tplc="9718F316" w:tentative="1">
      <w:start w:val="1"/>
      <w:numFmt w:val="bullet"/>
      <w:lvlText w:val=""/>
      <w:lvlJc w:val="left"/>
      <w:pPr>
        <w:ind w:left="4320" w:hanging="360"/>
      </w:pPr>
      <w:rPr>
        <w:rFonts w:ascii="Wingdings" w:hAnsi="Wingdings" w:hint="default"/>
      </w:rPr>
    </w:lvl>
    <w:lvl w:ilvl="6" w:tplc="562893A8" w:tentative="1">
      <w:start w:val="1"/>
      <w:numFmt w:val="bullet"/>
      <w:lvlText w:val=""/>
      <w:lvlJc w:val="left"/>
      <w:pPr>
        <w:ind w:left="5040" w:hanging="360"/>
      </w:pPr>
      <w:rPr>
        <w:rFonts w:ascii="Symbol" w:hAnsi="Symbol" w:hint="default"/>
      </w:rPr>
    </w:lvl>
    <w:lvl w:ilvl="7" w:tplc="076AC648" w:tentative="1">
      <w:start w:val="1"/>
      <w:numFmt w:val="bullet"/>
      <w:lvlText w:val="o"/>
      <w:lvlJc w:val="left"/>
      <w:pPr>
        <w:ind w:left="5760" w:hanging="360"/>
      </w:pPr>
      <w:rPr>
        <w:rFonts w:ascii="Courier New" w:hAnsi="Courier New" w:cs="Courier New" w:hint="default"/>
      </w:rPr>
    </w:lvl>
    <w:lvl w:ilvl="8" w:tplc="748CBE6A" w:tentative="1">
      <w:start w:val="1"/>
      <w:numFmt w:val="bullet"/>
      <w:lvlText w:val=""/>
      <w:lvlJc w:val="left"/>
      <w:pPr>
        <w:ind w:left="6480" w:hanging="360"/>
      </w:pPr>
      <w:rPr>
        <w:rFonts w:ascii="Wingdings" w:hAnsi="Wingdings" w:hint="default"/>
      </w:rPr>
    </w:lvl>
  </w:abstractNum>
  <w:abstractNum w:abstractNumId="15" w15:restartNumberingAfterBreak="0">
    <w:nsid w:val="1F3911E3"/>
    <w:multiLevelType w:val="hybridMultilevel"/>
    <w:tmpl w:val="B5BC89FE"/>
    <w:lvl w:ilvl="0" w:tplc="0A92C088">
      <w:numFmt w:val="bullet"/>
      <w:lvlText w:val="•"/>
      <w:lvlJc w:val="left"/>
      <w:pPr>
        <w:ind w:left="720" w:hanging="360"/>
      </w:pPr>
      <w:rPr>
        <w:rFonts w:hint="default"/>
        <w:lang w:val="en-US" w:eastAsia="en-US" w:bidi="ar-SA"/>
      </w:rPr>
    </w:lvl>
    <w:lvl w:ilvl="1" w:tplc="9C5E59D8" w:tentative="1">
      <w:start w:val="1"/>
      <w:numFmt w:val="bullet"/>
      <w:lvlText w:val="o"/>
      <w:lvlJc w:val="left"/>
      <w:pPr>
        <w:ind w:left="1440" w:hanging="360"/>
      </w:pPr>
      <w:rPr>
        <w:rFonts w:ascii="Courier New" w:hAnsi="Courier New" w:cs="Courier New" w:hint="default"/>
      </w:rPr>
    </w:lvl>
    <w:lvl w:ilvl="2" w:tplc="3F782B7A" w:tentative="1">
      <w:start w:val="1"/>
      <w:numFmt w:val="bullet"/>
      <w:lvlText w:val=""/>
      <w:lvlJc w:val="left"/>
      <w:pPr>
        <w:ind w:left="2160" w:hanging="360"/>
      </w:pPr>
      <w:rPr>
        <w:rFonts w:ascii="Wingdings" w:hAnsi="Wingdings" w:hint="default"/>
      </w:rPr>
    </w:lvl>
    <w:lvl w:ilvl="3" w:tplc="762AB4D4" w:tentative="1">
      <w:start w:val="1"/>
      <w:numFmt w:val="bullet"/>
      <w:lvlText w:val=""/>
      <w:lvlJc w:val="left"/>
      <w:pPr>
        <w:ind w:left="2880" w:hanging="360"/>
      </w:pPr>
      <w:rPr>
        <w:rFonts w:ascii="Symbol" w:hAnsi="Symbol" w:hint="default"/>
      </w:rPr>
    </w:lvl>
    <w:lvl w:ilvl="4" w:tplc="BDCE250A" w:tentative="1">
      <w:start w:val="1"/>
      <w:numFmt w:val="bullet"/>
      <w:lvlText w:val="o"/>
      <w:lvlJc w:val="left"/>
      <w:pPr>
        <w:ind w:left="3600" w:hanging="360"/>
      </w:pPr>
      <w:rPr>
        <w:rFonts w:ascii="Courier New" w:hAnsi="Courier New" w:cs="Courier New" w:hint="default"/>
      </w:rPr>
    </w:lvl>
    <w:lvl w:ilvl="5" w:tplc="7B8632F4" w:tentative="1">
      <w:start w:val="1"/>
      <w:numFmt w:val="bullet"/>
      <w:lvlText w:val=""/>
      <w:lvlJc w:val="left"/>
      <w:pPr>
        <w:ind w:left="4320" w:hanging="360"/>
      </w:pPr>
      <w:rPr>
        <w:rFonts w:ascii="Wingdings" w:hAnsi="Wingdings" w:hint="default"/>
      </w:rPr>
    </w:lvl>
    <w:lvl w:ilvl="6" w:tplc="285469FE" w:tentative="1">
      <w:start w:val="1"/>
      <w:numFmt w:val="bullet"/>
      <w:lvlText w:val=""/>
      <w:lvlJc w:val="left"/>
      <w:pPr>
        <w:ind w:left="5040" w:hanging="360"/>
      </w:pPr>
      <w:rPr>
        <w:rFonts w:ascii="Symbol" w:hAnsi="Symbol" w:hint="default"/>
      </w:rPr>
    </w:lvl>
    <w:lvl w:ilvl="7" w:tplc="BBF2B3FA" w:tentative="1">
      <w:start w:val="1"/>
      <w:numFmt w:val="bullet"/>
      <w:lvlText w:val="o"/>
      <w:lvlJc w:val="left"/>
      <w:pPr>
        <w:ind w:left="5760" w:hanging="360"/>
      </w:pPr>
      <w:rPr>
        <w:rFonts w:ascii="Courier New" w:hAnsi="Courier New" w:cs="Courier New" w:hint="default"/>
      </w:rPr>
    </w:lvl>
    <w:lvl w:ilvl="8" w:tplc="F608364A" w:tentative="1">
      <w:start w:val="1"/>
      <w:numFmt w:val="bullet"/>
      <w:lvlText w:val=""/>
      <w:lvlJc w:val="left"/>
      <w:pPr>
        <w:ind w:left="6480" w:hanging="360"/>
      </w:pPr>
      <w:rPr>
        <w:rFonts w:ascii="Wingdings" w:hAnsi="Wingdings" w:hint="default"/>
      </w:rPr>
    </w:lvl>
  </w:abstractNum>
  <w:abstractNum w:abstractNumId="16" w15:restartNumberingAfterBreak="0">
    <w:nsid w:val="20CB337A"/>
    <w:multiLevelType w:val="hybridMultilevel"/>
    <w:tmpl w:val="A4B89D3A"/>
    <w:lvl w:ilvl="0" w:tplc="E856BC60">
      <w:start w:val="1"/>
      <w:numFmt w:val="decimal"/>
      <w:lvlText w:val="%1."/>
      <w:lvlJc w:val="left"/>
      <w:pPr>
        <w:ind w:left="1440" w:hanging="360"/>
      </w:pPr>
      <w:rPr>
        <w:rFonts w:hint="default"/>
      </w:rPr>
    </w:lvl>
    <w:lvl w:ilvl="1" w:tplc="32C62DD0" w:tentative="1">
      <w:start w:val="1"/>
      <w:numFmt w:val="lowerLetter"/>
      <w:lvlText w:val="%2."/>
      <w:lvlJc w:val="left"/>
      <w:pPr>
        <w:ind w:left="2160" w:hanging="360"/>
      </w:pPr>
    </w:lvl>
    <w:lvl w:ilvl="2" w:tplc="D8B2C2FA" w:tentative="1">
      <w:start w:val="1"/>
      <w:numFmt w:val="lowerRoman"/>
      <w:lvlText w:val="%3."/>
      <w:lvlJc w:val="right"/>
      <w:pPr>
        <w:ind w:left="2880" w:hanging="180"/>
      </w:pPr>
    </w:lvl>
    <w:lvl w:ilvl="3" w:tplc="8A148D82" w:tentative="1">
      <w:start w:val="1"/>
      <w:numFmt w:val="decimal"/>
      <w:lvlText w:val="%4."/>
      <w:lvlJc w:val="left"/>
      <w:pPr>
        <w:ind w:left="3600" w:hanging="360"/>
      </w:pPr>
    </w:lvl>
    <w:lvl w:ilvl="4" w:tplc="1578023E" w:tentative="1">
      <w:start w:val="1"/>
      <w:numFmt w:val="lowerLetter"/>
      <w:lvlText w:val="%5."/>
      <w:lvlJc w:val="left"/>
      <w:pPr>
        <w:ind w:left="4320" w:hanging="360"/>
      </w:pPr>
    </w:lvl>
    <w:lvl w:ilvl="5" w:tplc="7B9C7538" w:tentative="1">
      <w:start w:val="1"/>
      <w:numFmt w:val="lowerRoman"/>
      <w:lvlText w:val="%6."/>
      <w:lvlJc w:val="right"/>
      <w:pPr>
        <w:ind w:left="5040" w:hanging="180"/>
      </w:pPr>
    </w:lvl>
    <w:lvl w:ilvl="6" w:tplc="5268E87A" w:tentative="1">
      <w:start w:val="1"/>
      <w:numFmt w:val="decimal"/>
      <w:lvlText w:val="%7."/>
      <w:lvlJc w:val="left"/>
      <w:pPr>
        <w:ind w:left="5760" w:hanging="360"/>
      </w:pPr>
    </w:lvl>
    <w:lvl w:ilvl="7" w:tplc="135AB93A" w:tentative="1">
      <w:start w:val="1"/>
      <w:numFmt w:val="lowerLetter"/>
      <w:lvlText w:val="%8."/>
      <w:lvlJc w:val="left"/>
      <w:pPr>
        <w:ind w:left="6480" w:hanging="360"/>
      </w:pPr>
    </w:lvl>
    <w:lvl w:ilvl="8" w:tplc="87F2D270" w:tentative="1">
      <w:start w:val="1"/>
      <w:numFmt w:val="lowerRoman"/>
      <w:lvlText w:val="%9."/>
      <w:lvlJc w:val="right"/>
      <w:pPr>
        <w:ind w:left="7200" w:hanging="180"/>
      </w:pPr>
    </w:lvl>
  </w:abstractNum>
  <w:abstractNum w:abstractNumId="17" w15:restartNumberingAfterBreak="0">
    <w:nsid w:val="217C5D61"/>
    <w:multiLevelType w:val="hybridMultilevel"/>
    <w:tmpl w:val="39E435E4"/>
    <w:lvl w:ilvl="0" w:tplc="BE1A93FA">
      <w:start w:val="1"/>
      <w:numFmt w:val="bullet"/>
      <w:lvlText w:val=""/>
      <w:lvlJc w:val="left"/>
      <w:pPr>
        <w:ind w:left="720" w:hanging="360"/>
      </w:pPr>
      <w:rPr>
        <w:rFonts w:ascii="Symbol" w:hAnsi="Symbol" w:hint="default"/>
      </w:rPr>
    </w:lvl>
    <w:lvl w:ilvl="1" w:tplc="7056F9B6" w:tentative="1">
      <w:start w:val="1"/>
      <w:numFmt w:val="bullet"/>
      <w:lvlText w:val="o"/>
      <w:lvlJc w:val="left"/>
      <w:pPr>
        <w:ind w:left="1440" w:hanging="360"/>
      </w:pPr>
      <w:rPr>
        <w:rFonts w:ascii="Courier New" w:hAnsi="Courier New" w:cs="Courier New" w:hint="default"/>
      </w:rPr>
    </w:lvl>
    <w:lvl w:ilvl="2" w:tplc="45B21FEA" w:tentative="1">
      <w:start w:val="1"/>
      <w:numFmt w:val="bullet"/>
      <w:lvlText w:val=""/>
      <w:lvlJc w:val="left"/>
      <w:pPr>
        <w:ind w:left="2160" w:hanging="360"/>
      </w:pPr>
      <w:rPr>
        <w:rFonts w:ascii="Wingdings" w:hAnsi="Wingdings" w:hint="default"/>
      </w:rPr>
    </w:lvl>
    <w:lvl w:ilvl="3" w:tplc="B4E8AEF8" w:tentative="1">
      <w:start w:val="1"/>
      <w:numFmt w:val="bullet"/>
      <w:lvlText w:val=""/>
      <w:lvlJc w:val="left"/>
      <w:pPr>
        <w:ind w:left="2880" w:hanging="360"/>
      </w:pPr>
      <w:rPr>
        <w:rFonts w:ascii="Symbol" w:hAnsi="Symbol" w:hint="default"/>
      </w:rPr>
    </w:lvl>
    <w:lvl w:ilvl="4" w:tplc="035644C0" w:tentative="1">
      <w:start w:val="1"/>
      <w:numFmt w:val="bullet"/>
      <w:lvlText w:val="o"/>
      <w:lvlJc w:val="left"/>
      <w:pPr>
        <w:ind w:left="3600" w:hanging="360"/>
      </w:pPr>
      <w:rPr>
        <w:rFonts w:ascii="Courier New" w:hAnsi="Courier New" w:cs="Courier New" w:hint="default"/>
      </w:rPr>
    </w:lvl>
    <w:lvl w:ilvl="5" w:tplc="CC8EF33C" w:tentative="1">
      <w:start w:val="1"/>
      <w:numFmt w:val="bullet"/>
      <w:lvlText w:val=""/>
      <w:lvlJc w:val="left"/>
      <w:pPr>
        <w:ind w:left="4320" w:hanging="360"/>
      </w:pPr>
      <w:rPr>
        <w:rFonts w:ascii="Wingdings" w:hAnsi="Wingdings" w:hint="default"/>
      </w:rPr>
    </w:lvl>
    <w:lvl w:ilvl="6" w:tplc="EE76D054" w:tentative="1">
      <w:start w:val="1"/>
      <w:numFmt w:val="bullet"/>
      <w:lvlText w:val=""/>
      <w:lvlJc w:val="left"/>
      <w:pPr>
        <w:ind w:left="5040" w:hanging="360"/>
      </w:pPr>
      <w:rPr>
        <w:rFonts w:ascii="Symbol" w:hAnsi="Symbol" w:hint="default"/>
      </w:rPr>
    </w:lvl>
    <w:lvl w:ilvl="7" w:tplc="AD30ABDC" w:tentative="1">
      <w:start w:val="1"/>
      <w:numFmt w:val="bullet"/>
      <w:lvlText w:val="o"/>
      <w:lvlJc w:val="left"/>
      <w:pPr>
        <w:ind w:left="5760" w:hanging="360"/>
      </w:pPr>
      <w:rPr>
        <w:rFonts w:ascii="Courier New" w:hAnsi="Courier New" w:cs="Courier New" w:hint="default"/>
      </w:rPr>
    </w:lvl>
    <w:lvl w:ilvl="8" w:tplc="9A6A7D9E" w:tentative="1">
      <w:start w:val="1"/>
      <w:numFmt w:val="bullet"/>
      <w:lvlText w:val=""/>
      <w:lvlJc w:val="left"/>
      <w:pPr>
        <w:ind w:left="6480" w:hanging="360"/>
      </w:pPr>
      <w:rPr>
        <w:rFonts w:ascii="Wingdings" w:hAnsi="Wingdings" w:hint="default"/>
      </w:rPr>
    </w:lvl>
  </w:abstractNum>
  <w:abstractNum w:abstractNumId="18" w15:restartNumberingAfterBreak="0">
    <w:nsid w:val="266948E5"/>
    <w:multiLevelType w:val="hybridMultilevel"/>
    <w:tmpl w:val="A4328898"/>
    <w:lvl w:ilvl="0" w:tplc="9A72A856">
      <w:start w:val="1"/>
      <w:numFmt w:val="decimal"/>
      <w:lvlText w:val="%1."/>
      <w:lvlJc w:val="left"/>
      <w:pPr>
        <w:ind w:left="1800" w:hanging="360"/>
      </w:pPr>
      <w:rPr>
        <w:rFonts w:hint="default"/>
      </w:rPr>
    </w:lvl>
    <w:lvl w:ilvl="1" w:tplc="7354E8BC" w:tentative="1">
      <w:start w:val="1"/>
      <w:numFmt w:val="lowerLetter"/>
      <w:lvlText w:val="%2."/>
      <w:lvlJc w:val="left"/>
      <w:pPr>
        <w:ind w:left="2520" w:hanging="360"/>
      </w:pPr>
    </w:lvl>
    <w:lvl w:ilvl="2" w:tplc="FF063B30" w:tentative="1">
      <w:start w:val="1"/>
      <w:numFmt w:val="lowerRoman"/>
      <w:lvlText w:val="%3."/>
      <w:lvlJc w:val="right"/>
      <w:pPr>
        <w:ind w:left="3240" w:hanging="180"/>
      </w:pPr>
    </w:lvl>
    <w:lvl w:ilvl="3" w:tplc="04268634" w:tentative="1">
      <w:start w:val="1"/>
      <w:numFmt w:val="decimal"/>
      <w:lvlText w:val="%4."/>
      <w:lvlJc w:val="left"/>
      <w:pPr>
        <w:ind w:left="3960" w:hanging="360"/>
      </w:pPr>
    </w:lvl>
    <w:lvl w:ilvl="4" w:tplc="FF96D11C" w:tentative="1">
      <w:start w:val="1"/>
      <w:numFmt w:val="lowerLetter"/>
      <w:lvlText w:val="%5."/>
      <w:lvlJc w:val="left"/>
      <w:pPr>
        <w:ind w:left="4680" w:hanging="360"/>
      </w:pPr>
    </w:lvl>
    <w:lvl w:ilvl="5" w:tplc="A2DE9058" w:tentative="1">
      <w:start w:val="1"/>
      <w:numFmt w:val="lowerRoman"/>
      <w:lvlText w:val="%6."/>
      <w:lvlJc w:val="right"/>
      <w:pPr>
        <w:ind w:left="5400" w:hanging="180"/>
      </w:pPr>
    </w:lvl>
    <w:lvl w:ilvl="6" w:tplc="FDEC14AC" w:tentative="1">
      <w:start w:val="1"/>
      <w:numFmt w:val="decimal"/>
      <w:lvlText w:val="%7."/>
      <w:lvlJc w:val="left"/>
      <w:pPr>
        <w:ind w:left="6120" w:hanging="360"/>
      </w:pPr>
    </w:lvl>
    <w:lvl w:ilvl="7" w:tplc="51549148" w:tentative="1">
      <w:start w:val="1"/>
      <w:numFmt w:val="lowerLetter"/>
      <w:lvlText w:val="%8."/>
      <w:lvlJc w:val="left"/>
      <w:pPr>
        <w:ind w:left="6840" w:hanging="360"/>
      </w:pPr>
    </w:lvl>
    <w:lvl w:ilvl="8" w:tplc="13809BB8" w:tentative="1">
      <w:start w:val="1"/>
      <w:numFmt w:val="lowerRoman"/>
      <w:lvlText w:val="%9."/>
      <w:lvlJc w:val="right"/>
      <w:pPr>
        <w:ind w:left="7560" w:hanging="180"/>
      </w:pPr>
    </w:lvl>
  </w:abstractNum>
  <w:abstractNum w:abstractNumId="19" w15:restartNumberingAfterBreak="0">
    <w:nsid w:val="2835320A"/>
    <w:multiLevelType w:val="hybridMultilevel"/>
    <w:tmpl w:val="E7287DBC"/>
    <w:lvl w:ilvl="0" w:tplc="6FF0DEF8">
      <w:numFmt w:val="bullet"/>
      <w:lvlText w:val="•"/>
      <w:lvlJc w:val="left"/>
      <w:pPr>
        <w:ind w:left="720" w:hanging="360"/>
      </w:pPr>
      <w:rPr>
        <w:rFonts w:hint="default"/>
        <w:b/>
        <w:bCs/>
        <w:spacing w:val="-12"/>
        <w:w w:val="99"/>
        <w:lang w:val="en-US" w:eastAsia="en-US" w:bidi="ar-SA"/>
      </w:rPr>
    </w:lvl>
    <w:lvl w:ilvl="1" w:tplc="6698736C">
      <w:numFmt w:val="bullet"/>
      <w:lvlText w:val=""/>
      <w:lvlJc w:val="left"/>
      <w:pPr>
        <w:ind w:left="841" w:hanging="361"/>
      </w:pPr>
      <w:rPr>
        <w:rFonts w:ascii="Symbol" w:eastAsia="Symbol" w:hAnsi="Symbol" w:cs="Symbol" w:hint="default"/>
        <w:w w:val="100"/>
        <w:sz w:val="24"/>
        <w:szCs w:val="24"/>
        <w:lang w:val="en-US" w:eastAsia="en-US" w:bidi="ar-SA"/>
      </w:rPr>
    </w:lvl>
    <w:lvl w:ilvl="2" w:tplc="7FF09114">
      <w:numFmt w:val="bullet"/>
      <w:lvlText w:val="•"/>
      <w:lvlJc w:val="left"/>
      <w:pPr>
        <w:ind w:left="1952" w:hanging="361"/>
      </w:pPr>
      <w:rPr>
        <w:rFonts w:hint="default"/>
        <w:lang w:val="en-US" w:eastAsia="en-US" w:bidi="ar-SA"/>
      </w:rPr>
    </w:lvl>
    <w:lvl w:ilvl="3" w:tplc="27C07CFC">
      <w:numFmt w:val="bullet"/>
      <w:lvlText w:val="•"/>
      <w:lvlJc w:val="left"/>
      <w:pPr>
        <w:ind w:left="3064" w:hanging="361"/>
      </w:pPr>
      <w:rPr>
        <w:rFonts w:hint="default"/>
        <w:lang w:val="en-US" w:eastAsia="en-US" w:bidi="ar-SA"/>
      </w:rPr>
    </w:lvl>
    <w:lvl w:ilvl="4" w:tplc="77A0DA7E">
      <w:numFmt w:val="bullet"/>
      <w:lvlText w:val="•"/>
      <w:lvlJc w:val="left"/>
      <w:pPr>
        <w:ind w:left="4176" w:hanging="361"/>
      </w:pPr>
      <w:rPr>
        <w:rFonts w:hint="default"/>
        <w:lang w:val="en-US" w:eastAsia="en-US" w:bidi="ar-SA"/>
      </w:rPr>
    </w:lvl>
    <w:lvl w:ilvl="5" w:tplc="CB74BCB4">
      <w:numFmt w:val="bullet"/>
      <w:lvlText w:val="•"/>
      <w:lvlJc w:val="left"/>
      <w:pPr>
        <w:ind w:left="5288" w:hanging="361"/>
      </w:pPr>
      <w:rPr>
        <w:rFonts w:hint="default"/>
        <w:lang w:val="en-US" w:eastAsia="en-US" w:bidi="ar-SA"/>
      </w:rPr>
    </w:lvl>
    <w:lvl w:ilvl="6" w:tplc="BC78FC44">
      <w:numFmt w:val="bullet"/>
      <w:lvlText w:val="•"/>
      <w:lvlJc w:val="left"/>
      <w:pPr>
        <w:ind w:left="6401" w:hanging="361"/>
      </w:pPr>
      <w:rPr>
        <w:rFonts w:hint="default"/>
        <w:lang w:val="en-US" w:eastAsia="en-US" w:bidi="ar-SA"/>
      </w:rPr>
    </w:lvl>
    <w:lvl w:ilvl="7" w:tplc="55925B2C">
      <w:numFmt w:val="bullet"/>
      <w:lvlText w:val="•"/>
      <w:lvlJc w:val="left"/>
      <w:pPr>
        <w:ind w:left="7513" w:hanging="361"/>
      </w:pPr>
      <w:rPr>
        <w:rFonts w:hint="default"/>
        <w:lang w:val="en-US" w:eastAsia="en-US" w:bidi="ar-SA"/>
      </w:rPr>
    </w:lvl>
    <w:lvl w:ilvl="8" w:tplc="14E26306">
      <w:numFmt w:val="bullet"/>
      <w:lvlText w:val="•"/>
      <w:lvlJc w:val="left"/>
      <w:pPr>
        <w:ind w:left="8625" w:hanging="361"/>
      </w:pPr>
      <w:rPr>
        <w:rFonts w:hint="default"/>
        <w:lang w:val="en-US" w:eastAsia="en-US" w:bidi="ar-SA"/>
      </w:rPr>
    </w:lvl>
  </w:abstractNum>
  <w:abstractNum w:abstractNumId="20" w15:restartNumberingAfterBreak="0">
    <w:nsid w:val="299911B4"/>
    <w:multiLevelType w:val="hybridMultilevel"/>
    <w:tmpl w:val="9E12A7AA"/>
    <w:lvl w:ilvl="0" w:tplc="E7982EBE">
      <w:start w:val="1"/>
      <w:numFmt w:val="decimal"/>
      <w:lvlText w:val="%1."/>
      <w:lvlJc w:val="left"/>
      <w:pPr>
        <w:ind w:left="841" w:hanging="361"/>
      </w:pPr>
      <w:rPr>
        <w:rFonts w:ascii="Times New Roman" w:eastAsia="Times New Roman" w:hAnsi="Times New Roman" w:cs="Times New Roman" w:hint="default"/>
        <w:b/>
        <w:bCs/>
        <w:spacing w:val="-7"/>
        <w:w w:val="99"/>
        <w:sz w:val="24"/>
        <w:szCs w:val="24"/>
        <w:lang w:val="en-US" w:eastAsia="en-US" w:bidi="ar-SA"/>
      </w:rPr>
    </w:lvl>
    <w:lvl w:ilvl="1" w:tplc="B9160BAE">
      <w:start w:val="1"/>
      <w:numFmt w:val="lowerLetter"/>
      <w:lvlText w:val="%2."/>
      <w:lvlJc w:val="left"/>
      <w:pPr>
        <w:ind w:left="1065" w:hanging="225"/>
      </w:pPr>
      <w:rPr>
        <w:rFonts w:ascii="Times New Roman" w:eastAsia="Times New Roman" w:hAnsi="Times New Roman" w:cs="Times New Roman" w:hint="default"/>
        <w:spacing w:val="-2"/>
        <w:w w:val="99"/>
        <w:sz w:val="24"/>
        <w:szCs w:val="24"/>
        <w:lang w:val="en-US" w:eastAsia="en-US" w:bidi="ar-SA"/>
      </w:rPr>
    </w:lvl>
    <w:lvl w:ilvl="2" w:tplc="69F0A8FC">
      <w:numFmt w:val="bullet"/>
      <w:lvlText w:val="•"/>
      <w:lvlJc w:val="left"/>
      <w:pPr>
        <w:ind w:left="2147" w:hanging="225"/>
      </w:pPr>
      <w:rPr>
        <w:rFonts w:hint="default"/>
        <w:lang w:val="en-US" w:eastAsia="en-US" w:bidi="ar-SA"/>
      </w:rPr>
    </w:lvl>
    <w:lvl w:ilvl="3" w:tplc="398E4E50">
      <w:numFmt w:val="bullet"/>
      <w:lvlText w:val="•"/>
      <w:lvlJc w:val="left"/>
      <w:pPr>
        <w:ind w:left="3235" w:hanging="225"/>
      </w:pPr>
      <w:rPr>
        <w:rFonts w:hint="default"/>
        <w:lang w:val="en-US" w:eastAsia="en-US" w:bidi="ar-SA"/>
      </w:rPr>
    </w:lvl>
    <w:lvl w:ilvl="4" w:tplc="EA80D434">
      <w:numFmt w:val="bullet"/>
      <w:lvlText w:val="•"/>
      <w:lvlJc w:val="left"/>
      <w:pPr>
        <w:ind w:left="4323" w:hanging="225"/>
      </w:pPr>
      <w:rPr>
        <w:rFonts w:hint="default"/>
        <w:lang w:val="en-US" w:eastAsia="en-US" w:bidi="ar-SA"/>
      </w:rPr>
    </w:lvl>
    <w:lvl w:ilvl="5" w:tplc="62B6343C">
      <w:numFmt w:val="bullet"/>
      <w:lvlText w:val="•"/>
      <w:lvlJc w:val="left"/>
      <w:pPr>
        <w:ind w:left="5411" w:hanging="225"/>
      </w:pPr>
      <w:rPr>
        <w:rFonts w:hint="default"/>
        <w:lang w:val="en-US" w:eastAsia="en-US" w:bidi="ar-SA"/>
      </w:rPr>
    </w:lvl>
    <w:lvl w:ilvl="6" w:tplc="5CC66DD2">
      <w:numFmt w:val="bullet"/>
      <w:lvlText w:val="•"/>
      <w:lvlJc w:val="left"/>
      <w:pPr>
        <w:ind w:left="6498" w:hanging="225"/>
      </w:pPr>
      <w:rPr>
        <w:rFonts w:hint="default"/>
        <w:lang w:val="en-US" w:eastAsia="en-US" w:bidi="ar-SA"/>
      </w:rPr>
    </w:lvl>
    <w:lvl w:ilvl="7" w:tplc="A90C9E64">
      <w:numFmt w:val="bullet"/>
      <w:lvlText w:val="•"/>
      <w:lvlJc w:val="left"/>
      <w:pPr>
        <w:ind w:left="7586" w:hanging="225"/>
      </w:pPr>
      <w:rPr>
        <w:rFonts w:hint="default"/>
        <w:lang w:val="en-US" w:eastAsia="en-US" w:bidi="ar-SA"/>
      </w:rPr>
    </w:lvl>
    <w:lvl w:ilvl="8" w:tplc="E034DF94">
      <w:numFmt w:val="bullet"/>
      <w:lvlText w:val="•"/>
      <w:lvlJc w:val="left"/>
      <w:pPr>
        <w:ind w:left="8674" w:hanging="225"/>
      </w:pPr>
      <w:rPr>
        <w:rFonts w:hint="default"/>
        <w:lang w:val="en-US" w:eastAsia="en-US" w:bidi="ar-SA"/>
      </w:rPr>
    </w:lvl>
  </w:abstractNum>
  <w:abstractNum w:abstractNumId="21" w15:restartNumberingAfterBreak="0">
    <w:nsid w:val="2E75769A"/>
    <w:multiLevelType w:val="hybridMultilevel"/>
    <w:tmpl w:val="BAF621F6"/>
    <w:lvl w:ilvl="0" w:tplc="BB16C878">
      <w:start w:val="1"/>
      <w:numFmt w:val="bullet"/>
      <w:lvlText w:val=""/>
      <w:lvlJc w:val="left"/>
      <w:pPr>
        <w:ind w:left="720" w:hanging="360"/>
      </w:pPr>
      <w:rPr>
        <w:rFonts w:ascii="Symbol" w:hAnsi="Symbol" w:hint="default"/>
      </w:rPr>
    </w:lvl>
    <w:lvl w:ilvl="1" w:tplc="53A41DCA" w:tentative="1">
      <w:start w:val="1"/>
      <w:numFmt w:val="bullet"/>
      <w:lvlText w:val="o"/>
      <w:lvlJc w:val="left"/>
      <w:pPr>
        <w:ind w:left="1440" w:hanging="360"/>
      </w:pPr>
      <w:rPr>
        <w:rFonts w:ascii="Courier New" w:hAnsi="Courier New" w:cs="Courier New" w:hint="default"/>
      </w:rPr>
    </w:lvl>
    <w:lvl w:ilvl="2" w:tplc="241A7C9C" w:tentative="1">
      <w:start w:val="1"/>
      <w:numFmt w:val="bullet"/>
      <w:lvlText w:val=""/>
      <w:lvlJc w:val="left"/>
      <w:pPr>
        <w:ind w:left="2160" w:hanging="360"/>
      </w:pPr>
      <w:rPr>
        <w:rFonts w:ascii="Wingdings" w:hAnsi="Wingdings" w:hint="default"/>
      </w:rPr>
    </w:lvl>
    <w:lvl w:ilvl="3" w:tplc="0E44B492" w:tentative="1">
      <w:start w:val="1"/>
      <w:numFmt w:val="bullet"/>
      <w:lvlText w:val=""/>
      <w:lvlJc w:val="left"/>
      <w:pPr>
        <w:ind w:left="2880" w:hanging="360"/>
      </w:pPr>
      <w:rPr>
        <w:rFonts w:ascii="Symbol" w:hAnsi="Symbol" w:hint="default"/>
      </w:rPr>
    </w:lvl>
    <w:lvl w:ilvl="4" w:tplc="B5BA5482" w:tentative="1">
      <w:start w:val="1"/>
      <w:numFmt w:val="bullet"/>
      <w:lvlText w:val="o"/>
      <w:lvlJc w:val="left"/>
      <w:pPr>
        <w:ind w:left="3600" w:hanging="360"/>
      </w:pPr>
      <w:rPr>
        <w:rFonts w:ascii="Courier New" w:hAnsi="Courier New" w:cs="Courier New" w:hint="default"/>
      </w:rPr>
    </w:lvl>
    <w:lvl w:ilvl="5" w:tplc="6896CD38" w:tentative="1">
      <w:start w:val="1"/>
      <w:numFmt w:val="bullet"/>
      <w:lvlText w:val=""/>
      <w:lvlJc w:val="left"/>
      <w:pPr>
        <w:ind w:left="4320" w:hanging="360"/>
      </w:pPr>
      <w:rPr>
        <w:rFonts w:ascii="Wingdings" w:hAnsi="Wingdings" w:hint="default"/>
      </w:rPr>
    </w:lvl>
    <w:lvl w:ilvl="6" w:tplc="79624160" w:tentative="1">
      <w:start w:val="1"/>
      <w:numFmt w:val="bullet"/>
      <w:lvlText w:val=""/>
      <w:lvlJc w:val="left"/>
      <w:pPr>
        <w:ind w:left="5040" w:hanging="360"/>
      </w:pPr>
      <w:rPr>
        <w:rFonts w:ascii="Symbol" w:hAnsi="Symbol" w:hint="default"/>
      </w:rPr>
    </w:lvl>
    <w:lvl w:ilvl="7" w:tplc="8D86EC56" w:tentative="1">
      <w:start w:val="1"/>
      <w:numFmt w:val="bullet"/>
      <w:lvlText w:val="o"/>
      <w:lvlJc w:val="left"/>
      <w:pPr>
        <w:ind w:left="5760" w:hanging="360"/>
      </w:pPr>
      <w:rPr>
        <w:rFonts w:ascii="Courier New" w:hAnsi="Courier New" w:cs="Courier New" w:hint="default"/>
      </w:rPr>
    </w:lvl>
    <w:lvl w:ilvl="8" w:tplc="2C345640" w:tentative="1">
      <w:start w:val="1"/>
      <w:numFmt w:val="bullet"/>
      <w:lvlText w:val=""/>
      <w:lvlJc w:val="left"/>
      <w:pPr>
        <w:ind w:left="6480" w:hanging="360"/>
      </w:pPr>
      <w:rPr>
        <w:rFonts w:ascii="Wingdings" w:hAnsi="Wingdings" w:hint="default"/>
      </w:rPr>
    </w:lvl>
  </w:abstractNum>
  <w:abstractNum w:abstractNumId="22" w15:restartNumberingAfterBreak="0">
    <w:nsid w:val="2ED31734"/>
    <w:multiLevelType w:val="hybridMultilevel"/>
    <w:tmpl w:val="9AAC3B12"/>
    <w:lvl w:ilvl="0" w:tplc="D1A8C50E">
      <w:start w:val="1"/>
      <w:numFmt w:val="decimal"/>
      <w:lvlText w:val="%1-"/>
      <w:lvlJc w:val="left"/>
      <w:pPr>
        <w:ind w:left="1080" w:hanging="360"/>
      </w:pPr>
      <w:rPr>
        <w:rFonts w:ascii="Kruti Dev 010" w:hAnsi="Kruti Dev 010" w:hint="default"/>
      </w:rPr>
    </w:lvl>
    <w:lvl w:ilvl="1" w:tplc="2E76EFD2" w:tentative="1">
      <w:start w:val="1"/>
      <w:numFmt w:val="lowerLetter"/>
      <w:lvlText w:val="%2."/>
      <w:lvlJc w:val="left"/>
      <w:pPr>
        <w:ind w:left="1800" w:hanging="360"/>
      </w:pPr>
    </w:lvl>
    <w:lvl w:ilvl="2" w:tplc="D464801E" w:tentative="1">
      <w:start w:val="1"/>
      <w:numFmt w:val="lowerRoman"/>
      <w:lvlText w:val="%3."/>
      <w:lvlJc w:val="right"/>
      <w:pPr>
        <w:ind w:left="2520" w:hanging="180"/>
      </w:pPr>
    </w:lvl>
    <w:lvl w:ilvl="3" w:tplc="76AAB7E2" w:tentative="1">
      <w:start w:val="1"/>
      <w:numFmt w:val="decimal"/>
      <w:lvlText w:val="%4."/>
      <w:lvlJc w:val="left"/>
      <w:pPr>
        <w:ind w:left="3240" w:hanging="360"/>
      </w:pPr>
    </w:lvl>
    <w:lvl w:ilvl="4" w:tplc="F3127B64" w:tentative="1">
      <w:start w:val="1"/>
      <w:numFmt w:val="lowerLetter"/>
      <w:lvlText w:val="%5."/>
      <w:lvlJc w:val="left"/>
      <w:pPr>
        <w:ind w:left="3960" w:hanging="360"/>
      </w:pPr>
    </w:lvl>
    <w:lvl w:ilvl="5" w:tplc="2560239A" w:tentative="1">
      <w:start w:val="1"/>
      <w:numFmt w:val="lowerRoman"/>
      <w:lvlText w:val="%6."/>
      <w:lvlJc w:val="right"/>
      <w:pPr>
        <w:ind w:left="4680" w:hanging="180"/>
      </w:pPr>
    </w:lvl>
    <w:lvl w:ilvl="6" w:tplc="51FCBF0E" w:tentative="1">
      <w:start w:val="1"/>
      <w:numFmt w:val="decimal"/>
      <w:lvlText w:val="%7."/>
      <w:lvlJc w:val="left"/>
      <w:pPr>
        <w:ind w:left="5400" w:hanging="360"/>
      </w:pPr>
    </w:lvl>
    <w:lvl w:ilvl="7" w:tplc="03B4832E" w:tentative="1">
      <w:start w:val="1"/>
      <w:numFmt w:val="lowerLetter"/>
      <w:lvlText w:val="%8."/>
      <w:lvlJc w:val="left"/>
      <w:pPr>
        <w:ind w:left="6120" w:hanging="360"/>
      </w:pPr>
    </w:lvl>
    <w:lvl w:ilvl="8" w:tplc="E878C49E" w:tentative="1">
      <w:start w:val="1"/>
      <w:numFmt w:val="lowerRoman"/>
      <w:lvlText w:val="%9."/>
      <w:lvlJc w:val="right"/>
      <w:pPr>
        <w:ind w:left="6840" w:hanging="180"/>
      </w:pPr>
    </w:lvl>
  </w:abstractNum>
  <w:abstractNum w:abstractNumId="23" w15:restartNumberingAfterBreak="0">
    <w:nsid w:val="2F860683"/>
    <w:multiLevelType w:val="hybridMultilevel"/>
    <w:tmpl w:val="1772BDAE"/>
    <w:lvl w:ilvl="0" w:tplc="2E004554">
      <w:start w:val="13"/>
      <w:numFmt w:val="upperLetter"/>
      <w:lvlText w:val="%1"/>
      <w:lvlJc w:val="left"/>
      <w:pPr>
        <w:ind w:left="700" w:hanging="580"/>
      </w:pPr>
      <w:rPr>
        <w:rFonts w:hint="default"/>
        <w:lang w:val="en-US" w:eastAsia="en-US" w:bidi="ar-SA"/>
      </w:rPr>
    </w:lvl>
    <w:lvl w:ilvl="1" w:tplc="082CD7B0">
      <w:numFmt w:val="bullet"/>
      <w:lvlText w:val="•"/>
      <w:lvlJc w:val="left"/>
      <w:pPr>
        <w:ind w:left="840" w:hanging="360"/>
      </w:pPr>
      <w:rPr>
        <w:rFonts w:hint="default"/>
        <w:spacing w:val="-7"/>
        <w:w w:val="99"/>
        <w:lang w:val="en-US" w:eastAsia="en-US" w:bidi="ar-SA"/>
      </w:rPr>
    </w:lvl>
    <w:lvl w:ilvl="2" w:tplc="F30A82C6">
      <w:numFmt w:val="bullet"/>
      <w:lvlText w:val="•"/>
      <w:lvlJc w:val="left"/>
      <w:pPr>
        <w:ind w:left="1952" w:hanging="361"/>
      </w:pPr>
      <w:rPr>
        <w:rFonts w:hint="default"/>
        <w:lang w:val="en-US" w:eastAsia="en-US" w:bidi="ar-SA"/>
      </w:rPr>
    </w:lvl>
    <w:lvl w:ilvl="3" w:tplc="4D16968E">
      <w:numFmt w:val="bullet"/>
      <w:lvlText w:val="•"/>
      <w:lvlJc w:val="left"/>
      <w:pPr>
        <w:ind w:left="3064" w:hanging="361"/>
      </w:pPr>
      <w:rPr>
        <w:rFonts w:hint="default"/>
        <w:lang w:val="en-US" w:eastAsia="en-US" w:bidi="ar-SA"/>
      </w:rPr>
    </w:lvl>
    <w:lvl w:ilvl="4" w:tplc="32F659EC">
      <w:numFmt w:val="bullet"/>
      <w:lvlText w:val="•"/>
      <w:lvlJc w:val="left"/>
      <w:pPr>
        <w:ind w:left="4176" w:hanging="361"/>
      </w:pPr>
      <w:rPr>
        <w:rFonts w:hint="default"/>
        <w:lang w:val="en-US" w:eastAsia="en-US" w:bidi="ar-SA"/>
      </w:rPr>
    </w:lvl>
    <w:lvl w:ilvl="5" w:tplc="137CC1C2">
      <w:numFmt w:val="bullet"/>
      <w:lvlText w:val="•"/>
      <w:lvlJc w:val="left"/>
      <w:pPr>
        <w:ind w:left="5288" w:hanging="361"/>
      </w:pPr>
      <w:rPr>
        <w:rFonts w:hint="default"/>
        <w:lang w:val="en-US" w:eastAsia="en-US" w:bidi="ar-SA"/>
      </w:rPr>
    </w:lvl>
    <w:lvl w:ilvl="6" w:tplc="A3323CD2">
      <w:numFmt w:val="bullet"/>
      <w:lvlText w:val="•"/>
      <w:lvlJc w:val="left"/>
      <w:pPr>
        <w:ind w:left="6401" w:hanging="361"/>
      </w:pPr>
      <w:rPr>
        <w:rFonts w:hint="default"/>
        <w:lang w:val="en-US" w:eastAsia="en-US" w:bidi="ar-SA"/>
      </w:rPr>
    </w:lvl>
    <w:lvl w:ilvl="7" w:tplc="957A0FB0">
      <w:numFmt w:val="bullet"/>
      <w:lvlText w:val="•"/>
      <w:lvlJc w:val="left"/>
      <w:pPr>
        <w:ind w:left="7513" w:hanging="361"/>
      </w:pPr>
      <w:rPr>
        <w:rFonts w:hint="default"/>
        <w:lang w:val="en-US" w:eastAsia="en-US" w:bidi="ar-SA"/>
      </w:rPr>
    </w:lvl>
    <w:lvl w:ilvl="8" w:tplc="20F23880">
      <w:numFmt w:val="bullet"/>
      <w:lvlText w:val="•"/>
      <w:lvlJc w:val="left"/>
      <w:pPr>
        <w:ind w:left="8625" w:hanging="361"/>
      </w:pPr>
      <w:rPr>
        <w:rFonts w:hint="default"/>
        <w:lang w:val="en-US" w:eastAsia="en-US" w:bidi="ar-SA"/>
      </w:rPr>
    </w:lvl>
  </w:abstractNum>
  <w:abstractNum w:abstractNumId="24" w15:restartNumberingAfterBreak="0">
    <w:nsid w:val="3438188E"/>
    <w:multiLevelType w:val="hybridMultilevel"/>
    <w:tmpl w:val="242E6B6A"/>
    <w:lvl w:ilvl="0" w:tplc="2DB28698">
      <w:start w:val="1"/>
      <w:numFmt w:val="decimal"/>
      <w:lvlText w:val="%1."/>
      <w:lvlJc w:val="left"/>
      <w:pPr>
        <w:ind w:left="1080" w:hanging="360"/>
      </w:pPr>
      <w:rPr>
        <w:rFonts w:hint="default"/>
        <w:b/>
        <w:bCs/>
      </w:rPr>
    </w:lvl>
    <w:lvl w:ilvl="1" w:tplc="7188F144" w:tentative="1">
      <w:start w:val="1"/>
      <w:numFmt w:val="lowerLetter"/>
      <w:lvlText w:val="%2."/>
      <w:lvlJc w:val="left"/>
      <w:pPr>
        <w:ind w:left="1800" w:hanging="360"/>
      </w:pPr>
    </w:lvl>
    <w:lvl w:ilvl="2" w:tplc="86CE1B50" w:tentative="1">
      <w:start w:val="1"/>
      <w:numFmt w:val="lowerRoman"/>
      <w:lvlText w:val="%3."/>
      <w:lvlJc w:val="right"/>
      <w:pPr>
        <w:ind w:left="2520" w:hanging="180"/>
      </w:pPr>
    </w:lvl>
    <w:lvl w:ilvl="3" w:tplc="35B6E320" w:tentative="1">
      <w:start w:val="1"/>
      <w:numFmt w:val="decimal"/>
      <w:lvlText w:val="%4."/>
      <w:lvlJc w:val="left"/>
      <w:pPr>
        <w:ind w:left="3240" w:hanging="360"/>
      </w:pPr>
    </w:lvl>
    <w:lvl w:ilvl="4" w:tplc="005C1530" w:tentative="1">
      <w:start w:val="1"/>
      <w:numFmt w:val="lowerLetter"/>
      <w:lvlText w:val="%5."/>
      <w:lvlJc w:val="left"/>
      <w:pPr>
        <w:ind w:left="3960" w:hanging="360"/>
      </w:pPr>
    </w:lvl>
    <w:lvl w:ilvl="5" w:tplc="54EE9AFA" w:tentative="1">
      <w:start w:val="1"/>
      <w:numFmt w:val="lowerRoman"/>
      <w:lvlText w:val="%6."/>
      <w:lvlJc w:val="right"/>
      <w:pPr>
        <w:ind w:left="4680" w:hanging="180"/>
      </w:pPr>
    </w:lvl>
    <w:lvl w:ilvl="6" w:tplc="01B6EA62" w:tentative="1">
      <w:start w:val="1"/>
      <w:numFmt w:val="decimal"/>
      <w:lvlText w:val="%7."/>
      <w:lvlJc w:val="left"/>
      <w:pPr>
        <w:ind w:left="5400" w:hanging="360"/>
      </w:pPr>
    </w:lvl>
    <w:lvl w:ilvl="7" w:tplc="4DA04A78" w:tentative="1">
      <w:start w:val="1"/>
      <w:numFmt w:val="lowerLetter"/>
      <w:lvlText w:val="%8."/>
      <w:lvlJc w:val="left"/>
      <w:pPr>
        <w:ind w:left="6120" w:hanging="360"/>
      </w:pPr>
    </w:lvl>
    <w:lvl w:ilvl="8" w:tplc="53066FA2" w:tentative="1">
      <w:start w:val="1"/>
      <w:numFmt w:val="lowerRoman"/>
      <w:lvlText w:val="%9."/>
      <w:lvlJc w:val="right"/>
      <w:pPr>
        <w:ind w:left="6840" w:hanging="180"/>
      </w:pPr>
    </w:lvl>
  </w:abstractNum>
  <w:abstractNum w:abstractNumId="25" w15:restartNumberingAfterBreak="0">
    <w:nsid w:val="34DB0586"/>
    <w:multiLevelType w:val="hybridMultilevel"/>
    <w:tmpl w:val="3604B2C6"/>
    <w:lvl w:ilvl="0" w:tplc="D01A08CC">
      <w:start w:val="1"/>
      <w:numFmt w:val="decimal"/>
      <w:lvlText w:val="%1."/>
      <w:lvlJc w:val="left"/>
      <w:pPr>
        <w:ind w:left="1080" w:hanging="360"/>
      </w:pPr>
      <w:rPr>
        <w:rFonts w:hint="default"/>
      </w:rPr>
    </w:lvl>
    <w:lvl w:ilvl="1" w:tplc="C3C28E46" w:tentative="1">
      <w:start w:val="1"/>
      <w:numFmt w:val="lowerLetter"/>
      <w:lvlText w:val="%2."/>
      <w:lvlJc w:val="left"/>
      <w:pPr>
        <w:ind w:left="1800" w:hanging="360"/>
      </w:pPr>
    </w:lvl>
    <w:lvl w:ilvl="2" w:tplc="9AA63B12" w:tentative="1">
      <w:start w:val="1"/>
      <w:numFmt w:val="lowerRoman"/>
      <w:lvlText w:val="%3."/>
      <w:lvlJc w:val="right"/>
      <w:pPr>
        <w:ind w:left="2520" w:hanging="180"/>
      </w:pPr>
    </w:lvl>
    <w:lvl w:ilvl="3" w:tplc="84CE43CA" w:tentative="1">
      <w:start w:val="1"/>
      <w:numFmt w:val="decimal"/>
      <w:lvlText w:val="%4."/>
      <w:lvlJc w:val="left"/>
      <w:pPr>
        <w:ind w:left="3240" w:hanging="360"/>
      </w:pPr>
    </w:lvl>
    <w:lvl w:ilvl="4" w:tplc="2D64BCEA" w:tentative="1">
      <w:start w:val="1"/>
      <w:numFmt w:val="lowerLetter"/>
      <w:lvlText w:val="%5."/>
      <w:lvlJc w:val="left"/>
      <w:pPr>
        <w:ind w:left="3960" w:hanging="360"/>
      </w:pPr>
    </w:lvl>
    <w:lvl w:ilvl="5" w:tplc="01D22B76" w:tentative="1">
      <w:start w:val="1"/>
      <w:numFmt w:val="lowerRoman"/>
      <w:lvlText w:val="%6."/>
      <w:lvlJc w:val="right"/>
      <w:pPr>
        <w:ind w:left="4680" w:hanging="180"/>
      </w:pPr>
    </w:lvl>
    <w:lvl w:ilvl="6" w:tplc="924CD02E" w:tentative="1">
      <w:start w:val="1"/>
      <w:numFmt w:val="decimal"/>
      <w:lvlText w:val="%7."/>
      <w:lvlJc w:val="left"/>
      <w:pPr>
        <w:ind w:left="5400" w:hanging="360"/>
      </w:pPr>
    </w:lvl>
    <w:lvl w:ilvl="7" w:tplc="0F14D2E8" w:tentative="1">
      <w:start w:val="1"/>
      <w:numFmt w:val="lowerLetter"/>
      <w:lvlText w:val="%8."/>
      <w:lvlJc w:val="left"/>
      <w:pPr>
        <w:ind w:left="6120" w:hanging="360"/>
      </w:pPr>
    </w:lvl>
    <w:lvl w:ilvl="8" w:tplc="BFA8297E" w:tentative="1">
      <w:start w:val="1"/>
      <w:numFmt w:val="lowerRoman"/>
      <w:lvlText w:val="%9."/>
      <w:lvlJc w:val="right"/>
      <w:pPr>
        <w:ind w:left="6840" w:hanging="180"/>
      </w:pPr>
    </w:lvl>
  </w:abstractNum>
  <w:abstractNum w:abstractNumId="26" w15:restartNumberingAfterBreak="0">
    <w:nsid w:val="35BC3DB6"/>
    <w:multiLevelType w:val="hybridMultilevel"/>
    <w:tmpl w:val="4614EA14"/>
    <w:lvl w:ilvl="0" w:tplc="10D04028">
      <w:start w:val="1"/>
      <w:numFmt w:val="bullet"/>
      <w:lvlText w:val=""/>
      <w:lvlJc w:val="left"/>
      <w:pPr>
        <w:ind w:left="720" w:hanging="360"/>
      </w:pPr>
      <w:rPr>
        <w:rFonts w:ascii="Symbol" w:hAnsi="Symbol" w:hint="default"/>
      </w:rPr>
    </w:lvl>
    <w:lvl w:ilvl="1" w:tplc="BC046E74" w:tentative="1">
      <w:start w:val="1"/>
      <w:numFmt w:val="bullet"/>
      <w:lvlText w:val="o"/>
      <w:lvlJc w:val="left"/>
      <w:pPr>
        <w:ind w:left="1440" w:hanging="360"/>
      </w:pPr>
      <w:rPr>
        <w:rFonts w:ascii="Courier New" w:hAnsi="Courier New" w:cs="Courier New" w:hint="default"/>
      </w:rPr>
    </w:lvl>
    <w:lvl w:ilvl="2" w:tplc="DC3430EA" w:tentative="1">
      <w:start w:val="1"/>
      <w:numFmt w:val="bullet"/>
      <w:lvlText w:val=""/>
      <w:lvlJc w:val="left"/>
      <w:pPr>
        <w:ind w:left="2160" w:hanging="360"/>
      </w:pPr>
      <w:rPr>
        <w:rFonts w:ascii="Wingdings" w:hAnsi="Wingdings" w:hint="default"/>
      </w:rPr>
    </w:lvl>
    <w:lvl w:ilvl="3" w:tplc="F0D81222" w:tentative="1">
      <w:start w:val="1"/>
      <w:numFmt w:val="bullet"/>
      <w:lvlText w:val=""/>
      <w:lvlJc w:val="left"/>
      <w:pPr>
        <w:ind w:left="2880" w:hanging="360"/>
      </w:pPr>
      <w:rPr>
        <w:rFonts w:ascii="Symbol" w:hAnsi="Symbol" w:hint="default"/>
      </w:rPr>
    </w:lvl>
    <w:lvl w:ilvl="4" w:tplc="12F6AFF0" w:tentative="1">
      <w:start w:val="1"/>
      <w:numFmt w:val="bullet"/>
      <w:lvlText w:val="o"/>
      <w:lvlJc w:val="left"/>
      <w:pPr>
        <w:ind w:left="3600" w:hanging="360"/>
      </w:pPr>
      <w:rPr>
        <w:rFonts w:ascii="Courier New" w:hAnsi="Courier New" w:cs="Courier New" w:hint="default"/>
      </w:rPr>
    </w:lvl>
    <w:lvl w:ilvl="5" w:tplc="F76699AC" w:tentative="1">
      <w:start w:val="1"/>
      <w:numFmt w:val="bullet"/>
      <w:lvlText w:val=""/>
      <w:lvlJc w:val="left"/>
      <w:pPr>
        <w:ind w:left="4320" w:hanging="360"/>
      </w:pPr>
      <w:rPr>
        <w:rFonts w:ascii="Wingdings" w:hAnsi="Wingdings" w:hint="default"/>
      </w:rPr>
    </w:lvl>
    <w:lvl w:ilvl="6" w:tplc="07F82908" w:tentative="1">
      <w:start w:val="1"/>
      <w:numFmt w:val="bullet"/>
      <w:lvlText w:val=""/>
      <w:lvlJc w:val="left"/>
      <w:pPr>
        <w:ind w:left="5040" w:hanging="360"/>
      </w:pPr>
      <w:rPr>
        <w:rFonts w:ascii="Symbol" w:hAnsi="Symbol" w:hint="default"/>
      </w:rPr>
    </w:lvl>
    <w:lvl w:ilvl="7" w:tplc="5E7C2046" w:tentative="1">
      <w:start w:val="1"/>
      <w:numFmt w:val="bullet"/>
      <w:lvlText w:val="o"/>
      <w:lvlJc w:val="left"/>
      <w:pPr>
        <w:ind w:left="5760" w:hanging="360"/>
      </w:pPr>
      <w:rPr>
        <w:rFonts w:ascii="Courier New" w:hAnsi="Courier New" w:cs="Courier New" w:hint="default"/>
      </w:rPr>
    </w:lvl>
    <w:lvl w:ilvl="8" w:tplc="613C9566" w:tentative="1">
      <w:start w:val="1"/>
      <w:numFmt w:val="bullet"/>
      <w:lvlText w:val=""/>
      <w:lvlJc w:val="left"/>
      <w:pPr>
        <w:ind w:left="6480" w:hanging="360"/>
      </w:pPr>
      <w:rPr>
        <w:rFonts w:ascii="Wingdings" w:hAnsi="Wingdings" w:hint="default"/>
      </w:rPr>
    </w:lvl>
  </w:abstractNum>
  <w:abstractNum w:abstractNumId="27" w15:restartNumberingAfterBreak="0">
    <w:nsid w:val="37FB647D"/>
    <w:multiLevelType w:val="hybridMultilevel"/>
    <w:tmpl w:val="91F879B6"/>
    <w:lvl w:ilvl="0" w:tplc="FEE2D1AA">
      <w:numFmt w:val="bullet"/>
      <w:lvlText w:val="•"/>
      <w:lvlJc w:val="left"/>
      <w:pPr>
        <w:ind w:left="720" w:hanging="360"/>
      </w:pPr>
      <w:rPr>
        <w:rFonts w:hint="default"/>
        <w:lang w:val="en-US" w:eastAsia="en-US" w:bidi="ar-SA"/>
      </w:rPr>
    </w:lvl>
    <w:lvl w:ilvl="1" w:tplc="25408936" w:tentative="1">
      <w:start w:val="1"/>
      <w:numFmt w:val="bullet"/>
      <w:lvlText w:val="o"/>
      <w:lvlJc w:val="left"/>
      <w:pPr>
        <w:ind w:left="1440" w:hanging="360"/>
      </w:pPr>
      <w:rPr>
        <w:rFonts w:ascii="Courier New" w:hAnsi="Courier New" w:cs="Courier New" w:hint="default"/>
      </w:rPr>
    </w:lvl>
    <w:lvl w:ilvl="2" w:tplc="5FA227E2" w:tentative="1">
      <w:start w:val="1"/>
      <w:numFmt w:val="bullet"/>
      <w:lvlText w:val=""/>
      <w:lvlJc w:val="left"/>
      <w:pPr>
        <w:ind w:left="2160" w:hanging="360"/>
      </w:pPr>
      <w:rPr>
        <w:rFonts w:ascii="Wingdings" w:hAnsi="Wingdings" w:hint="default"/>
      </w:rPr>
    </w:lvl>
    <w:lvl w:ilvl="3" w:tplc="68AE5D78" w:tentative="1">
      <w:start w:val="1"/>
      <w:numFmt w:val="bullet"/>
      <w:lvlText w:val=""/>
      <w:lvlJc w:val="left"/>
      <w:pPr>
        <w:ind w:left="2880" w:hanging="360"/>
      </w:pPr>
      <w:rPr>
        <w:rFonts w:ascii="Symbol" w:hAnsi="Symbol" w:hint="default"/>
      </w:rPr>
    </w:lvl>
    <w:lvl w:ilvl="4" w:tplc="2800CEB2" w:tentative="1">
      <w:start w:val="1"/>
      <w:numFmt w:val="bullet"/>
      <w:lvlText w:val="o"/>
      <w:lvlJc w:val="left"/>
      <w:pPr>
        <w:ind w:left="3600" w:hanging="360"/>
      </w:pPr>
      <w:rPr>
        <w:rFonts w:ascii="Courier New" w:hAnsi="Courier New" w:cs="Courier New" w:hint="default"/>
      </w:rPr>
    </w:lvl>
    <w:lvl w:ilvl="5" w:tplc="0116F9B4" w:tentative="1">
      <w:start w:val="1"/>
      <w:numFmt w:val="bullet"/>
      <w:lvlText w:val=""/>
      <w:lvlJc w:val="left"/>
      <w:pPr>
        <w:ind w:left="4320" w:hanging="360"/>
      </w:pPr>
      <w:rPr>
        <w:rFonts w:ascii="Wingdings" w:hAnsi="Wingdings" w:hint="default"/>
      </w:rPr>
    </w:lvl>
    <w:lvl w:ilvl="6" w:tplc="EF540472" w:tentative="1">
      <w:start w:val="1"/>
      <w:numFmt w:val="bullet"/>
      <w:lvlText w:val=""/>
      <w:lvlJc w:val="left"/>
      <w:pPr>
        <w:ind w:left="5040" w:hanging="360"/>
      </w:pPr>
      <w:rPr>
        <w:rFonts w:ascii="Symbol" w:hAnsi="Symbol" w:hint="default"/>
      </w:rPr>
    </w:lvl>
    <w:lvl w:ilvl="7" w:tplc="D8E46698" w:tentative="1">
      <w:start w:val="1"/>
      <w:numFmt w:val="bullet"/>
      <w:lvlText w:val="o"/>
      <w:lvlJc w:val="left"/>
      <w:pPr>
        <w:ind w:left="5760" w:hanging="360"/>
      </w:pPr>
      <w:rPr>
        <w:rFonts w:ascii="Courier New" w:hAnsi="Courier New" w:cs="Courier New" w:hint="default"/>
      </w:rPr>
    </w:lvl>
    <w:lvl w:ilvl="8" w:tplc="7632018E" w:tentative="1">
      <w:start w:val="1"/>
      <w:numFmt w:val="bullet"/>
      <w:lvlText w:val=""/>
      <w:lvlJc w:val="left"/>
      <w:pPr>
        <w:ind w:left="6480" w:hanging="360"/>
      </w:pPr>
      <w:rPr>
        <w:rFonts w:ascii="Wingdings" w:hAnsi="Wingdings" w:hint="default"/>
      </w:rPr>
    </w:lvl>
  </w:abstractNum>
  <w:abstractNum w:abstractNumId="28" w15:restartNumberingAfterBreak="0">
    <w:nsid w:val="3BCF362D"/>
    <w:multiLevelType w:val="hybridMultilevel"/>
    <w:tmpl w:val="3EE09B94"/>
    <w:lvl w:ilvl="0" w:tplc="2A625CC4">
      <w:numFmt w:val="bullet"/>
      <w:lvlText w:val="•"/>
      <w:lvlJc w:val="left"/>
      <w:pPr>
        <w:ind w:left="720" w:hanging="360"/>
      </w:pPr>
      <w:rPr>
        <w:rFonts w:hint="default"/>
        <w:lang w:val="en-US" w:eastAsia="en-US" w:bidi="ar-SA"/>
      </w:rPr>
    </w:lvl>
    <w:lvl w:ilvl="1" w:tplc="27E271D2" w:tentative="1">
      <w:start w:val="1"/>
      <w:numFmt w:val="bullet"/>
      <w:lvlText w:val="o"/>
      <w:lvlJc w:val="left"/>
      <w:pPr>
        <w:ind w:left="1440" w:hanging="360"/>
      </w:pPr>
      <w:rPr>
        <w:rFonts w:ascii="Courier New" w:hAnsi="Courier New" w:cs="Courier New" w:hint="default"/>
      </w:rPr>
    </w:lvl>
    <w:lvl w:ilvl="2" w:tplc="E2742FB4" w:tentative="1">
      <w:start w:val="1"/>
      <w:numFmt w:val="bullet"/>
      <w:lvlText w:val=""/>
      <w:lvlJc w:val="left"/>
      <w:pPr>
        <w:ind w:left="2160" w:hanging="360"/>
      </w:pPr>
      <w:rPr>
        <w:rFonts w:ascii="Wingdings" w:hAnsi="Wingdings" w:hint="default"/>
      </w:rPr>
    </w:lvl>
    <w:lvl w:ilvl="3" w:tplc="6DC0F532" w:tentative="1">
      <w:start w:val="1"/>
      <w:numFmt w:val="bullet"/>
      <w:lvlText w:val=""/>
      <w:lvlJc w:val="left"/>
      <w:pPr>
        <w:ind w:left="2880" w:hanging="360"/>
      </w:pPr>
      <w:rPr>
        <w:rFonts w:ascii="Symbol" w:hAnsi="Symbol" w:hint="default"/>
      </w:rPr>
    </w:lvl>
    <w:lvl w:ilvl="4" w:tplc="0A607C1A" w:tentative="1">
      <w:start w:val="1"/>
      <w:numFmt w:val="bullet"/>
      <w:lvlText w:val="o"/>
      <w:lvlJc w:val="left"/>
      <w:pPr>
        <w:ind w:left="3600" w:hanging="360"/>
      </w:pPr>
      <w:rPr>
        <w:rFonts w:ascii="Courier New" w:hAnsi="Courier New" w:cs="Courier New" w:hint="default"/>
      </w:rPr>
    </w:lvl>
    <w:lvl w:ilvl="5" w:tplc="9356D034" w:tentative="1">
      <w:start w:val="1"/>
      <w:numFmt w:val="bullet"/>
      <w:lvlText w:val=""/>
      <w:lvlJc w:val="left"/>
      <w:pPr>
        <w:ind w:left="4320" w:hanging="360"/>
      </w:pPr>
      <w:rPr>
        <w:rFonts w:ascii="Wingdings" w:hAnsi="Wingdings" w:hint="default"/>
      </w:rPr>
    </w:lvl>
    <w:lvl w:ilvl="6" w:tplc="0E588906" w:tentative="1">
      <w:start w:val="1"/>
      <w:numFmt w:val="bullet"/>
      <w:lvlText w:val=""/>
      <w:lvlJc w:val="left"/>
      <w:pPr>
        <w:ind w:left="5040" w:hanging="360"/>
      </w:pPr>
      <w:rPr>
        <w:rFonts w:ascii="Symbol" w:hAnsi="Symbol" w:hint="default"/>
      </w:rPr>
    </w:lvl>
    <w:lvl w:ilvl="7" w:tplc="229C25F0" w:tentative="1">
      <w:start w:val="1"/>
      <w:numFmt w:val="bullet"/>
      <w:lvlText w:val="o"/>
      <w:lvlJc w:val="left"/>
      <w:pPr>
        <w:ind w:left="5760" w:hanging="360"/>
      </w:pPr>
      <w:rPr>
        <w:rFonts w:ascii="Courier New" w:hAnsi="Courier New" w:cs="Courier New" w:hint="default"/>
      </w:rPr>
    </w:lvl>
    <w:lvl w:ilvl="8" w:tplc="C61A6EBC" w:tentative="1">
      <w:start w:val="1"/>
      <w:numFmt w:val="bullet"/>
      <w:lvlText w:val=""/>
      <w:lvlJc w:val="left"/>
      <w:pPr>
        <w:ind w:left="6480" w:hanging="360"/>
      </w:pPr>
      <w:rPr>
        <w:rFonts w:ascii="Wingdings" w:hAnsi="Wingdings" w:hint="default"/>
      </w:rPr>
    </w:lvl>
  </w:abstractNum>
  <w:abstractNum w:abstractNumId="29" w15:restartNumberingAfterBreak="0">
    <w:nsid w:val="3E160847"/>
    <w:multiLevelType w:val="hybridMultilevel"/>
    <w:tmpl w:val="63CE3072"/>
    <w:lvl w:ilvl="0" w:tplc="840C3B54">
      <w:numFmt w:val="bullet"/>
      <w:lvlText w:val="•"/>
      <w:lvlJc w:val="left"/>
      <w:pPr>
        <w:ind w:left="720" w:hanging="360"/>
      </w:pPr>
      <w:rPr>
        <w:rFonts w:hint="default"/>
        <w:lang w:val="en-US" w:eastAsia="en-US" w:bidi="ar-SA"/>
      </w:rPr>
    </w:lvl>
    <w:lvl w:ilvl="1" w:tplc="96FA83D4" w:tentative="1">
      <w:start w:val="1"/>
      <w:numFmt w:val="bullet"/>
      <w:lvlText w:val="o"/>
      <w:lvlJc w:val="left"/>
      <w:pPr>
        <w:ind w:left="1440" w:hanging="360"/>
      </w:pPr>
      <w:rPr>
        <w:rFonts w:ascii="Courier New" w:hAnsi="Courier New" w:cs="Courier New" w:hint="default"/>
      </w:rPr>
    </w:lvl>
    <w:lvl w:ilvl="2" w:tplc="C7B4F3BE" w:tentative="1">
      <w:start w:val="1"/>
      <w:numFmt w:val="bullet"/>
      <w:lvlText w:val=""/>
      <w:lvlJc w:val="left"/>
      <w:pPr>
        <w:ind w:left="2160" w:hanging="360"/>
      </w:pPr>
      <w:rPr>
        <w:rFonts w:ascii="Wingdings" w:hAnsi="Wingdings" w:hint="default"/>
      </w:rPr>
    </w:lvl>
    <w:lvl w:ilvl="3" w:tplc="8886E282" w:tentative="1">
      <w:start w:val="1"/>
      <w:numFmt w:val="bullet"/>
      <w:lvlText w:val=""/>
      <w:lvlJc w:val="left"/>
      <w:pPr>
        <w:ind w:left="2880" w:hanging="360"/>
      </w:pPr>
      <w:rPr>
        <w:rFonts w:ascii="Symbol" w:hAnsi="Symbol" w:hint="default"/>
      </w:rPr>
    </w:lvl>
    <w:lvl w:ilvl="4" w:tplc="3D7AC924" w:tentative="1">
      <w:start w:val="1"/>
      <w:numFmt w:val="bullet"/>
      <w:lvlText w:val="o"/>
      <w:lvlJc w:val="left"/>
      <w:pPr>
        <w:ind w:left="3600" w:hanging="360"/>
      </w:pPr>
      <w:rPr>
        <w:rFonts w:ascii="Courier New" w:hAnsi="Courier New" w:cs="Courier New" w:hint="default"/>
      </w:rPr>
    </w:lvl>
    <w:lvl w:ilvl="5" w:tplc="105C04BA" w:tentative="1">
      <w:start w:val="1"/>
      <w:numFmt w:val="bullet"/>
      <w:lvlText w:val=""/>
      <w:lvlJc w:val="left"/>
      <w:pPr>
        <w:ind w:left="4320" w:hanging="360"/>
      </w:pPr>
      <w:rPr>
        <w:rFonts w:ascii="Wingdings" w:hAnsi="Wingdings" w:hint="default"/>
      </w:rPr>
    </w:lvl>
    <w:lvl w:ilvl="6" w:tplc="AE0CACCA" w:tentative="1">
      <w:start w:val="1"/>
      <w:numFmt w:val="bullet"/>
      <w:lvlText w:val=""/>
      <w:lvlJc w:val="left"/>
      <w:pPr>
        <w:ind w:left="5040" w:hanging="360"/>
      </w:pPr>
      <w:rPr>
        <w:rFonts w:ascii="Symbol" w:hAnsi="Symbol" w:hint="default"/>
      </w:rPr>
    </w:lvl>
    <w:lvl w:ilvl="7" w:tplc="4EB045DA" w:tentative="1">
      <w:start w:val="1"/>
      <w:numFmt w:val="bullet"/>
      <w:lvlText w:val="o"/>
      <w:lvlJc w:val="left"/>
      <w:pPr>
        <w:ind w:left="5760" w:hanging="360"/>
      </w:pPr>
      <w:rPr>
        <w:rFonts w:ascii="Courier New" w:hAnsi="Courier New" w:cs="Courier New" w:hint="default"/>
      </w:rPr>
    </w:lvl>
    <w:lvl w:ilvl="8" w:tplc="2E5849B4" w:tentative="1">
      <w:start w:val="1"/>
      <w:numFmt w:val="bullet"/>
      <w:lvlText w:val=""/>
      <w:lvlJc w:val="left"/>
      <w:pPr>
        <w:ind w:left="6480" w:hanging="360"/>
      </w:pPr>
      <w:rPr>
        <w:rFonts w:ascii="Wingdings" w:hAnsi="Wingdings" w:hint="default"/>
      </w:rPr>
    </w:lvl>
  </w:abstractNum>
  <w:abstractNum w:abstractNumId="30" w15:restartNumberingAfterBreak="0">
    <w:nsid w:val="3E3A7EFD"/>
    <w:multiLevelType w:val="multilevel"/>
    <w:tmpl w:val="09CC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EC1D53"/>
    <w:multiLevelType w:val="hybridMultilevel"/>
    <w:tmpl w:val="A4328898"/>
    <w:lvl w:ilvl="0" w:tplc="52DE667C">
      <w:start w:val="1"/>
      <w:numFmt w:val="decimal"/>
      <w:lvlText w:val="%1."/>
      <w:lvlJc w:val="left"/>
      <w:pPr>
        <w:ind w:left="1800" w:hanging="360"/>
      </w:pPr>
      <w:rPr>
        <w:rFonts w:hint="default"/>
      </w:rPr>
    </w:lvl>
    <w:lvl w:ilvl="1" w:tplc="F976C660" w:tentative="1">
      <w:start w:val="1"/>
      <w:numFmt w:val="lowerLetter"/>
      <w:lvlText w:val="%2."/>
      <w:lvlJc w:val="left"/>
      <w:pPr>
        <w:ind w:left="2520" w:hanging="360"/>
      </w:pPr>
    </w:lvl>
    <w:lvl w:ilvl="2" w:tplc="D06E9C34" w:tentative="1">
      <w:start w:val="1"/>
      <w:numFmt w:val="lowerRoman"/>
      <w:lvlText w:val="%3."/>
      <w:lvlJc w:val="right"/>
      <w:pPr>
        <w:ind w:left="3240" w:hanging="180"/>
      </w:pPr>
    </w:lvl>
    <w:lvl w:ilvl="3" w:tplc="E89AFA98" w:tentative="1">
      <w:start w:val="1"/>
      <w:numFmt w:val="decimal"/>
      <w:lvlText w:val="%4."/>
      <w:lvlJc w:val="left"/>
      <w:pPr>
        <w:ind w:left="3960" w:hanging="360"/>
      </w:pPr>
    </w:lvl>
    <w:lvl w:ilvl="4" w:tplc="4F2E0E6C" w:tentative="1">
      <w:start w:val="1"/>
      <w:numFmt w:val="lowerLetter"/>
      <w:lvlText w:val="%5."/>
      <w:lvlJc w:val="left"/>
      <w:pPr>
        <w:ind w:left="4680" w:hanging="360"/>
      </w:pPr>
    </w:lvl>
    <w:lvl w:ilvl="5" w:tplc="C99CDE92" w:tentative="1">
      <w:start w:val="1"/>
      <w:numFmt w:val="lowerRoman"/>
      <w:lvlText w:val="%6."/>
      <w:lvlJc w:val="right"/>
      <w:pPr>
        <w:ind w:left="5400" w:hanging="180"/>
      </w:pPr>
    </w:lvl>
    <w:lvl w:ilvl="6" w:tplc="08F28084" w:tentative="1">
      <w:start w:val="1"/>
      <w:numFmt w:val="decimal"/>
      <w:lvlText w:val="%7."/>
      <w:lvlJc w:val="left"/>
      <w:pPr>
        <w:ind w:left="6120" w:hanging="360"/>
      </w:pPr>
    </w:lvl>
    <w:lvl w:ilvl="7" w:tplc="C8667FBC" w:tentative="1">
      <w:start w:val="1"/>
      <w:numFmt w:val="lowerLetter"/>
      <w:lvlText w:val="%8."/>
      <w:lvlJc w:val="left"/>
      <w:pPr>
        <w:ind w:left="6840" w:hanging="360"/>
      </w:pPr>
    </w:lvl>
    <w:lvl w:ilvl="8" w:tplc="DF70750C" w:tentative="1">
      <w:start w:val="1"/>
      <w:numFmt w:val="lowerRoman"/>
      <w:lvlText w:val="%9."/>
      <w:lvlJc w:val="right"/>
      <w:pPr>
        <w:ind w:left="7560" w:hanging="180"/>
      </w:pPr>
    </w:lvl>
  </w:abstractNum>
  <w:abstractNum w:abstractNumId="32" w15:restartNumberingAfterBreak="0">
    <w:nsid w:val="4132541D"/>
    <w:multiLevelType w:val="hybridMultilevel"/>
    <w:tmpl w:val="3544F5E2"/>
    <w:lvl w:ilvl="0" w:tplc="CC0A4DD4">
      <w:numFmt w:val="bullet"/>
      <w:lvlText w:val="•"/>
      <w:lvlJc w:val="left"/>
      <w:pPr>
        <w:ind w:left="720" w:hanging="360"/>
      </w:pPr>
      <w:rPr>
        <w:rFonts w:hint="default"/>
        <w:lang w:val="en-US" w:eastAsia="en-US" w:bidi="ar-SA"/>
      </w:rPr>
    </w:lvl>
    <w:lvl w:ilvl="1" w:tplc="27F08746">
      <w:numFmt w:val="bullet"/>
      <w:lvlText w:val="•"/>
      <w:lvlJc w:val="left"/>
      <w:pPr>
        <w:ind w:left="720" w:hanging="360"/>
      </w:pPr>
      <w:rPr>
        <w:rFonts w:hint="default"/>
        <w:lang w:val="en-US" w:eastAsia="en-US" w:bidi="ar-SA"/>
      </w:rPr>
    </w:lvl>
    <w:lvl w:ilvl="2" w:tplc="0D7803BA" w:tentative="1">
      <w:start w:val="1"/>
      <w:numFmt w:val="bullet"/>
      <w:lvlText w:val=""/>
      <w:lvlJc w:val="left"/>
      <w:pPr>
        <w:ind w:left="2160" w:hanging="360"/>
      </w:pPr>
      <w:rPr>
        <w:rFonts w:ascii="Wingdings" w:hAnsi="Wingdings" w:hint="default"/>
      </w:rPr>
    </w:lvl>
    <w:lvl w:ilvl="3" w:tplc="46FECBE6" w:tentative="1">
      <w:start w:val="1"/>
      <w:numFmt w:val="bullet"/>
      <w:lvlText w:val=""/>
      <w:lvlJc w:val="left"/>
      <w:pPr>
        <w:ind w:left="2880" w:hanging="360"/>
      </w:pPr>
      <w:rPr>
        <w:rFonts w:ascii="Symbol" w:hAnsi="Symbol" w:hint="default"/>
      </w:rPr>
    </w:lvl>
    <w:lvl w:ilvl="4" w:tplc="EF7AE42A" w:tentative="1">
      <w:start w:val="1"/>
      <w:numFmt w:val="bullet"/>
      <w:lvlText w:val="o"/>
      <w:lvlJc w:val="left"/>
      <w:pPr>
        <w:ind w:left="3600" w:hanging="360"/>
      </w:pPr>
      <w:rPr>
        <w:rFonts w:ascii="Courier New" w:hAnsi="Courier New" w:cs="Courier New" w:hint="default"/>
      </w:rPr>
    </w:lvl>
    <w:lvl w:ilvl="5" w:tplc="C0643284" w:tentative="1">
      <w:start w:val="1"/>
      <w:numFmt w:val="bullet"/>
      <w:lvlText w:val=""/>
      <w:lvlJc w:val="left"/>
      <w:pPr>
        <w:ind w:left="4320" w:hanging="360"/>
      </w:pPr>
      <w:rPr>
        <w:rFonts w:ascii="Wingdings" w:hAnsi="Wingdings" w:hint="default"/>
      </w:rPr>
    </w:lvl>
    <w:lvl w:ilvl="6" w:tplc="51266FAA" w:tentative="1">
      <w:start w:val="1"/>
      <w:numFmt w:val="bullet"/>
      <w:lvlText w:val=""/>
      <w:lvlJc w:val="left"/>
      <w:pPr>
        <w:ind w:left="5040" w:hanging="360"/>
      </w:pPr>
      <w:rPr>
        <w:rFonts w:ascii="Symbol" w:hAnsi="Symbol" w:hint="default"/>
      </w:rPr>
    </w:lvl>
    <w:lvl w:ilvl="7" w:tplc="47F05A18" w:tentative="1">
      <w:start w:val="1"/>
      <w:numFmt w:val="bullet"/>
      <w:lvlText w:val="o"/>
      <w:lvlJc w:val="left"/>
      <w:pPr>
        <w:ind w:left="5760" w:hanging="360"/>
      </w:pPr>
      <w:rPr>
        <w:rFonts w:ascii="Courier New" w:hAnsi="Courier New" w:cs="Courier New" w:hint="default"/>
      </w:rPr>
    </w:lvl>
    <w:lvl w:ilvl="8" w:tplc="AA0400DA" w:tentative="1">
      <w:start w:val="1"/>
      <w:numFmt w:val="bullet"/>
      <w:lvlText w:val=""/>
      <w:lvlJc w:val="left"/>
      <w:pPr>
        <w:ind w:left="6480" w:hanging="360"/>
      </w:pPr>
      <w:rPr>
        <w:rFonts w:ascii="Wingdings" w:hAnsi="Wingdings" w:hint="default"/>
      </w:rPr>
    </w:lvl>
  </w:abstractNum>
  <w:abstractNum w:abstractNumId="33" w15:restartNumberingAfterBreak="0">
    <w:nsid w:val="427014ED"/>
    <w:multiLevelType w:val="hybridMultilevel"/>
    <w:tmpl w:val="623AAB3C"/>
    <w:lvl w:ilvl="0" w:tplc="EBB2BD96">
      <w:start w:val="1"/>
      <w:numFmt w:val="decimal"/>
      <w:lvlText w:val="%1."/>
      <w:lvlJc w:val="left"/>
      <w:pPr>
        <w:ind w:left="720" w:hanging="360"/>
      </w:pPr>
      <w:rPr>
        <w:rFonts w:hint="default"/>
      </w:rPr>
    </w:lvl>
    <w:lvl w:ilvl="1" w:tplc="D506E98E" w:tentative="1">
      <w:start w:val="1"/>
      <w:numFmt w:val="lowerLetter"/>
      <w:lvlText w:val="%2."/>
      <w:lvlJc w:val="left"/>
      <w:pPr>
        <w:ind w:left="1440" w:hanging="360"/>
      </w:pPr>
    </w:lvl>
    <w:lvl w:ilvl="2" w:tplc="7CFE8342" w:tentative="1">
      <w:start w:val="1"/>
      <w:numFmt w:val="lowerRoman"/>
      <w:lvlText w:val="%3."/>
      <w:lvlJc w:val="right"/>
      <w:pPr>
        <w:ind w:left="2160" w:hanging="180"/>
      </w:pPr>
    </w:lvl>
    <w:lvl w:ilvl="3" w:tplc="22E4F472" w:tentative="1">
      <w:start w:val="1"/>
      <w:numFmt w:val="decimal"/>
      <w:lvlText w:val="%4."/>
      <w:lvlJc w:val="left"/>
      <w:pPr>
        <w:ind w:left="2880" w:hanging="360"/>
      </w:pPr>
    </w:lvl>
    <w:lvl w:ilvl="4" w:tplc="80D4A692" w:tentative="1">
      <w:start w:val="1"/>
      <w:numFmt w:val="lowerLetter"/>
      <w:lvlText w:val="%5."/>
      <w:lvlJc w:val="left"/>
      <w:pPr>
        <w:ind w:left="3600" w:hanging="360"/>
      </w:pPr>
    </w:lvl>
    <w:lvl w:ilvl="5" w:tplc="9E86F0E8" w:tentative="1">
      <w:start w:val="1"/>
      <w:numFmt w:val="lowerRoman"/>
      <w:lvlText w:val="%6."/>
      <w:lvlJc w:val="right"/>
      <w:pPr>
        <w:ind w:left="4320" w:hanging="180"/>
      </w:pPr>
    </w:lvl>
    <w:lvl w:ilvl="6" w:tplc="B90A6BEE" w:tentative="1">
      <w:start w:val="1"/>
      <w:numFmt w:val="decimal"/>
      <w:lvlText w:val="%7."/>
      <w:lvlJc w:val="left"/>
      <w:pPr>
        <w:ind w:left="5040" w:hanging="360"/>
      </w:pPr>
    </w:lvl>
    <w:lvl w:ilvl="7" w:tplc="0526CD12" w:tentative="1">
      <w:start w:val="1"/>
      <w:numFmt w:val="lowerLetter"/>
      <w:lvlText w:val="%8."/>
      <w:lvlJc w:val="left"/>
      <w:pPr>
        <w:ind w:left="5760" w:hanging="360"/>
      </w:pPr>
    </w:lvl>
    <w:lvl w:ilvl="8" w:tplc="C8BC6A46" w:tentative="1">
      <w:start w:val="1"/>
      <w:numFmt w:val="lowerRoman"/>
      <w:lvlText w:val="%9."/>
      <w:lvlJc w:val="right"/>
      <w:pPr>
        <w:ind w:left="6480" w:hanging="180"/>
      </w:pPr>
    </w:lvl>
  </w:abstractNum>
  <w:abstractNum w:abstractNumId="34" w15:restartNumberingAfterBreak="0">
    <w:nsid w:val="42BC7B8A"/>
    <w:multiLevelType w:val="hybridMultilevel"/>
    <w:tmpl w:val="666CCB26"/>
    <w:lvl w:ilvl="0" w:tplc="08061020">
      <w:numFmt w:val="bullet"/>
      <w:lvlText w:val="•"/>
      <w:lvlJc w:val="left"/>
      <w:pPr>
        <w:ind w:left="720" w:hanging="360"/>
      </w:pPr>
      <w:rPr>
        <w:rFonts w:hint="default"/>
        <w:lang w:val="en-US" w:eastAsia="en-US" w:bidi="ar-SA"/>
      </w:rPr>
    </w:lvl>
    <w:lvl w:ilvl="1" w:tplc="E9F60B9C" w:tentative="1">
      <w:start w:val="1"/>
      <w:numFmt w:val="bullet"/>
      <w:lvlText w:val="o"/>
      <w:lvlJc w:val="left"/>
      <w:pPr>
        <w:ind w:left="1440" w:hanging="360"/>
      </w:pPr>
      <w:rPr>
        <w:rFonts w:ascii="Courier New" w:hAnsi="Courier New" w:cs="Courier New" w:hint="default"/>
      </w:rPr>
    </w:lvl>
    <w:lvl w:ilvl="2" w:tplc="B8AE7A54" w:tentative="1">
      <w:start w:val="1"/>
      <w:numFmt w:val="bullet"/>
      <w:lvlText w:val=""/>
      <w:lvlJc w:val="left"/>
      <w:pPr>
        <w:ind w:left="2160" w:hanging="360"/>
      </w:pPr>
      <w:rPr>
        <w:rFonts w:ascii="Wingdings" w:hAnsi="Wingdings" w:hint="default"/>
      </w:rPr>
    </w:lvl>
    <w:lvl w:ilvl="3" w:tplc="87322A42" w:tentative="1">
      <w:start w:val="1"/>
      <w:numFmt w:val="bullet"/>
      <w:lvlText w:val=""/>
      <w:lvlJc w:val="left"/>
      <w:pPr>
        <w:ind w:left="2880" w:hanging="360"/>
      </w:pPr>
      <w:rPr>
        <w:rFonts w:ascii="Symbol" w:hAnsi="Symbol" w:hint="default"/>
      </w:rPr>
    </w:lvl>
    <w:lvl w:ilvl="4" w:tplc="71C4C834" w:tentative="1">
      <w:start w:val="1"/>
      <w:numFmt w:val="bullet"/>
      <w:lvlText w:val="o"/>
      <w:lvlJc w:val="left"/>
      <w:pPr>
        <w:ind w:left="3600" w:hanging="360"/>
      </w:pPr>
      <w:rPr>
        <w:rFonts w:ascii="Courier New" w:hAnsi="Courier New" w:cs="Courier New" w:hint="default"/>
      </w:rPr>
    </w:lvl>
    <w:lvl w:ilvl="5" w:tplc="142EAD50" w:tentative="1">
      <w:start w:val="1"/>
      <w:numFmt w:val="bullet"/>
      <w:lvlText w:val=""/>
      <w:lvlJc w:val="left"/>
      <w:pPr>
        <w:ind w:left="4320" w:hanging="360"/>
      </w:pPr>
      <w:rPr>
        <w:rFonts w:ascii="Wingdings" w:hAnsi="Wingdings" w:hint="default"/>
      </w:rPr>
    </w:lvl>
    <w:lvl w:ilvl="6" w:tplc="545EFB68" w:tentative="1">
      <w:start w:val="1"/>
      <w:numFmt w:val="bullet"/>
      <w:lvlText w:val=""/>
      <w:lvlJc w:val="left"/>
      <w:pPr>
        <w:ind w:left="5040" w:hanging="360"/>
      </w:pPr>
      <w:rPr>
        <w:rFonts w:ascii="Symbol" w:hAnsi="Symbol" w:hint="default"/>
      </w:rPr>
    </w:lvl>
    <w:lvl w:ilvl="7" w:tplc="6D70D24C" w:tentative="1">
      <w:start w:val="1"/>
      <w:numFmt w:val="bullet"/>
      <w:lvlText w:val="o"/>
      <w:lvlJc w:val="left"/>
      <w:pPr>
        <w:ind w:left="5760" w:hanging="360"/>
      </w:pPr>
      <w:rPr>
        <w:rFonts w:ascii="Courier New" w:hAnsi="Courier New" w:cs="Courier New" w:hint="default"/>
      </w:rPr>
    </w:lvl>
    <w:lvl w:ilvl="8" w:tplc="45B83468" w:tentative="1">
      <w:start w:val="1"/>
      <w:numFmt w:val="bullet"/>
      <w:lvlText w:val=""/>
      <w:lvlJc w:val="left"/>
      <w:pPr>
        <w:ind w:left="6480" w:hanging="360"/>
      </w:pPr>
      <w:rPr>
        <w:rFonts w:ascii="Wingdings" w:hAnsi="Wingdings" w:hint="default"/>
      </w:rPr>
    </w:lvl>
  </w:abstractNum>
  <w:abstractNum w:abstractNumId="35" w15:restartNumberingAfterBreak="0">
    <w:nsid w:val="45F04379"/>
    <w:multiLevelType w:val="hybridMultilevel"/>
    <w:tmpl w:val="C7FCCCB6"/>
    <w:lvl w:ilvl="0" w:tplc="E168D016">
      <w:start w:val="1"/>
      <w:numFmt w:val="decimal"/>
      <w:lvlText w:val="%1."/>
      <w:lvlJc w:val="left"/>
      <w:pPr>
        <w:ind w:left="720" w:hanging="360"/>
      </w:pPr>
      <w:rPr>
        <w:rFonts w:hint="default"/>
      </w:rPr>
    </w:lvl>
    <w:lvl w:ilvl="1" w:tplc="721870FE" w:tentative="1">
      <w:start w:val="1"/>
      <w:numFmt w:val="lowerLetter"/>
      <w:lvlText w:val="%2."/>
      <w:lvlJc w:val="left"/>
      <w:pPr>
        <w:ind w:left="1440" w:hanging="360"/>
      </w:pPr>
    </w:lvl>
    <w:lvl w:ilvl="2" w:tplc="3530C8A4" w:tentative="1">
      <w:start w:val="1"/>
      <w:numFmt w:val="lowerRoman"/>
      <w:lvlText w:val="%3."/>
      <w:lvlJc w:val="right"/>
      <w:pPr>
        <w:ind w:left="2160" w:hanging="180"/>
      </w:pPr>
    </w:lvl>
    <w:lvl w:ilvl="3" w:tplc="C900A72C" w:tentative="1">
      <w:start w:val="1"/>
      <w:numFmt w:val="decimal"/>
      <w:lvlText w:val="%4."/>
      <w:lvlJc w:val="left"/>
      <w:pPr>
        <w:ind w:left="2880" w:hanging="360"/>
      </w:pPr>
    </w:lvl>
    <w:lvl w:ilvl="4" w:tplc="B13E2FEC" w:tentative="1">
      <w:start w:val="1"/>
      <w:numFmt w:val="lowerLetter"/>
      <w:lvlText w:val="%5."/>
      <w:lvlJc w:val="left"/>
      <w:pPr>
        <w:ind w:left="3600" w:hanging="360"/>
      </w:pPr>
    </w:lvl>
    <w:lvl w:ilvl="5" w:tplc="DC52D080" w:tentative="1">
      <w:start w:val="1"/>
      <w:numFmt w:val="lowerRoman"/>
      <w:lvlText w:val="%6."/>
      <w:lvlJc w:val="right"/>
      <w:pPr>
        <w:ind w:left="4320" w:hanging="180"/>
      </w:pPr>
    </w:lvl>
    <w:lvl w:ilvl="6" w:tplc="75EAEB88" w:tentative="1">
      <w:start w:val="1"/>
      <w:numFmt w:val="decimal"/>
      <w:lvlText w:val="%7."/>
      <w:lvlJc w:val="left"/>
      <w:pPr>
        <w:ind w:left="5040" w:hanging="360"/>
      </w:pPr>
    </w:lvl>
    <w:lvl w:ilvl="7" w:tplc="4E14B9C8" w:tentative="1">
      <w:start w:val="1"/>
      <w:numFmt w:val="lowerLetter"/>
      <w:lvlText w:val="%8."/>
      <w:lvlJc w:val="left"/>
      <w:pPr>
        <w:ind w:left="5760" w:hanging="360"/>
      </w:pPr>
    </w:lvl>
    <w:lvl w:ilvl="8" w:tplc="E1609AEE" w:tentative="1">
      <w:start w:val="1"/>
      <w:numFmt w:val="lowerRoman"/>
      <w:lvlText w:val="%9."/>
      <w:lvlJc w:val="right"/>
      <w:pPr>
        <w:ind w:left="6480" w:hanging="180"/>
      </w:pPr>
    </w:lvl>
  </w:abstractNum>
  <w:abstractNum w:abstractNumId="36" w15:restartNumberingAfterBreak="0">
    <w:nsid w:val="4743096C"/>
    <w:multiLevelType w:val="hybridMultilevel"/>
    <w:tmpl w:val="69009F08"/>
    <w:lvl w:ilvl="0" w:tplc="170EF2A8">
      <w:numFmt w:val="bullet"/>
      <w:lvlText w:val="•"/>
      <w:lvlJc w:val="left"/>
      <w:pPr>
        <w:ind w:left="840" w:hanging="360"/>
      </w:pPr>
      <w:rPr>
        <w:rFonts w:hint="default"/>
        <w:b/>
        <w:bCs/>
        <w:spacing w:val="-7"/>
        <w:w w:val="99"/>
        <w:sz w:val="24"/>
        <w:szCs w:val="24"/>
        <w:lang w:val="en-US" w:eastAsia="en-US" w:bidi="ar-SA"/>
      </w:rPr>
    </w:lvl>
    <w:lvl w:ilvl="1" w:tplc="B4BC359C">
      <w:start w:val="1"/>
      <w:numFmt w:val="lowerLetter"/>
      <w:lvlText w:val="%2."/>
      <w:lvlJc w:val="left"/>
      <w:pPr>
        <w:ind w:left="1065" w:hanging="225"/>
      </w:pPr>
      <w:rPr>
        <w:rFonts w:ascii="Times New Roman" w:eastAsia="Times New Roman" w:hAnsi="Times New Roman" w:cs="Times New Roman" w:hint="default"/>
        <w:spacing w:val="-2"/>
        <w:w w:val="99"/>
        <w:sz w:val="24"/>
        <w:szCs w:val="24"/>
        <w:lang w:val="en-US" w:eastAsia="en-US" w:bidi="ar-SA"/>
      </w:rPr>
    </w:lvl>
    <w:lvl w:ilvl="2" w:tplc="162032E2">
      <w:numFmt w:val="bullet"/>
      <w:lvlText w:val="•"/>
      <w:lvlJc w:val="left"/>
      <w:pPr>
        <w:ind w:left="2147" w:hanging="225"/>
      </w:pPr>
      <w:rPr>
        <w:rFonts w:hint="default"/>
        <w:lang w:val="en-US" w:eastAsia="en-US" w:bidi="ar-SA"/>
      </w:rPr>
    </w:lvl>
    <w:lvl w:ilvl="3" w:tplc="84A8A0D2">
      <w:numFmt w:val="bullet"/>
      <w:lvlText w:val="•"/>
      <w:lvlJc w:val="left"/>
      <w:pPr>
        <w:ind w:left="3235" w:hanging="225"/>
      </w:pPr>
      <w:rPr>
        <w:rFonts w:hint="default"/>
        <w:lang w:val="en-US" w:eastAsia="en-US" w:bidi="ar-SA"/>
      </w:rPr>
    </w:lvl>
    <w:lvl w:ilvl="4" w:tplc="327623FA">
      <w:numFmt w:val="bullet"/>
      <w:lvlText w:val="•"/>
      <w:lvlJc w:val="left"/>
      <w:pPr>
        <w:ind w:left="4323" w:hanging="225"/>
      </w:pPr>
      <w:rPr>
        <w:rFonts w:hint="default"/>
        <w:lang w:val="en-US" w:eastAsia="en-US" w:bidi="ar-SA"/>
      </w:rPr>
    </w:lvl>
    <w:lvl w:ilvl="5" w:tplc="AFF6EF68">
      <w:numFmt w:val="bullet"/>
      <w:lvlText w:val="•"/>
      <w:lvlJc w:val="left"/>
      <w:pPr>
        <w:ind w:left="5411" w:hanging="225"/>
      </w:pPr>
      <w:rPr>
        <w:rFonts w:hint="default"/>
        <w:lang w:val="en-US" w:eastAsia="en-US" w:bidi="ar-SA"/>
      </w:rPr>
    </w:lvl>
    <w:lvl w:ilvl="6" w:tplc="23F4B584">
      <w:numFmt w:val="bullet"/>
      <w:lvlText w:val="•"/>
      <w:lvlJc w:val="left"/>
      <w:pPr>
        <w:ind w:left="6498" w:hanging="225"/>
      </w:pPr>
      <w:rPr>
        <w:rFonts w:hint="default"/>
        <w:lang w:val="en-US" w:eastAsia="en-US" w:bidi="ar-SA"/>
      </w:rPr>
    </w:lvl>
    <w:lvl w:ilvl="7" w:tplc="13DE7AA2">
      <w:numFmt w:val="bullet"/>
      <w:lvlText w:val="•"/>
      <w:lvlJc w:val="left"/>
      <w:pPr>
        <w:ind w:left="7586" w:hanging="225"/>
      </w:pPr>
      <w:rPr>
        <w:rFonts w:hint="default"/>
        <w:lang w:val="en-US" w:eastAsia="en-US" w:bidi="ar-SA"/>
      </w:rPr>
    </w:lvl>
    <w:lvl w:ilvl="8" w:tplc="0A40814A">
      <w:numFmt w:val="bullet"/>
      <w:lvlText w:val="•"/>
      <w:lvlJc w:val="left"/>
      <w:pPr>
        <w:ind w:left="8674" w:hanging="225"/>
      </w:pPr>
      <w:rPr>
        <w:rFonts w:hint="default"/>
        <w:lang w:val="en-US" w:eastAsia="en-US" w:bidi="ar-SA"/>
      </w:rPr>
    </w:lvl>
  </w:abstractNum>
  <w:abstractNum w:abstractNumId="37" w15:restartNumberingAfterBreak="0">
    <w:nsid w:val="4B692F37"/>
    <w:multiLevelType w:val="multilevel"/>
    <w:tmpl w:val="37B6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FF3B20"/>
    <w:multiLevelType w:val="hybridMultilevel"/>
    <w:tmpl w:val="A3C8DBEC"/>
    <w:lvl w:ilvl="0" w:tplc="50F06794">
      <w:start w:val="1"/>
      <w:numFmt w:val="decimal"/>
      <w:lvlText w:val="%1."/>
      <w:lvlJc w:val="left"/>
      <w:pPr>
        <w:ind w:left="1080" w:hanging="360"/>
      </w:pPr>
      <w:rPr>
        <w:rFonts w:hint="default"/>
      </w:rPr>
    </w:lvl>
    <w:lvl w:ilvl="1" w:tplc="1264E52C" w:tentative="1">
      <w:start w:val="1"/>
      <w:numFmt w:val="lowerLetter"/>
      <w:lvlText w:val="%2."/>
      <w:lvlJc w:val="left"/>
      <w:pPr>
        <w:ind w:left="1800" w:hanging="360"/>
      </w:pPr>
    </w:lvl>
    <w:lvl w:ilvl="2" w:tplc="88B06D6A" w:tentative="1">
      <w:start w:val="1"/>
      <w:numFmt w:val="lowerRoman"/>
      <w:lvlText w:val="%3."/>
      <w:lvlJc w:val="right"/>
      <w:pPr>
        <w:ind w:left="2520" w:hanging="180"/>
      </w:pPr>
    </w:lvl>
    <w:lvl w:ilvl="3" w:tplc="ED4031AE" w:tentative="1">
      <w:start w:val="1"/>
      <w:numFmt w:val="decimal"/>
      <w:lvlText w:val="%4."/>
      <w:lvlJc w:val="left"/>
      <w:pPr>
        <w:ind w:left="3240" w:hanging="360"/>
      </w:pPr>
    </w:lvl>
    <w:lvl w:ilvl="4" w:tplc="534E2F84" w:tentative="1">
      <w:start w:val="1"/>
      <w:numFmt w:val="lowerLetter"/>
      <w:lvlText w:val="%5."/>
      <w:lvlJc w:val="left"/>
      <w:pPr>
        <w:ind w:left="3960" w:hanging="360"/>
      </w:pPr>
    </w:lvl>
    <w:lvl w:ilvl="5" w:tplc="4AA63D80" w:tentative="1">
      <w:start w:val="1"/>
      <w:numFmt w:val="lowerRoman"/>
      <w:lvlText w:val="%6."/>
      <w:lvlJc w:val="right"/>
      <w:pPr>
        <w:ind w:left="4680" w:hanging="180"/>
      </w:pPr>
    </w:lvl>
    <w:lvl w:ilvl="6" w:tplc="B5922F4C" w:tentative="1">
      <w:start w:val="1"/>
      <w:numFmt w:val="decimal"/>
      <w:lvlText w:val="%7."/>
      <w:lvlJc w:val="left"/>
      <w:pPr>
        <w:ind w:left="5400" w:hanging="360"/>
      </w:pPr>
    </w:lvl>
    <w:lvl w:ilvl="7" w:tplc="E3302FC0" w:tentative="1">
      <w:start w:val="1"/>
      <w:numFmt w:val="lowerLetter"/>
      <w:lvlText w:val="%8."/>
      <w:lvlJc w:val="left"/>
      <w:pPr>
        <w:ind w:left="6120" w:hanging="360"/>
      </w:pPr>
    </w:lvl>
    <w:lvl w:ilvl="8" w:tplc="2F1E04B4" w:tentative="1">
      <w:start w:val="1"/>
      <w:numFmt w:val="lowerRoman"/>
      <w:lvlText w:val="%9."/>
      <w:lvlJc w:val="right"/>
      <w:pPr>
        <w:ind w:left="6840" w:hanging="180"/>
      </w:pPr>
    </w:lvl>
  </w:abstractNum>
  <w:abstractNum w:abstractNumId="39" w15:restartNumberingAfterBreak="0">
    <w:nsid w:val="501E593D"/>
    <w:multiLevelType w:val="hybridMultilevel"/>
    <w:tmpl w:val="6BD41930"/>
    <w:lvl w:ilvl="0" w:tplc="E6C24140">
      <w:numFmt w:val="bullet"/>
      <w:lvlText w:val="•"/>
      <w:lvlJc w:val="left"/>
      <w:pPr>
        <w:ind w:left="720" w:hanging="360"/>
      </w:pPr>
      <w:rPr>
        <w:rFonts w:hint="default"/>
        <w:lang w:val="en-US" w:eastAsia="en-US" w:bidi="ar-SA"/>
      </w:rPr>
    </w:lvl>
    <w:lvl w:ilvl="1" w:tplc="9C74B700">
      <w:numFmt w:val="bullet"/>
      <w:lvlText w:val="•"/>
      <w:lvlJc w:val="left"/>
      <w:pPr>
        <w:ind w:left="720" w:hanging="360"/>
      </w:pPr>
      <w:rPr>
        <w:rFonts w:hint="default"/>
        <w:lang w:val="en-US" w:eastAsia="en-US" w:bidi="ar-SA"/>
      </w:rPr>
    </w:lvl>
    <w:lvl w:ilvl="2" w:tplc="2220991A" w:tentative="1">
      <w:start w:val="1"/>
      <w:numFmt w:val="bullet"/>
      <w:lvlText w:val=""/>
      <w:lvlJc w:val="left"/>
      <w:pPr>
        <w:ind w:left="2160" w:hanging="360"/>
      </w:pPr>
      <w:rPr>
        <w:rFonts w:ascii="Wingdings" w:hAnsi="Wingdings" w:hint="default"/>
      </w:rPr>
    </w:lvl>
    <w:lvl w:ilvl="3" w:tplc="110C6128" w:tentative="1">
      <w:start w:val="1"/>
      <w:numFmt w:val="bullet"/>
      <w:lvlText w:val=""/>
      <w:lvlJc w:val="left"/>
      <w:pPr>
        <w:ind w:left="2880" w:hanging="360"/>
      </w:pPr>
      <w:rPr>
        <w:rFonts w:ascii="Symbol" w:hAnsi="Symbol" w:hint="default"/>
      </w:rPr>
    </w:lvl>
    <w:lvl w:ilvl="4" w:tplc="AB3836F6" w:tentative="1">
      <w:start w:val="1"/>
      <w:numFmt w:val="bullet"/>
      <w:lvlText w:val="o"/>
      <w:lvlJc w:val="left"/>
      <w:pPr>
        <w:ind w:left="3600" w:hanging="360"/>
      </w:pPr>
      <w:rPr>
        <w:rFonts w:ascii="Courier New" w:hAnsi="Courier New" w:cs="Courier New" w:hint="default"/>
      </w:rPr>
    </w:lvl>
    <w:lvl w:ilvl="5" w:tplc="FC7A673A" w:tentative="1">
      <w:start w:val="1"/>
      <w:numFmt w:val="bullet"/>
      <w:lvlText w:val=""/>
      <w:lvlJc w:val="left"/>
      <w:pPr>
        <w:ind w:left="4320" w:hanging="360"/>
      </w:pPr>
      <w:rPr>
        <w:rFonts w:ascii="Wingdings" w:hAnsi="Wingdings" w:hint="default"/>
      </w:rPr>
    </w:lvl>
    <w:lvl w:ilvl="6" w:tplc="7814F68A" w:tentative="1">
      <w:start w:val="1"/>
      <w:numFmt w:val="bullet"/>
      <w:lvlText w:val=""/>
      <w:lvlJc w:val="left"/>
      <w:pPr>
        <w:ind w:left="5040" w:hanging="360"/>
      </w:pPr>
      <w:rPr>
        <w:rFonts w:ascii="Symbol" w:hAnsi="Symbol" w:hint="default"/>
      </w:rPr>
    </w:lvl>
    <w:lvl w:ilvl="7" w:tplc="9B047E16" w:tentative="1">
      <w:start w:val="1"/>
      <w:numFmt w:val="bullet"/>
      <w:lvlText w:val="o"/>
      <w:lvlJc w:val="left"/>
      <w:pPr>
        <w:ind w:left="5760" w:hanging="360"/>
      </w:pPr>
      <w:rPr>
        <w:rFonts w:ascii="Courier New" w:hAnsi="Courier New" w:cs="Courier New" w:hint="default"/>
      </w:rPr>
    </w:lvl>
    <w:lvl w:ilvl="8" w:tplc="9510EF96" w:tentative="1">
      <w:start w:val="1"/>
      <w:numFmt w:val="bullet"/>
      <w:lvlText w:val=""/>
      <w:lvlJc w:val="left"/>
      <w:pPr>
        <w:ind w:left="6480" w:hanging="360"/>
      </w:pPr>
      <w:rPr>
        <w:rFonts w:ascii="Wingdings" w:hAnsi="Wingdings" w:hint="default"/>
      </w:rPr>
    </w:lvl>
  </w:abstractNum>
  <w:abstractNum w:abstractNumId="40" w15:restartNumberingAfterBreak="0">
    <w:nsid w:val="50FA44CA"/>
    <w:multiLevelType w:val="hybridMultilevel"/>
    <w:tmpl w:val="83A848A4"/>
    <w:lvl w:ilvl="0" w:tplc="E488F9E2">
      <w:numFmt w:val="bullet"/>
      <w:lvlText w:val=""/>
      <w:lvlJc w:val="left"/>
      <w:pPr>
        <w:ind w:left="1004" w:hanging="360"/>
      </w:pPr>
      <w:rPr>
        <w:rFonts w:ascii="Wingdings" w:eastAsia="Wingdings" w:hAnsi="Wingdings" w:cs="Wingdings" w:hint="default"/>
        <w:b w:val="0"/>
        <w:bCs w:val="0"/>
        <w:i w:val="0"/>
        <w:iCs w:val="0"/>
        <w:spacing w:val="0"/>
        <w:w w:val="99"/>
        <w:sz w:val="24"/>
        <w:szCs w:val="24"/>
        <w:lang w:val="en-US" w:eastAsia="en-US" w:bidi="ar-SA"/>
      </w:rPr>
    </w:lvl>
    <w:lvl w:ilvl="1" w:tplc="8BC823B8" w:tentative="1">
      <w:start w:val="1"/>
      <w:numFmt w:val="bullet"/>
      <w:lvlText w:val="o"/>
      <w:lvlJc w:val="left"/>
      <w:pPr>
        <w:ind w:left="1724" w:hanging="360"/>
      </w:pPr>
      <w:rPr>
        <w:rFonts w:ascii="Courier New" w:hAnsi="Courier New" w:cs="Courier New" w:hint="default"/>
      </w:rPr>
    </w:lvl>
    <w:lvl w:ilvl="2" w:tplc="8CA640F2" w:tentative="1">
      <w:start w:val="1"/>
      <w:numFmt w:val="bullet"/>
      <w:lvlText w:val=""/>
      <w:lvlJc w:val="left"/>
      <w:pPr>
        <w:ind w:left="2444" w:hanging="360"/>
      </w:pPr>
      <w:rPr>
        <w:rFonts w:ascii="Wingdings" w:hAnsi="Wingdings" w:hint="default"/>
      </w:rPr>
    </w:lvl>
    <w:lvl w:ilvl="3" w:tplc="E092EF2A" w:tentative="1">
      <w:start w:val="1"/>
      <w:numFmt w:val="bullet"/>
      <w:lvlText w:val=""/>
      <w:lvlJc w:val="left"/>
      <w:pPr>
        <w:ind w:left="3164" w:hanging="360"/>
      </w:pPr>
      <w:rPr>
        <w:rFonts w:ascii="Symbol" w:hAnsi="Symbol" w:hint="default"/>
      </w:rPr>
    </w:lvl>
    <w:lvl w:ilvl="4" w:tplc="A124851A" w:tentative="1">
      <w:start w:val="1"/>
      <w:numFmt w:val="bullet"/>
      <w:lvlText w:val="o"/>
      <w:lvlJc w:val="left"/>
      <w:pPr>
        <w:ind w:left="3884" w:hanging="360"/>
      </w:pPr>
      <w:rPr>
        <w:rFonts w:ascii="Courier New" w:hAnsi="Courier New" w:cs="Courier New" w:hint="default"/>
      </w:rPr>
    </w:lvl>
    <w:lvl w:ilvl="5" w:tplc="991C3964" w:tentative="1">
      <w:start w:val="1"/>
      <w:numFmt w:val="bullet"/>
      <w:lvlText w:val=""/>
      <w:lvlJc w:val="left"/>
      <w:pPr>
        <w:ind w:left="4604" w:hanging="360"/>
      </w:pPr>
      <w:rPr>
        <w:rFonts w:ascii="Wingdings" w:hAnsi="Wingdings" w:hint="default"/>
      </w:rPr>
    </w:lvl>
    <w:lvl w:ilvl="6" w:tplc="256E445E" w:tentative="1">
      <w:start w:val="1"/>
      <w:numFmt w:val="bullet"/>
      <w:lvlText w:val=""/>
      <w:lvlJc w:val="left"/>
      <w:pPr>
        <w:ind w:left="5324" w:hanging="360"/>
      </w:pPr>
      <w:rPr>
        <w:rFonts w:ascii="Symbol" w:hAnsi="Symbol" w:hint="default"/>
      </w:rPr>
    </w:lvl>
    <w:lvl w:ilvl="7" w:tplc="3900318A" w:tentative="1">
      <w:start w:val="1"/>
      <w:numFmt w:val="bullet"/>
      <w:lvlText w:val="o"/>
      <w:lvlJc w:val="left"/>
      <w:pPr>
        <w:ind w:left="6044" w:hanging="360"/>
      </w:pPr>
      <w:rPr>
        <w:rFonts w:ascii="Courier New" w:hAnsi="Courier New" w:cs="Courier New" w:hint="default"/>
      </w:rPr>
    </w:lvl>
    <w:lvl w:ilvl="8" w:tplc="D960D84E" w:tentative="1">
      <w:start w:val="1"/>
      <w:numFmt w:val="bullet"/>
      <w:lvlText w:val=""/>
      <w:lvlJc w:val="left"/>
      <w:pPr>
        <w:ind w:left="6764" w:hanging="360"/>
      </w:pPr>
      <w:rPr>
        <w:rFonts w:ascii="Wingdings" w:hAnsi="Wingdings" w:hint="default"/>
      </w:rPr>
    </w:lvl>
  </w:abstractNum>
  <w:abstractNum w:abstractNumId="41" w15:restartNumberingAfterBreak="0">
    <w:nsid w:val="559F6B98"/>
    <w:multiLevelType w:val="hybridMultilevel"/>
    <w:tmpl w:val="E8E8CB08"/>
    <w:lvl w:ilvl="0" w:tplc="9D80C33E">
      <w:numFmt w:val="bullet"/>
      <w:lvlText w:val="•"/>
      <w:lvlJc w:val="left"/>
      <w:pPr>
        <w:ind w:left="720" w:hanging="360"/>
      </w:pPr>
      <w:rPr>
        <w:rFonts w:hint="default"/>
        <w:lang w:val="en-US" w:eastAsia="en-US" w:bidi="ar-SA"/>
      </w:rPr>
    </w:lvl>
    <w:lvl w:ilvl="1" w:tplc="C9766BB8" w:tentative="1">
      <w:start w:val="1"/>
      <w:numFmt w:val="bullet"/>
      <w:lvlText w:val="o"/>
      <w:lvlJc w:val="left"/>
      <w:pPr>
        <w:ind w:left="1440" w:hanging="360"/>
      </w:pPr>
      <w:rPr>
        <w:rFonts w:ascii="Courier New" w:hAnsi="Courier New" w:cs="Courier New" w:hint="default"/>
      </w:rPr>
    </w:lvl>
    <w:lvl w:ilvl="2" w:tplc="E87A3FB4" w:tentative="1">
      <w:start w:val="1"/>
      <w:numFmt w:val="bullet"/>
      <w:lvlText w:val=""/>
      <w:lvlJc w:val="left"/>
      <w:pPr>
        <w:ind w:left="2160" w:hanging="360"/>
      </w:pPr>
      <w:rPr>
        <w:rFonts w:ascii="Wingdings" w:hAnsi="Wingdings" w:hint="default"/>
      </w:rPr>
    </w:lvl>
    <w:lvl w:ilvl="3" w:tplc="3BC8DDA8" w:tentative="1">
      <w:start w:val="1"/>
      <w:numFmt w:val="bullet"/>
      <w:lvlText w:val=""/>
      <w:lvlJc w:val="left"/>
      <w:pPr>
        <w:ind w:left="2880" w:hanging="360"/>
      </w:pPr>
      <w:rPr>
        <w:rFonts w:ascii="Symbol" w:hAnsi="Symbol" w:hint="default"/>
      </w:rPr>
    </w:lvl>
    <w:lvl w:ilvl="4" w:tplc="0F1CE29A" w:tentative="1">
      <w:start w:val="1"/>
      <w:numFmt w:val="bullet"/>
      <w:lvlText w:val="o"/>
      <w:lvlJc w:val="left"/>
      <w:pPr>
        <w:ind w:left="3600" w:hanging="360"/>
      </w:pPr>
      <w:rPr>
        <w:rFonts w:ascii="Courier New" w:hAnsi="Courier New" w:cs="Courier New" w:hint="default"/>
      </w:rPr>
    </w:lvl>
    <w:lvl w:ilvl="5" w:tplc="DBFE2FFA" w:tentative="1">
      <w:start w:val="1"/>
      <w:numFmt w:val="bullet"/>
      <w:lvlText w:val=""/>
      <w:lvlJc w:val="left"/>
      <w:pPr>
        <w:ind w:left="4320" w:hanging="360"/>
      </w:pPr>
      <w:rPr>
        <w:rFonts w:ascii="Wingdings" w:hAnsi="Wingdings" w:hint="default"/>
      </w:rPr>
    </w:lvl>
    <w:lvl w:ilvl="6" w:tplc="D29C2010" w:tentative="1">
      <w:start w:val="1"/>
      <w:numFmt w:val="bullet"/>
      <w:lvlText w:val=""/>
      <w:lvlJc w:val="left"/>
      <w:pPr>
        <w:ind w:left="5040" w:hanging="360"/>
      </w:pPr>
      <w:rPr>
        <w:rFonts w:ascii="Symbol" w:hAnsi="Symbol" w:hint="default"/>
      </w:rPr>
    </w:lvl>
    <w:lvl w:ilvl="7" w:tplc="90EEA67E" w:tentative="1">
      <w:start w:val="1"/>
      <w:numFmt w:val="bullet"/>
      <w:lvlText w:val="o"/>
      <w:lvlJc w:val="left"/>
      <w:pPr>
        <w:ind w:left="5760" w:hanging="360"/>
      </w:pPr>
      <w:rPr>
        <w:rFonts w:ascii="Courier New" w:hAnsi="Courier New" w:cs="Courier New" w:hint="default"/>
      </w:rPr>
    </w:lvl>
    <w:lvl w:ilvl="8" w:tplc="AD22730E" w:tentative="1">
      <w:start w:val="1"/>
      <w:numFmt w:val="bullet"/>
      <w:lvlText w:val=""/>
      <w:lvlJc w:val="left"/>
      <w:pPr>
        <w:ind w:left="6480" w:hanging="360"/>
      </w:pPr>
      <w:rPr>
        <w:rFonts w:ascii="Wingdings" w:hAnsi="Wingdings" w:hint="default"/>
      </w:rPr>
    </w:lvl>
  </w:abstractNum>
  <w:abstractNum w:abstractNumId="42" w15:restartNumberingAfterBreak="0">
    <w:nsid w:val="598C1276"/>
    <w:multiLevelType w:val="hybridMultilevel"/>
    <w:tmpl w:val="E5349DC0"/>
    <w:lvl w:ilvl="0" w:tplc="E488F9E2">
      <w:numFmt w:val="bullet"/>
      <w:lvlText w:val=""/>
      <w:lvlJc w:val="left"/>
      <w:pPr>
        <w:ind w:left="720" w:hanging="360"/>
      </w:pPr>
      <w:rPr>
        <w:rFonts w:ascii="Wingdings" w:eastAsia="Wingdings" w:hAnsi="Wingdings" w:cs="Wingdings"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BD538C"/>
    <w:multiLevelType w:val="hybridMultilevel"/>
    <w:tmpl w:val="A4328898"/>
    <w:lvl w:ilvl="0" w:tplc="CEA2A860">
      <w:start w:val="1"/>
      <w:numFmt w:val="decimal"/>
      <w:lvlText w:val="%1."/>
      <w:lvlJc w:val="left"/>
      <w:pPr>
        <w:ind w:left="1800" w:hanging="360"/>
      </w:pPr>
      <w:rPr>
        <w:rFonts w:hint="default"/>
      </w:rPr>
    </w:lvl>
    <w:lvl w:ilvl="1" w:tplc="DD1E5C24" w:tentative="1">
      <w:start w:val="1"/>
      <w:numFmt w:val="lowerLetter"/>
      <w:lvlText w:val="%2."/>
      <w:lvlJc w:val="left"/>
      <w:pPr>
        <w:ind w:left="2520" w:hanging="360"/>
      </w:pPr>
    </w:lvl>
    <w:lvl w:ilvl="2" w:tplc="267E05BA" w:tentative="1">
      <w:start w:val="1"/>
      <w:numFmt w:val="lowerRoman"/>
      <w:lvlText w:val="%3."/>
      <w:lvlJc w:val="right"/>
      <w:pPr>
        <w:ind w:left="3240" w:hanging="180"/>
      </w:pPr>
    </w:lvl>
    <w:lvl w:ilvl="3" w:tplc="0210A1C2" w:tentative="1">
      <w:start w:val="1"/>
      <w:numFmt w:val="decimal"/>
      <w:lvlText w:val="%4."/>
      <w:lvlJc w:val="left"/>
      <w:pPr>
        <w:ind w:left="3960" w:hanging="360"/>
      </w:pPr>
    </w:lvl>
    <w:lvl w:ilvl="4" w:tplc="3DCC23E6" w:tentative="1">
      <w:start w:val="1"/>
      <w:numFmt w:val="lowerLetter"/>
      <w:lvlText w:val="%5."/>
      <w:lvlJc w:val="left"/>
      <w:pPr>
        <w:ind w:left="4680" w:hanging="360"/>
      </w:pPr>
    </w:lvl>
    <w:lvl w:ilvl="5" w:tplc="B1EAE03A" w:tentative="1">
      <w:start w:val="1"/>
      <w:numFmt w:val="lowerRoman"/>
      <w:lvlText w:val="%6."/>
      <w:lvlJc w:val="right"/>
      <w:pPr>
        <w:ind w:left="5400" w:hanging="180"/>
      </w:pPr>
    </w:lvl>
    <w:lvl w:ilvl="6" w:tplc="9666769C" w:tentative="1">
      <w:start w:val="1"/>
      <w:numFmt w:val="decimal"/>
      <w:lvlText w:val="%7."/>
      <w:lvlJc w:val="left"/>
      <w:pPr>
        <w:ind w:left="6120" w:hanging="360"/>
      </w:pPr>
    </w:lvl>
    <w:lvl w:ilvl="7" w:tplc="B3185374" w:tentative="1">
      <w:start w:val="1"/>
      <w:numFmt w:val="lowerLetter"/>
      <w:lvlText w:val="%8."/>
      <w:lvlJc w:val="left"/>
      <w:pPr>
        <w:ind w:left="6840" w:hanging="360"/>
      </w:pPr>
    </w:lvl>
    <w:lvl w:ilvl="8" w:tplc="040E032E" w:tentative="1">
      <w:start w:val="1"/>
      <w:numFmt w:val="lowerRoman"/>
      <w:lvlText w:val="%9."/>
      <w:lvlJc w:val="right"/>
      <w:pPr>
        <w:ind w:left="7560" w:hanging="180"/>
      </w:pPr>
    </w:lvl>
  </w:abstractNum>
  <w:abstractNum w:abstractNumId="44" w15:restartNumberingAfterBreak="0">
    <w:nsid w:val="5D0554C0"/>
    <w:multiLevelType w:val="hybridMultilevel"/>
    <w:tmpl w:val="36BC2494"/>
    <w:lvl w:ilvl="0" w:tplc="C9F8D48C">
      <w:start w:val="1"/>
      <w:numFmt w:val="decimal"/>
      <w:lvlText w:val="%1."/>
      <w:lvlJc w:val="left"/>
      <w:pPr>
        <w:ind w:left="1440" w:hanging="360"/>
      </w:pPr>
      <w:rPr>
        <w:rFonts w:ascii="Times New Roman" w:hAnsi="Times New Roman" w:hint="default"/>
      </w:rPr>
    </w:lvl>
    <w:lvl w:ilvl="1" w:tplc="9A227CEE" w:tentative="1">
      <w:start w:val="1"/>
      <w:numFmt w:val="lowerLetter"/>
      <w:lvlText w:val="%2."/>
      <w:lvlJc w:val="left"/>
      <w:pPr>
        <w:ind w:left="2160" w:hanging="360"/>
      </w:pPr>
    </w:lvl>
    <w:lvl w:ilvl="2" w:tplc="1200009C" w:tentative="1">
      <w:start w:val="1"/>
      <w:numFmt w:val="lowerRoman"/>
      <w:lvlText w:val="%3."/>
      <w:lvlJc w:val="right"/>
      <w:pPr>
        <w:ind w:left="2880" w:hanging="180"/>
      </w:pPr>
    </w:lvl>
    <w:lvl w:ilvl="3" w:tplc="D574655E" w:tentative="1">
      <w:start w:val="1"/>
      <w:numFmt w:val="decimal"/>
      <w:lvlText w:val="%4."/>
      <w:lvlJc w:val="left"/>
      <w:pPr>
        <w:ind w:left="3600" w:hanging="360"/>
      </w:pPr>
    </w:lvl>
    <w:lvl w:ilvl="4" w:tplc="41EA2542" w:tentative="1">
      <w:start w:val="1"/>
      <w:numFmt w:val="lowerLetter"/>
      <w:lvlText w:val="%5."/>
      <w:lvlJc w:val="left"/>
      <w:pPr>
        <w:ind w:left="4320" w:hanging="360"/>
      </w:pPr>
    </w:lvl>
    <w:lvl w:ilvl="5" w:tplc="B164C676" w:tentative="1">
      <w:start w:val="1"/>
      <w:numFmt w:val="lowerRoman"/>
      <w:lvlText w:val="%6."/>
      <w:lvlJc w:val="right"/>
      <w:pPr>
        <w:ind w:left="5040" w:hanging="180"/>
      </w:pPr>
    </w:lvl>
    <w:lvl w:ilvl="6" w:tplc="4E64DBD0" w:tentative="1">
      <w:start w:val="1"/>
      <w:numFmt w:val="decimal"/>
      <w:lvlText w:val="%7."/>
      <w:lvlJc w:val="left"/>
      <w:pPr>
        <w:ind w:left="5760" w:hanging="360"/>
      </w:pPr>
    </w:lvl>
    <w:lvl w:ilvl="7" w:tplc="44224A58" w:tentative="1">
      <w:start w:val="1"/>
      <w:numFmt w:val="lowerLetter"/>
      <w:lvlText w:val="%8."/>
      <w:lvlJc w:val="left"/>
      <w:pPr>
        <w:ind w:left="6480" w:hanging="360"/>
      </w:pPr>
    </w:lvl>
    <w:lvl w:ilvl="8" w:tplc="884086AE" w:tentative="1">
      <w:start w:val="1"/>
      <w:numFmt w:val="lowerRoman"/>
      <w:lvlText w:val="%9."/>
      <w:lvlJc w:val="right"/>
      <w:pPr>
        <w:ind w:left="7200" w:hanging="180"/>
      </w:pPr>
    </w:lvl>
  </w:abstractNum>
  <w:abstractNum w:abstractNumId="45" w15:restartNumberingAfterBreak="0">
    <w:nsid w:val="60FE388E"/>
    <w:multiLevelType w:val="hybridMultilevel"/>
    <w:tmpl w:val="A4B89D3A"/>
    <w:lvl w:ilvl="0" w:tplc="1EFADD4C">
      <w:start w:val="1"/>
      <w:numFmt w:val="decimal"/>
      <w:lvlText w:val="%1."/>
      <w:lvlJc w:val="left"/>
      <w:pPr>
        <w:ind w:left="1800" w:hanging="360"/>
      </w:pPr>
      <w:rPr>
        <w:rFonts w:hint="default"/>
      </w:rPr>
    </w:lvl>
    <w:lvl w:ilvl="1" w:tplc="30E2DACC" w:tentative="1">
      <w:start w:val="1"/>
      <w:numFmt w:val="lowerLetter"/>
      <w:lvlText w:val="%2."/>
      <w:lvlJc w:val="left"/>
      <w:pPr>
        <w:ind w:left="2520" w:hanging="360"/>
      </w:pPr>
    </w:lvl>
    <w:lvl w:ilvl="2" w:tplc="7EFACE86" w:tentative="1">
      <w:start w:val="1"/>
      <w:numFmt w:val="lowerRoman"/>
      <w:lvlText w:val="%3."/>
      <w:lvlJc w:val="right"/>
      <w:pPr>
        <w:ind w:left="3240" w:hanging="180"/>
      </w:pPr>
    </w:lvl>
    <w:lvl w:ilvl="3" w:tplc="7630B0AA" w:tentative="1">
      <w:start w:val="1"/>
      <w:numFmt w:val="decimal"/>
      <w:lvlText w:val="%4."/>
      <w:lvlJc w:val="left"/>
      <w:pPr>
        <w:ind w:left="3960" w:hanging="360"/>
      </w:pPr>
    </w:lvl>
    <w:lvl w:ilvl="4" w:tplc="FF88A30E" w:tentative="1">
      <w:start w:val="1"/>
      <w:numFmt w:val="lowerLetter"/>
      <w:lvlText w:val="%5."/>
      <w:lvlJc w:val="left"/>
      <w:pPr>
        <w:ind w:left="4680" w:hanging="360"/>
      </w:pPr>
    </w:lvl>
    <w:lvl w:ilvl="5" w:tplc="DA5EC722" w:tentative="1">
      <w:start w:val="1"/>
      <w:numFmt w:val="lowerRoman"/>
      <w:lvlText w:val="%6."/>
      <w:lvlJc w:val="right"/>
      <w:pPr>
        <w:ind w:left="5400" w:hanging="180"/>
      </w:pPr>
    </w:lvl>
    <w:lvl w:ilvl="6" w:tplc="02D852F8" w:tentative="1">
      <w:start w:val="1"/>
      <w:numFmt w:val="decimal"/>
      <w:lvlText w:val="%7."/>
      <w:lvlJc w:val="left"/>
      <w:pPr>
        <w:ind w:left="6120" w:hanging="360"/>
      </w:pPr>
    </w:lvl>
    <w:lvl w:ilvl="7" w:tplc="440E2376" w:tentative="1">
      <w:start w:val="1"/>
      <w:numFmt w:val="lowerLetter"/>
      <w:lvlText w:val="%8."/>
      <w:lvlJc w:val="left"/>
      <w:pPr>
        <w:ind w:left="6840" w:hanging="360"/>
      </w:pPr>
    </w:lvl>
    <w:lvl w:ilvl="8" w:tplc="F334CE56" w:tentative="1">
      <w:start w:val="1"/>
      <w:numFmt w:val="lowerRoman"/>
      <w:lvlText w:val="%9."/>
      <w:lvlJc w:val="right"/>
      <w:pPr>
        <w:ind w:left="7560" w:hanging="180"/>
      </w:pPr>
    </w:lvl>
  </w:abstractNum>
  <w:abstractNum w:abstractNumId="46" w15:restartNumberingAfterBreak="0">
    <w:nsid w:val="641C499F"/>
    <w:multiLevelType w:val="multilevel"/>
    <w:tmpl w:val="3D7E7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734014"/>
    <w:multiLevelType w:val="hybridMultilevel"/>
    <w:tmpl w:val="E25C8320"/>
    <w:lvl w:ilvl="0" w:tplc="DC78931E">
      <w:start w:val="1"/>
      <w:numFmt w:val="bullet"/>
      <w:lvlText w:val=""/>
      <w:lvlJc w:val="left"/>
      <w:pPr>
        <w:ind w:left="720" w:hanging="360"/>
      </w:pPr>
      <w:rPr>
        <w:rFonts w:ascii="Symbol" w:hAnsi="Symbol" w:hint="default"/>
      </w:rPr>
    </w:lvl>
    <w:lvl w:ilvl="1" w:tplc="5C689DDC" w:tentative="1">
      <w:start w:val="1"/>
      <w:numFmt w:val="bullet"/>
      <w:lvlText w:val="o"/>
      <w:lvlJc w:val="left"/>
      <w:pPr>
        <w:ind w:left="1440" w:hanging="360"/>
      </w:pPr>
      <w:rPr>
        <w:rFonts w:ascii="Courier New" w:hAnsi="Courier New" w:cs="Courier New" w:hint="default"/>
      </w:rPr>
    </w:lvl>
    <w:lvl w:ilvl="2" w:tplc="941C640A" w:tentative="1">
      <w:start w:val="1"/>
      <w:numFmt w:val="bullet"/>
      <w:lvlText w:val=""/>
      <w:lvlJc w:val="left"/>
      <w:pPr>
        <w:ind w:left="2160" w:hanging="360"/>
      </w:pPr>
      <w:rPr>
        <w:rFonts w:ascii="Wingdings" w:hAnsi="Wingdings" w:hint="default"/>
      </w:rPr>
    </w:lvl>
    <w:lvl w:ilvl="3" w:tplc="4CCC7D1E" w:tentative="1">
      <w:start w:val="1"/>
      <w:numFmt w:val="bullet"/>
      <w:lvlText w:val=""/>
      <w:lvlJc w:val="left"/>
      <w:pPr>
        <w:ind w:left="2880" w:hanging="360"/>
      </w:pPr>
      <w:rPr>
        <w:rFonts w:ascii="Symbol" w:hAnsi="Symbol" w:hint="default"/>
      </w:rPr>
    </w:lvl>
    <w:lvl w:ilvl="4" w:tplc="4CB2DBEA" w:tentative="1">
      <w:start w:val="1"/>
      <w:numFmt w:val="bullet"/>
      <w:lvlText w:val="o"/>
      <w:lvlJc w:val="left"/>
      <w:pPr>
        <w:ind w:left="3600" w:hanging="360"/>
      </w:pPr>
      <w:rPr>
        <w:rFonts w:ascii="Courier New" w:hAnsi="Courier New" w:cs="Courier New" w:hint="default"/>
      </w:rPr>
    </w:lvl>
    <w:lvl w:ilvl="5" w:tplc="48AC6736" w:tentative="1">
      <w:start w:val="1"/>
      <w:numFmt w:val="bullet"/>
      <w:lvlText w:val=""/>
      <w:lvlJc w:val="left"/>
      <w:pPr>
        <w:ind w:left="4320" w:hanging="360"/>
      </w:pPr>
      <w:rPr>
        <w:rFonts w:ascii="Wingdings" w:hAnsi="Wingdings" w:hint="default"/>
      </w:rPr>
    </w:lvl>
    <w:lvl w:ilvl="6" w:tplc="0E9024F8" w:tentative="1">
      <w:start w:val="1"/>
      <w:numFmt w:val="bullet"/>
      <w:lvlText w:val=""/>
      <w:lvlJc w:val="left"/>
      <w:pPr>
        <w:ind w:left="5040" w:hanging="360"/>
      </w:pPr>
      <w:rPr>
        <w:rFonts w:ascii="Symbol" w:hAnsi="Symbol" w:hint="default"/>
      </w:rPr>
    </w:lvl>
    <w:lvl w:ilvl="7" w:tplc="BDC4B8F6" w:tentative="1">
      <w:start w:val="1"/>
      <w:numFmt w:val="bullet"/>
      <w:lvlText w:val="o"/>
      <w:lvlJc w:val="left"/>
      <w:pPr>
        <w:ind w:left="5760" w:hanging="360"/>
      </w:pPr>
      <w:rPr>
        <w:rFonts w:ascii="Courier New" w:hAnsi="Courier New" w:cs="Courier New" w:hint="default"/>
      </w:rPr>
    </w:lvl>
    <w:lvl w:ilvl="8" w:tplc="3A8A2C86" w:tentative="1">
      <w:start w:val="1"/>
      <w:numFmt w:val="bullet"/>
      <w:lvlText w:val=""/>
      <w:lvlJc w:val="left"/>
      <w:pPr>
        <w:ind w:left="6480" w:hanging="360"/>
      </w:pPr>
      <w:rPr>
        <w:rFonts w:ascii="Wingdings" w:hAnsi="Wingdings" w:hint="default"/>
      </w:rPr>
    </w:lvl>
  </w:abstractNum>
  <w:abstractNum w:abstractNumId="48" w15:restartNumberingAfterBreak="0">
    <w:nsid w:val="68566D6B"/>
    <w:multiLevelType w:val="hybridMultilevel"/>
    <w:tmpl w:val="A4328898"/>
    <w:lvl w:ilvl="0" w:tplc="58FC1B24">
      <w:start w:val="1"/>
      <w:numFmt w:val="decimal"/>
      <w:lvlText w:val="%1."/>
      <w:lvlJc w:val="left"/>
      <w:pPr>
        <w:ind w:left="1800" w:hanging="360"/>
      </w:pPr>
      <w:rPr>
        <w:rFonts w:hint="default"/>
      </w:rPr>
    </w:lvl>
    <w:lvl w:ilvl="1" w:tplc="881657B6" w:tentative="1">
      <w:start w:val="1"/>
      <w:numFmt w:val="lowerLetter"/>
      <w:lvlText w:val="%2."/>
      <w:lvlJc w:val="left"/>
      <w:pPr>
        <w:ind w:left="2520" w:hanging="360"/>
      </w:pPr>
    </w:lvl>
    <w:lvl w:ilvl="2" w:tplc="5D2CC506" w:tentative="1">
      <w:start w:val="1"/>
      <w:numFmt w:val="lowerRoman"/>
      <w:lvlText w:val="%3."/>
      <w:lvlJc w:val="right"/>
      <w:pPr>
        <w:ind w:left="3240" w:hanging="180"/>
      </w:pPr>
    </w:lvl>
    <w:lvl w:ilvl="3" w:tplc="2B468666" w:tentative="1">
      <w:start w:val="1"/>
      <w:numFmt w:val="decimal"/>
      <w:lvlText w:val="%4."/>
      <w:lvlJc w:val="left"/>
      <w:pPr>
        <w:ind w:left="3960" w:hanging="360"/>
      </w:pPr>
    </w:lvl>
    <w:lvl w:ilvl="4" w:tplc="6270E7E6" w:tentative="1">
      <w:start w:val="1"/>
      <w:numFmt w:val="lowerLetter"/>
      <w:lvlText w:val="%5."/>
      <w:lvlJc w:val="left"/>
      <w:pPr>
        <w:ind w:left="4680" w:hanging="360"/>
      </w:pPr>
    </w:lvl>
    <w:lvl w:ilvl="5" w:tplc="18C8111C" w:tentative="1">
      <w:start w:val="1"/>
      <w:numFmt w:val="lowerRoman"/>
      <w:lvlText w:val="%6."/>
      <w:lvlJc w:val="right"/>
      <w:pPr>
        <w:ind w:left="5400" w:hanging="180"/>
      </w:pPr>
    </w:lvl>
    <w:lvl w:ilvl="6" w:tplc="A586B890" w:tentative="1">
      <w:start w:val="1"/>
      <w:numFmt w:val="decimal"/>
      <w:lvlText w:val="%7."/>
      <w:lvlJc w:val="left"/>
      <w:pPr>
        <w:ind w:left="6120" w:hanging="360"/>
      </w:pPr>
    </w:lvl>
    <w:lvl w:ilvl="7" w:tplc="0ACA3D86" w:tentative="1">
      <w:start w:val="1"/>
      <w:numFmt w:val="lowerLetter"/>
      <w:lvlText w:val="%8."/>
      <w:lvlJc w:val="left"/>
      <w:pPr>
        <w:ind w:left="6840" w:hanging="360"/>
      </w:pPr>
    </w:lvl>
    <w:lvl w:ilvl="8" w:tplc="BE2ADE40" w:tentative="1">
      <w:start w:val="1"/>
      <w:numFmt w:val="lowerRoman"/>
      <w:lvlText w:val="%9."/>
      <w:lvlJc w:val="right"/>
      <w:pPr>
        <w:ind w:left="7560" w:hanging="180"/>
      </w:pPr>
    </w:lvl>
  </w:abstractNum>
  <w:abstractNum w:abstractNumId="49" w15:restartNumberingAfterBreak="0">
    <w:nsid w:val="6C5E15F2"/>
    <w:multiLevelType w:val="hybridMultilevel"/>
    <w:tmpl w:val="A4B89D3A"/>
    <w:lvl w:ilvl="0" w:tplc="EF6461B8">
      <w:start w:val="1"/>
      <w:numFmt w:val="decimal"/>
      <w:lvlText w:val="%1."/>
      <w:lvlJc w:val="left"/>
      <w:pPr>
        <w:ind w:left="1440" w:hanging="360"/>
      </w:pPr>
      <w:rPr>
        <w:rFonts w:hint="default"/>
      </w:rPr>
    </w:lvl>
    <w:lvl w:ilvl="1" w:tplc="50729F02" w:tentative="1">
      <w:start w:val="1"/>
      <w:numFmt w:val="lowerLetter"/>
      <w:lvlText w:val="%2."/>
      <w:lvlJc w:val="left"/>
      <w:pPr>
        <w:ind w:left="2160" w:hanging="360"/>
      </w:pPr>
    </w:lvl>
    <w:lvl w:ilvl="2" w:tplc="92CAB60A" w:tentative="1">
      <w:start w:val="1"/>
      <w:numFmt w:val="lowerRoman"/>
      <w:lvlText w:val="%3."/>
      <w:lvlJc w:val="right"/>
      <w:pPr>
        <w:ind w:left="2880" w:hanging="180"/>
      </w:pPr>
    </w:lvl>
    <w:lvl w:ilvl="3" w:tplc="46185802" w:tentative="1">
      <w:start w:val="1"/>
      <w:numFmt w:val="decimal"/>
      <w:lvlText w:val="%4."/>
      <w:lvlJc w:val="left"/>
      <w:pPr>
        <w:ind w:left="3600" w:hanging="360"/>
      </w:pPr>
    </w:lvl>
    <w:lvl w:ilvl="4" w:tplc="981E1C32" w:tentative="1">
      <w:start w:val="1"/>
      <w:numFmt w:val="lowerLetter"/>
      <w:lvlText w:val="%5."/>
      <w:lvlJc w:val="left"/>
      <w:pPr>
        <w:ind w:left="4320" w:hanging="360"/>
      </w:pPr>
    </w:lvl>
    <w:lvl w:ilvl="5" w:tplc="3068848E" w:tentative="1">
      <w:start w:val="1"/>
      <w:numFmt w:val="lowerRoman"/>
      <w:lvlText w:val="%6."/>
      <w:lvlJc w:val="right"/>
      <w:pPr>
        <w:ind w:left="5040" w:hanging="180"/>
      </w:pPr>
    </w:lvl>
    <w:lvl w:ilvl="6" w:tplc="A8C626A6" w:tentative="1">
      <w:start w:val="1"/>
      <w:numFmt w:val="decimal"/>
      <w:lvlText w:val="%7."/>
      <w:lvlJc w:val="left"/>
      <w:pPr>
        <w:ind w:left="5760" w:hanging="360"/>
      </w:pPr>
    </w:lvl>
    <w:lvl w:ilvl="7" w:tplc="319A2A80" w:tentative="1">
      <w:start w:val="1"/>
      <w:numFmt w:val="lowerLetter"/>
      <w:lvlText w:val="%8."/>
      <w:lvlJc w:val="left"/>
      <w:pPr>
        <w:ind w:left="6480" w:hanging="360"/>
      </w:pPr>
    </w:lvl>
    <w:lvl w:ilvl="8" w:tplc="FC2CAD48" w:tentative="1">
      <w:start w:val="1"/>
      <w:numFmt w:val="lowerRoman"/>
      <w:lvlText w:val="%9."/>
      <w:lvlJc w:val="right"/>
      <w:pPr>
        <w:ind w:left="7200" w:hanging="180"/>
      </w:pPr>
    </w:lvl>
  </w:abstractNum>
  <w:abstractNum w:abstractNumId="50" w15:restartNumberingAfterBreak="0">
    <w:nsid w:val="6D5D4538"/>
    <w:multiLevelType w:val="hybridMultilevel"/>
    <w:tmpl w:val="7716054C"/>
    <w:lvl w:ilvl="0" w:tplc="CF20A85E">
      <w:start w:val="1"/>
      <w:numFmt w:val="bullet"/>
      <w:lvlText w:val=""/>
      <w:lvlJc w:val="left"/>
      <w:pPr>
        <w:ind w:left="720" w:hanging="360"/>
      </w:pPr>
      <w:rPr>
        <w:rFonts w:ascii="Symbol" w:hAnsi="Symbol" w:hint="default"/>
      </w:rPr>
    </w:lvl>
    <w:lvl w:ilvl="1" w:tplc="8C80B6B8" w:tentative="1">
      <w:start w:val="1"/>
      <w:numFmt w:val="bullet"/>
      <w:lvlText w:val="o"/>
      <w:lvlJc w:val="left"/>
      <w:pPr>
        <w:ind w:left="1440" w:hanging="360"/>
      </w:pPr>
      <w:rPr>
        <w:rFonts w:ascii="Courier New" w:hAnsi="Courier New" w:cs="Courier New" w:hint="default"/>
      </w:rPr>
    </w:lvl>
    <w:lvl w:ilvl="2" w:tplc="49DC0E46" w:tentative="1">
      <w:start w:val="1"/>
      <w:numFmt w:val="bullet"/>
      <w:lvlText w:val=""/>
      <w:lvlJc w:val="left"/>
      <w:pPr>
        <w:ind w:left="2160" w:hanging="360"/>
      </w:pPr>
      <w:rPr>
        <w:rFonts w:ascii="Wingdings" w:hAnsi="Wingdings" w:hint="default"/>
      </w:rPr>
    </w:lvl>
    <w:lvl w:ilvl="3" w:tplc="14FAFD9A" w:tentative="1">
      <w:start w:val="1"/>
      <w:numFmt w:val="bullet"/>
      <w:lvlText w:val=""/>
      <w:lvlJc w:val="left"/>
      <w:pPr>
        <w:ind w:left="2880" w:hanging="360"/>
      </w:pPr>
      <w:rPr>
        <w:rFonts w:ascii="Symbol" w:hAnsi="Symbol" w:hint="default"/>
      </w:rPr>
    </w:lvl>
    <w:lvl w:ilvl="4" w:tplc="9DBCE21A" w:tentative="1">
      <w:start w:val="1"/>
      <w:numFmt w:val="bullet"/>
      <w:lvlText w:val="o"/>
      <w:lvlJc w:val="left"/>
      <w:pPr>
        <w:ind w:left="3600" w:hanging="360"/>
      </w:pPr>
      <w:rPr>
        <w:rFonts w:ascii="Courier New" w:hAnsi="Courier New" w:cs="Courier New" w:hint="default"/>
      </w:rPr>
    </w:lvl>
    <w:lvl w:ilvl="5" w:tplc="A8AC77AC" w:tentative="1">
      <w:start w:val="1"/>
      <w:numFmt w:val="bullet"/>
      <w:lvlText w:val=""/>
      <w:lvlJc w:val="left"/>
      <w:pPr>
        <w:ind w:left="4320" w:hanging="360"/>
      </w:pPr>
      <w:rPr>
        <w:rFonts w:ascii="Wingdings" w:hAnsi="Wingdings" w:hint="default"/>
      </w:rPr>
    </w:lvl>
    <w:lvl w:ilvl="6" w:tplc="6810A7D4" w:tentative="1">
      <w:start w:val="1"/>
      <w:numFmt w:val="bullet"/>
      <w:lvlText w:val=""/>
      <w:lvlJc w:val="left"/>
      <w:pPr>
        <w:ind w:left="5040" w:hanging="360"/>
      </w:pPr>
      <w:rPr>
        <w:rFonts w:ascii="Symbol" w:hAnsi="Symbol" w:hint="default"/>
      </w:rPr>
    </w:lvl>
    <w:lvl w:ilvl="7" w:tplc="EBDAC400" w:tentative="1">
      <w:start w:val="1"/>
      <w:numFmt w:val="bullet"/>
      <w:lvlText w:val="o"/>
      <w:lvlJc w:val="left"/>
      <w:pPr>
        <w:ind w:left="5760" w:hanging="360"/>
      </w:pPr>
      <w:rPr>
        <w:rFonts w:ascii="Courier New" w:hAnsi="Courier New" w:cs="Courier New" w:hint="default"/>
      </w:rPr>
    </w:lvl>
    <w:lvl w:ilvl="8" w:tplc="A6C6768C" w:tentative="1">
      <w:start w:val="1"/>
      <w:numFmt w:val="bullet"/>
      <w:lvlText w:val=""/>
      <w:lvlJc w:val="left"/>
      <w:pPr>
        <w:ind w:left="6480" w:hanging="360"/>
      </w:pPr>
      <w:rPr>
        <w:rFonts w:ascii="Wingdings" w:hAnsi="Wingdings" w:hint="default"/>
      </w:rPr>
    </w:lvl>
  </w:abstractNum>
  <w:abstractNum w:abstractNumId="51" w15:restartNumberingAfterBreak="0">
    <w:nsid w:val="6EEA5C51"/>
    <w:multiLevelType w:val="hybridMultilevel"/>
    <w:tmpl w:val="A4328898"/>
    <w:lvl w:ilvl="0" w:tplc="8CF660E0">
      <w:start w:val="1"/>
      <w:numFmt w:val="decimal"/>
      <w:lvlText w:val="%1."/>
      <w:lvlJc w:val="left"/>
      <w:pPr>
        <w:ind w:left="1800" w:hanging="360"/>
      </w:pPr>
      <w:rPr>
        <w:rFonts w:hint="default"/>
      </w:rPr>
    </w:lvl>
    <w:lvl w:ilvl="1" w:tplc="07EC6D1A" w:tentative="1">
      <w:start w:val="1"/>
      <w:numFmt w:val="lowerLetter"/>
      <w:lvlText w:val="%2."/>
      <w:lvlJc w:val="left"/>
      <w:pPr>
        <w:ind w:left="2520" w:hanging="360"/>
      </w:pPr>
    </w:lvl>
    <w:lvl w:ilvl="2" w:tplc="E97A8550" w:tentative="1">
      <w:start w:val="1"/>
      <w:numFmt w:val="lowerRoman"/>
      <w:lvlText w:val="%3."/>
      <w:lvlJc w:val="right"/>
      <w:pPr>
        <w:ind w:left="3240" w:hanging="180"/>
      </w:pPr>
    </w:lvl>
    <w:lvl w:ilvl="3" w:tplc="C0F4DEEE" w:tentative="1">
      <w:start w:val="1"/>
      <w:numFmt w:val="decimal"/>
      <w:lvlText w:val="%4."/>
      <w:lvlJc w:val="left"/>
      <w:pPr>
        <w:ind w:left="3960" w:hanging="360"/>
      </w:pPr>
    </w:lvl>
    <w:lvl w:ilvl="4" w:tplc="DF80EA2A" w:tentative="1">
      <w:start w:val="1"/>
      <w:numFmt w:val="lowerLetter"/>
      <w:lvlText w:val="%5."/>
      <w:lvlJc w:val="left"/>
      <w:pPr>
        <w:ind w:left="4680" w:hanging="360"/>
      </w:pPr>
    </w:lvl>
    <w:lvl w:ilvl="5" w:tplc="DF0EC2B2" w:tentative="1">
      <w:start w:val="1"/>
      <w:numFmt w:val="lowerRoman"/>
      <w:lvlText w:val="%6."/>
      <w:lvlJc w:val="right"/>
      <w:pPr>
        <w:ind w:left="5400" w:hanging="180"/>
      </w:pPr>
    </w:lvl>
    <w:lvl w:ilvl="6" w:tplc="C26C2D6A" w:tentative="1">
      <w:start w:val="1"/>
      <w:numFmt w:val="decimal"/>
      <w:lvlText w:val="%7."/>
      <w:lvlJc w:val="left"/>
      <w:pPr>
        <w:ind w:left="6120" w:hanging="360"/>
      </w:pPr>
    </w:lvl>
    <w:lvl w:ilvl="7" w:tplc="948AFCFC" w:tentative="1">
      <w:start w:val="1"/>
      <w:numFmt w:val="lowerLetter"/>
      <w:lvlText w:val="%8."/>
      <w:lvlJc w:val="left"/>
      <w:pPr>
        <w:ind w:left="6840" w:hanging="360"/>
      </w:pPr>
    </w:lvl>
    <w:lvl w:ilvl="8" w:tplc="0E4CDB2E" w:tentative="1">
      <w:start w:val="1"/>
      <w:numFmt w:val="lowerRoman"/>
      <w:lvlText w:val="%9."/>
      <w:lvlJc w:val="right"/>
      <w:pPr>
        <w:ind w:left="7560" w:hanging="180"/>
      </w:pPr>
    </w:lvl>
  </w:abstractNum>
  <w:abstractNum w:abstractNumId="52" w15:restartNumberingAfterBreak="0">
    <w:nsid w:val="712E3360"/>
    <w:multiLevelType w:val="hybridMultilevel"/>
    <w:tmpl w:val="37EE30F0"/>
    <w:lvl w:ilvl="0" w:tplc="D98A2524">
      <w:numFmt w:val="bullet"/>
      <w:lvlText w:val="•"/>
      <w:lvlJc w:val="left"/>
      <w:pPr>
        <w:ind w:left="720" w:hanging="360"/>
      </w:pPr>
      <w:rPr>
        <w:rFonts w:hint="default"/>
        <w:lang w:val="en-US" w:eastAsia="en-US" w:bidi="ar-SA"/>
      </w:rPr>
    </w:lvl>
    <w:lvl w:ilvl="1" w:tplc="587AA282" w:tentative="1">
      <w:start w:val="1"/>
      <w:numFmt w:val="bullet"/>
      <w:lvlText w:val="o"/>
      <w:lvlJc w:val="left"/>
      <w:pPr>
        <w:ind w:left="1440" w:hanging="360"/>
      </w:pPr>
      <w:rPr>
        <w:rFonts w:ascii="Courier New" w:hAnsi="Courier New" w:cs="Courier New" w:hint="default"/>
      </w:rPr>
    </w:lvl>
    <w:lvl w:ilvl="2" w:tplc="024C8EC8" w:tentative="1">
      <w:start w:val="1"/>
      <w:numFmt w:val="bullet"/>
      <w:lvlText w:val=""/>
      <w:lvlJc w:val="left"/>
      <w:pPr>
        <w:ind w:left="2160" w:hanging="360"/>
      </w:pPr>
      <w:rPr>
        <w:rFonts w:ascii="Wingdings" w:hAnsi="Wingdings" w:hint="default"/>
      </w:rPr>
    </w:lvl>
    <w:lvl w:ilvl="3" w:tplc="F10AC84C" w:tentative="1">
      <w:start w:val="1"/>
      <w:numFmt w:val="bullet"/>
      <w:lvlText w:val=""/>
      <w:lvlJc w:val="left"/>
      <w:pPr>
        <w:ind w:left="2880" w:hanging="360"/>
      </w:pPr>
      <w:rPr>
        <w:rFonts w:ascii="Symbol" w:hAnsi="Symbol" w:hint="default"/>
      </w:rPr>
    </w:lvl>
    <w:lvl w:ilvl="4" w:tplc="9EA80EAA" w:tentative="1">
      <w:start w:val="1"/>
      <w:numFmt w:val="bullet"/>
      <w:lvlText w:val="o"/>
      <w:lvlJc w:val="left"/>
      <w:pPr>
        <w:ind w:left="3600" w:hanging="360"/>
      </w:pPr>
      <w:rPr>
        <w:rFonts w:ascii="Courier New" w:hAnsi="Courier New" w:cs="Courier New" w:hint="default"/>
      </w:rPr>
    </w:lvl>
    <w:lvl w:ilvl="5" w:tplc="E3306278" w:tentative="1">
      <w:start w:val="1"/>
      <w:numFmt w:val="bullet"/>
      <w:lvlText w:val=""/>
      <w:lvlJc w:val="left"/>
      <w:pPr>
        <w:ind w:left="4320" w:hanging="360"/>
      </w:pPr>
      <w:rPr>
        <w:rFonts w:ascii="Wingdings" w:hAnsi="Wingdings" w:hint="default"/>
      </w:rPr>
    </w:lvl>
    <w:lvl w:ilvl="6" w:tplc="F2B49E02" w:tentative="1">
      <w:start w:val="1"/>
      <w:numFmt w:val="bullet"/>
      <w:lvlText w:val=""/>
      <w:lvlJc w:val="left"/>
      <w:pPr>
        <w:ind w:left="5040" w:hanging="360"/>
      </w:pPr>
      <w:rPr>
        <w:rFonts w:ascii="Symbol" w:hAnsi="Symbol" w:hint="default"/>
      </w:rPr>
    </w:lvl>
    <w:lvl w:ilvl="7" w:tplc="21621350" w:tentative="1">
      <w:start w:val="1"/>
      <w:numFmt w:val="bullet"/>
      <w:lvlText w:val="o"/>
      <w:lvlJc w:val="left"/>
      <w:pPr>
        <w:ind w:left="5760" w:hanging="360"/>
      </w:pPr>
      <w:rPr>
        <w:rFonts w:ascii="Courier New" w:hAnsi="Courier New" w:cs="Courier New" w:hint="default"/>
      </w:rPr>
    </w:lvl>
    <w:lvl w:ilvl="8" w:tplc="4388217A" w:tentative="1">
      <w:start w:val="1"/>
      <w:numFmt w:val="bullet"/>
      <w:lvlText w:val=""/>
      <w:lvlJc w:val="left"/>
      <w:pPr>
        <w:ind w:left="6480" w:hanging="360"/>
      </w:pPr>
      <w:rPr>
        <w:rFonts w:ascii="Wingdings" w:hAnsi="Wingdings" w:hint="default"/>
      </w:rPr>
    </w:lvl>
  </w:abstractNum>
  <w:abstractNum w:abstractNumId="53" w15:restartNumberingAfterBreak="0">
    <w:nsid w:val="71A0511B"/>
    <w:multiLevelType w:val="hybridMultilevel"/>
    <w:tmpl w:val="31FE6A44"/>
    <w:lvl w:ilvl="0" w:tplc="BBAAF144">
      <w:start w:val="1"/>
      <w:numFmt w:val="decimal"/>
      <w:lvlText w:val="%1."/>
      <w:lvlJc w:val="left"/>
      <w:pPr>
        <w:ind w:left="720" w:hanging="360"/>
      </w:pPr>
      <w:rPr>
        <w:rFonts w:hint="default"/>
      </w:rPr>
    </w:lvl>
    <w:lvl w:ilvl="1" w:tplc="753E5A08" w:tentative="1">
      <w:start w:val="1"/>
      <w:numFmt w:val="lowerLetter"/>
      <w:lvlText w:val="%2."/>
      <w:lvlJc w:val="left"/>
      <w:pPr>
        <w:ind w:left="1440" w:hanging="360"/>
      </w:pPr>
    </w:lvl>
    <w:lvl w:ilvl="2" w:tplc="77BAA9F8" w:tentative="1">
      <w:start w:val="1"/>
      <w:numFmt w:val="lowerRoman"/>
      <w:lvlText w:val="%3."/>
      <w:lvlJc w:val="right"/>
      <w:pPr>
        <w:ind w:left="2160" w:hanging="180"/>
      </w:pPr>
    </w:lvl>
    <w:lvl w:ilvl="3" w:tplc="1ADCB7C0" w:tentative="1">
      <w:start w:val="1"/>
      <w:numFmt w:val="decimal"/>
      <w:lvlText w:val="%4."/>
      <w:lvlJc w:val="left"/>
      <w:pPr>
        <w:ind w:left="2880" w:hanging="360"/>
      </w:pPr>
    </w:lvl>
    <w:lvl w:ilvl="4" w:tplc="BD1212F0" w:tentative="1">
      <w:start w:val="1"/>
      <w:numFmt w:val="lowerLetter"/>
      <w:lvlText w:val="%5."/>
      <w:lvlJc w:val="left"/>
      <w:pPr>
        <w:ind w:left="3600" w:hanging="360"/>
      </w:pPr>
    </w:lvl>
    <w:lvl w:ilvl="5" w:tplc="E408BA58" w:tentative="1">
      <w:start w:val="1"/>
      <w:numFmt w:val="lowerRoman"/>
      <w:lvlText w:val="%6."/>
      <w:lvlJc w:val="right"/>
      <w:pPr>
        <w:ind w:left="4320" w:hanging="180"/>
      </w:pPr>
    </w:lvl>
    <w:lvl w:ilvl="6" w:tplc="3C96C3DA" w:tentative="1">
      <w:start w:val="1"/>
      <w:numFmt w:val="decimal"/>
      <w:lvlText w:val="%7."/>
      <w:lvlJc w:val="left"/>
      <w:pPr>
        <w:ind w:left="5040" w:hanging="360"/>
      </w:pPr>
    </w:lvl>
    <w:lvl w:ilvl="7" w:tplc="2DBE1E92" w:tentative="1">
      <w:start w:val="1"/>
      <w:numFmt w:val="lowerLetter"/>
      <w:lvlText w:val="%8."/>
      <w:lvlJc w:val="left"/>
      <w:pPr>
        <w:ind w:left="5760" w:hanging="360"/>
      </w:pPr>
    </w:lvl>
    <w:lvl w:ilvl="8" w:tplc="2138DBD8" w:tentative="1">
      <w:start w:val="1"/>
      <w:numFmt w:val="lowerRoman"/>
      <w:lvlText w:val="%9."/>
      <w:lvlJc w:val="right"/>
      <w:pPr>
        <w:ind w:left="6480" w:hanging="180"/>
      </w:pPr>
    </w:lvl>
  </w:abstractNum>
  <w:abstractNum w:abstractNumId="54" w15:restartNumberingAfterBreak="0">
    <w:nsid w:val="73753271"/>
    <w:multiLevelType w:val="hybridMultilevel"/>
    <w:tmpl w:val="B9629ACC"/>
    <w:lvl w:ilvl="0" w:tplc="A2DA1E42">
      <w:start w:val="1"/>
      <w:numFmt w:val="bullet"/>
      <w:lvlText w:val=""/>
      <w:lvlJc w:val="left"/>
      <w:pPr>
        <w:ind w:left="2520" w:hanging="360"/>
      </w:pPr>
      <w:rPr>
        <w:rFonts w:ascii="Symbol" w:hAnsi="Symbol" w:hint="default"/>
      </w:rPr>
    </w:lvl>
    <w:lvl w:ilvl="1" w:tplc="3FFC28CA" w:tentative="1">
      <w:start w:val="1"/>
      <w:numFmt w:val="bullet"/>
      <w:lvlText w:val="o"/>
      <w:lvlJc w:val="left"/>
      <w:pPr>
        <w:ind w:left="3240" w:hanging="360"/>
      </w:pPr>
      <w:rPr>
        <w:rFonts w:ascii="Courier New" w:hAnsi="Courier New" w:cs="Courier New" w:hint="default"/>
      </w:rPr>
    </w:lvl>
    <w:lvl w:ilvl="2" w:tplc="4740AE72" w:tentative="1">
      <w:start w:val="1"/>
      <w:numFmt w:val="bullet"/>
      <w:lvlText w:val=""/>
      <w:lvlJc w:val="left"/>
      <w:pPr>
        <w:ind w:left="3960" w:hanging="360"/>
      </w:pPr>
      <w:rPr>
        <w:rFonts w:ascii="Wingdings" w:hAnsi="Wingdings" w:hint="default"/>
      </w:rPr>
    </w:lvl>
    <w:lvl w:ilvl="3" w:tplc="DE248754" w:tentative="1">
      <w:start w:val="1"/>
      <w:numFmt w:val="bullet"/>
      <w:lvlText w:val=""/>
      <w:lvlJc w:val="left"/>
      <w:pPr>
        <w:ind w:left="4680" w:hanging="360"/>
      </w:pPr>
      <w:rPr>
        <w:rFonts w:ascii="Symbol" w:hAnsi="Symbol" w:hint="default"/>
      </w:rPr>
    </w:lvl>
    <w:lvl w:ilvl="4" w:tplc="11DEE83E" w:tentative="1">
      <w:start w:val="1"/>
      <w:numFmt w:val="bullet"/>
      <w:lvlText w:val="o"/>
      <w:lvlJc w:val="left"/>
      <w:pPr>
        <w:ind w:left="5400" w:hanging="360"/>
      </w:pPr>
      <w:rPr>
        <w:rFonts w:ascii="Courier New" w:hAnsi="Courier New" w:cs="Courier New" w:hint="default"/>
      </w:rPr>
    </w:lvl>
    <w:lvl w:ilvl="5" w:tplc="59B01B9E" w:tentative="1">
      <w:start w:val="1"/>
      <w:numFmt w:val="bullet"/>
      <w:lvlText w:val=""/>
      <w:lvlJc w:val="left"/>
      <w:pPr>
        <w:ind w:left="6120" w:hanging="360"/>
      </w:pPr>
      <w:rPr>
        <w:rFonts w:ascii="Wingdings" w:hAnsi="Wingdings" w:hint="default"/>
      </w:rPr>
    </w:lvl>
    <w:lvl w:ilvl="6" w:tplc="EB3600F8" w:tentative="1">
      <w:start w:val="1"/>
      <w:numFmt w:val="bullet"/>
      <w:lvlText w:val=""/>
      <w:lvlJc w:val="left"/>
      <w:pPr>
        <w:ind w:left="6840" w:hanging="360"/>
      </w:pPr>
      <w:rPr>
        <w:rFonts w:ascii="Symbol" w:hAnsi="Symbol" w:hint="default"/>
      </w:rPr>
    </w:lvl>
    <w:lvl w:ilvl="7" w:tplc="7A7A0166" w:tentative="1">
      <w:start w:val="1"/>
      <w:numFmt w:val="bullet"/>
      <w:lvlText w:val="o"/>
      <w:lvlJc w:val="left"/>
      <w:pPr>
        <w:ind w:left="7560" w:hanging="360"/>
      </w:pPr>
      <w:rPr>
        <w:rFonts w:ascii="Courier New" w:hAnsi="Courier New" w:cs="Courier New" w:hint="default"/>
      </w:rPr>
    </w:lvl>
    <w:lvl w:ilvl="8" w:tplc="038098FA" w:tentative="1">
      <w:start w:val="1"/>
      <w:numFmt w:val="bullet"/>
      <w:lvlText w:val=""/>
      <w:lvlJc w:val="left"/>
      <w:pPr>
        <w:ind w:left="8280" w:hanging="360"/>
      </w:pPr>
      <w:rPr>
        <w:rFonts w:ascii="Wingdings" w:hAnsi="Wingdings" w:hint="default"/>
      </w:rPr>
    </w:lvl>
  </w:abstractNum>
  <w:abstractNum w:abstractNumId="55" w15:restartNumberingAfterBreak="0">
    <w:nsid w:val="73B820F0"/>
    <w:multiLevelType w:val="hybridMultilevel"/>
    <w:tmpl w:val="421EE110"/>
    <w:lvl w:ilvl="0" w:tplc="8CFC1614">
      <w:start w:val="1"/>
      <w:numFmt w:val="decimal"/>
      <w:lvlText w:val="%1."/>
      <w:lvlJc w:val="left"/>
      <w:pPr>
        <w:ind w:left="720" w:hanging="360"/>
      </w:pPr>
      <w:rPr>
        <w:rFonts w:hint="default"/>
      </w:rPr>
    </w:lvl>
    <w:lvl w:ilvl="1" w:tplc="4BA0C81E" w:tentative="1">
      <w:start w:val="1"/>
      <w:numFmt w:val="lowerLetter"/>
      <w:lvlText w:val="%2."/>
      <w:lvlJc w:val="left"/>
      <w:pPr>
        <w:ind w:left="1440" w:hanging="360"/>
      </w:pPr>
    </w:lvl>
    <w:lvl w:ilvl="2" w:tplc="A1DE3630" w:tentative="1">
      <w:start w:val="1"/>
      <w:numFmt w:val="lowerRoman"/>
      <w:lvlText w:val="%3."/>
      <w:lvlJc w:val="right"/>
      <w:pPr>
        <w:ind w:left="2160" w:hanging="180"/>
      </w:pPr>
    </w:lvl>
    <w:lvl w:ilvl="3" w:tplc="43A46880" w:tentative="1">
      <w:start w:val="1"/>
      <w:numFmt w:val="decimal"/>
      <w:lvlText w:val="%4."/>
      <w:lvlJc w:val="left"/>
      <w:pPr>
        <w:ind w:left="2880" w:hanging="360"/>
      </w:pPr>
    </w:lvl>
    <w:lvl w:ilvl="4" w:tplc="7DF24946" w:tentative="1">
      <w:start w:val="1"/>
      <w:numFmt w:val="lowerLetter"/>
      <w:lvlText w:val="%5."/>
      <w:lvlJc w:val="left"/>
      <w:pPr>
        <w:ind w:left="3600" w:hanging="360"/>
      </w:pPr>
    </w:lvl>
    <w:lvl w:ilvl="5" w:tplc="8530EF0E" w:tentative="1">
      <w:start w:val="1"/>
      <w:numFmt w:val="lowerRoman"/>
      <w:lvlText w:val="%6."/>
      <w:lvlJc w:val="right"/>
      <w:pPr>
        <w:ind w:left="4320" w:hanging="180"/>
      </w:pPr>
    </w:lvl>
    <w:lvl w:ilvl="6" w:tplc="8F263DF8" w:tentative="1">
      <w:start w:val="1"/>
      <w:numFmt w:val="decimal"/>
      <w:lvlText w:val="%7."/>
      <w:lvlJc w:val="left"/>
      <w:pPr>
        <w:ind w:left="5040" w:hanging="360"/>
      </w:pPr>
    </w:lvl>
    <w:lvl w:ilvl="7" w:tplc="E38E77D4" w:tentative="1">
      <w:start w:val="1"/>
      <w:numFmt w:val="lowerLetter"/>
      <w:lvlText w:val="%8."/>
      <w:lvlJc w:val="left"/>
      <w:pPr>
        <w:ind w:left="5760" w:hanging="360"/>
      </w:pPr>
    </w:lvl>
    <w:lvl w:ilvl="8" w:tplc="90524500" w:tentative="1">
      <w:start w:val="1"/>
      <w:numFmt w:val="lowerRoman"/>
      <w:lvlText w:val="%9."/>
      <w:lvlJc w:val="right"/>
      <w:pPr>
        <w:ind w:left="6480" w:hanging="180"/>
      </w:pPr>
    </w:lvl>
  </w:abstractNum>
  <w:abstractNum w:abstractNumId="56" w15:restartNumberingAfterBreak="0">
    <w:nsid w:val="74702F92"/>
    <w:multiLevelType w:val="hybridMultilevel"/>
    <w:tmpl w:val="77E8801A"/>
    <w:lvl w:ilvl="0" w:tplc="E6921C92">
      <w:start w:val="1"/>
      <w:numFmt w:val="decimal"/>
      <w:lvlText w:val="%1."/>
      <w:lvlJc w:val="left"/>
      <w:pPr>
        <w:ind w:left="1440" w:hanging="360"/>
      </w:pPr>
      <w:rPr>
        <w:rFonts w:ascii="Times New Roman" w:hAnsi="Times New Roman" w:hint="default"/>
      </w:rPr>
    </w:lvl>
    <w:lvl w:ilvl="1" w:tplc="73761460" w:tentative="1">
      <w:start w:val="1"/>
      <w:numFmt w:val="lowerLetter"/>
      <w:lvlText w:val="%2."/>
      <w:lvlJc w:val="left"/>
      <w:pPr>
        <w:ind w:left="2160" w:hanging="360"/>
      </w:pPr>
    </w:lvl>
    <w:lvl w:ilvl="2" w:tplc="28662138" w:tentative="1">
      <w:start w:val="1"/>
      <w:numFmt w:val="lowerRoman"/>
      <w:lvlText w:val="%3."/>
      <w:lvlJc w:val="right"/>
      <w:pPr>
        <w:ind w:left="2880" w:hanging="180"/>
      </w:pPr>
    </w:lvl>
    <w:lvl w:ilvl="3" w:tplc="E58493A4" w:tentative="1">
      <w:start w:val="1"/>
      <w:numFmt w:val="decimal"/>
      <w:lvlText w:val="%4."/>
      <w:lvlJc w:val="left"/>
      <w:pPr>
        <w:ind w:left="3600" w:hanging="360"/>
      </w:pPr>
    </w:lvl>
    <w:lvl w:ilvl="4" w:tplc="7BC6D2F6" w:tentative="1">
      <w:start w:val="1"/>
      <w:numFmt w:val="lowerLetter"/>
      <w:lvlText w:val="%5."/>
      <w:lvlJc w:val="left"/>
      <w:pPr>
        <w:ind w:left="4320" w:hanging="360"/>
      </w:pPr>
    </w:lvl>
    <w:lvl w:ilvl="5" w:tplc="9FA62BD8" w:tentative="1">
      <w:start w:val="1"/>
      <w:numFmt w:val="lowerRoman"/>
      <w:lvlText w:val="%6."/>
      <w:lvlJc w:val="right"/>
      <w:pPr>
        <w:ind w:left="5040" w:hanging="180"/>
      </w:pPr>
    </w:lvl>
    <w:lvl w:ilvl="6" w:tplc="61C09878" w:tentative="1">
      <w:start w:val="1"/>
      <w:numFmt w:val="decimal"/>
      <w:lvlText w:val="%7."/>
      <w:lvlJc w:val="left"/>
      <w:pPr>
        <w:ind w:left="5760" w:hanging="360"/>
      </w:pPr>
    </w:lvl>
    <w:lvl w:ilvl="7" w:tplc="97FE8078" w:tentative="1">
      <w:start w:val="1"/>
      <w:numFmt w:val="lowerLetter"/>
      <w:lvlText w:val="%8."/>
      <w:lvlJc w:val="left"/>
      <w:pPr>
        <w:ind w:left="6480" w:hanging="360"/>
      </w:pPr>
    </w:lvl>
    <w:lvl w:ilvl="8" w:tplc="22E077EA" w:tentative="1">
      <w:start w:val="1"/>
      <w:numFmt w:val="lowerRoman"/>
      <w:lvlText w:val="%9."/>
      <w:lvlJc w:val="right"/>
      <w:pPr>
        <w:ind w:left="7200" w:hanging="180"/>
      </w:pPr>
    </w:lvl>
  </w:abstractNum>
  <w:abstractNum w:abstractNumId="57" w15:restartNumberingAfterBreak="0">
    <w:nsid w:val="74C20729"/>
    <w:multiLevelType w:val="hybridMultilevel"/>
    <w:tmpl w:val="1F2C5574"/>
    <w:lvl w:ilvl="0" w:tplc="91C49EDA">
      <w:start w:val="1"/>
      <w:numFmt w:val="bullet"/>
      <w:lvlText w:val=""/>
      <w:lvlJc w:val="left"/>
      <w:pPr>
        <w:ind w:left="720" w:hanging="360"/>
      </w:pPr>
      <w:rPr>
        <w:rFonts w:ascii="Symbol" w:hAnsi="Symbol" w:hint="default"/>
      </w:rPr>
    </w:lvl>
    <w:lvl w:ilvl="1" w:tplc="B5D2C49E" w:tentative="1">
      <w:start w:val="1"/>
      <w:numFmt w:val="bullet"/>
      <w:lvlText w:val="o"/>
      <w:lvlJc w:val="left"/>
      <w:pPr>
        <w:ind w:left="1440" w:hanging="360"/>
      </w:pPr>
      <w:rPr>
        <w:rFonts w:ascii="Courier New" w:hAnsi="Courier New" w:cs="Courier New" w:hint="default"/>
      </w:rPr>
    </w:lvl>
    <w:lvl w:ilvl="2" w:tplc="7A720750" w:tentative="1">
      <w:start w:val="1"/>
      <w:numFmt w:val="bullet"/>
      <w:lvlText w:val=""/>
      <w:lvlJc w:val="left"/>
      <w:pPr>
        <w:ind w:left="2160" w:hanging="360"/>
      </w:pPr>
      <w:rPr>
        <w:rFonts w:ascii="Wingdings" w:hAnsi="Wingdings" w:hint="default"/>
      </w:rPr>
    </w:lvl>
    <w:lvl w:ilvl="3" w:tplc="E4B0B25A" w:tentative="1">
      <w:start w:val="1"/>
      <w:numFmt w:val="bullet"/>
      <w:lvlText w:val=""/>
      <w:lvlJc w:val="left"/>
      <w:pPr>
        <w:ind w:left="2880" w:hanging="360"/>
      </w:pPr>
      <w:rPr>
        <w:rFonts w:ascii="Symbol" w:hAnsi="Symbol" w:hint="default"/>
      </w:rPr>
    </w:lvl>
    <w:lvl w:ilvl="4" w:tplc="9E406944" w:tentative="1">
      <w:start w:val="1"/>
      <w:numFmt w:val="bullet"/>
      <w:lvlText w:val="o"/>
      <w:lvlJc w:val="left"/>
      <w:pPr>
        <w:ind w:left="3600" w:hanging="360"/>
      </w:pPr>
      <w:rPr>
        <w:rFonts w:ascii="Courier New" w:hAnsi="Courier New" w:cs="Courier New" w:hint="default"/>
      </w:rPr>
    </w:lvl>
    <w:lvl w:ilvl="5" w:tplc="B3065DBA" w:tentative="1">
      <w:start w:val="1"/>
      <w:numFmt w:val="bullet"/>
      <w:lvlText w:val=""/>
      <w:lvlJc w:val="left"/>
      <w:pPr>
        <w:ind w:left="4320" w:hanging="360"/>
      </w:pPr>
      <w:rPr>
        <w:rFonts w:ascii="Wingdings" w:hAnsi="Wingdings" w:hint="default"/>
      </w:rPr>
    </w:lvl>
    <w:lvl w:ilvl="6" w:tplc="2F589F96" w:tentative="1">
      <w:start w:val="1"/>
      <w:numFmt w:val="bullet"/>
      <w:lvlText w:val=""/>
      <w:lvlJc w:val="left"/>
      <w:pPr>
        <w:ind w:left="5040" w:hanging="360"/>
      </w:pPr>
      <w:rPr>
        <w:rFonts w:ascii="Symbol" w:hAnsi="Symbol" w:hint="default"/>
      </w:rPr>
    </w:lvl>
    <w:lvl w:ilvl="7" w:tplc="C96A75DA" w:tentative="1">
      <w:start w:val="1"/>
      <w:numFmt w:val="bullet"/>
      <w:lvlText w:val="o"/>
      <w:lvlJc w:val="left"/>
      <w:pPr>
        <w:ind w:left="5760" w:hanging="360"/>
      </w:pPr>
      <w:rPr>
        <w:rFonts w:ascii="Courier New" w:hAnsi="Courier New" w:cs="Courier New" w:hint="default"/>
      </w:rPr>
    </w:lvl>
    <w:lvl w:ilvl="8" w:tplc="C77EDD2C" w:tentative="1">
      <w:start w:val="1"/>
      <w:numFmt w:val="bullet"/>
      <w:lvlText w:val=""/>
      <w:lvlJc w:val="left"/>
      <w:pPr>
        <w:ind w:left="6480" w:hanging="360"/>
      </w:pPr>
      <w:rPr>
        <w:rFonts w:ascii="Wingdings" w:hAnsi="Wingdings" w:hint="default"/>
      </w:rPr>
    </w:lvl>
  </w:abstractNum>
  <w:abstractNum w:abstractNumId="58" w15:restartNumberingAfterBreak="0">
    <w:nsid w:val="76200038"/>
    <w:multiLevelType w:val="hybridMultilevel"/>
    <w:tmpl w:val="18666282"/>
    <w:lvl w:ilvl="0" w:tplc="C9E626DA">
      <w:numFmt w:val="bullet"/>
      <w:lvlText w:val="•"/>
      <w:lvlJc w:val="left"/>
      <w:pPr>
        <w:ind w:left="720" w:hanging="360"/>
      </w:pPr>
      <w:rPr>
        <w:rFonts w:hint="default"/>
        <w:b/>
        <w:bCs/>
        <w:w w:val="100"/>
        <w:lang w:val="en-US" w:eastAsia="en-US" w:bidi="ar-SA"/>
      </w:rPr>
    </w:lvl>
    <w:lvl w:ilvl="1" w:tplc="E3E09AAA">
      <w:numFmt w:val="bullet"/>
      <w:lvlText w:val=""/>
      <w:lvlJc w:val="left"/>
      <w:pPr>
        <w:ind w:left="841" w:hanging="361"/>
      </w:pPr>
      <w:rPr>
        <w:rFonts w:ascii="Symbol" w:eastAsia="Symbol" w:hAnsi="Symbol" w:cs="Symbol" w:hint="default"/>
        <w:w w:val="100"/>
        <w:sz w:val="24"/>
        <w:szCs w:val="24"/>
        <w:lang w:val="en-US" w:eastAsia="en-US" w:bidi="ar-SA"/>
      </w:rPr>
    </w:lvl>
    <w:lvl w:ilvl="2" w:tplc="D8C0B7A2">
      <w:numFmt w:val="bullet"/>
      <w:lvlText w:val="•"/>
      <w:lvlJc w:val="left"/>
      <w:pPr>
        <w:ind w:left="1952" w:hanging="361"/>
      </w:pPr>
      <w:rPr>
        <w:rFonts w:hint="default"/>
        <w:lang w:val="en-US" w:eastAsia="en-US" w:bidi="ar-SA"/>
      </w:rPr>
    </w:lvl>
    <w:lvl w:ilvl="3" w:tplc="4448DD54">
      <w:numFmt w:val="bullet"/>
      <w:lvlText w:val="•"/>
      <w:lvlJc w:val="left"/>
      <w:pPr>
        <w:ind w:left="3064" w:hanging="361"/>
      </w:pPr>
      <w:rPr>
        <w:rFonts w:hint="default"/>
        <w:lang w:val="en-US" w:eastAsia="en-US" w:bidi="ar-SA"/>
      </w:rPr>
    </w:lvl>
    <w:lvl w:ilvl="4" w:tplc="72CC8564">
      <w:numFmt w:val="bullet"/>
      <w:lvlText w:val="•"/>
      <w:lvlJc w:val="left"/>
      <w:pPr>
        <w:ind w:left="4176" w:hanging="361"/>
      </w:pPr>
      <w:rPr>
        <w:rFonts w:hint="default"/>
        <w:lang w:val="en-US" w:eastAsia="en-US" w:bidi="ar-SA"/>
      </w:rPr>
    </w:lvl>
    <w:lvl w:ilvl="5" w:tplc="D3A84E18">
      <w:numFmt w:val="bullet"/>
      <w:lvlText w:val="•"/>
      <w:lvlJc w:val="left"/>
      <w:pPr>
        <w:ind w:left="5288" w:hanging="361"/>
      </w:pPr>
      <w:rPr>
        <w:rFonts w:hint="default"/>
        <w:lang w:val="en-US" w:eastAsia="en-US" w:bidi="ar-SA"/>
      </w:rPr>
    </w:lvl>
    <w:lvl w:ilvl="6" w:tplc="81E21E2A">
      <w:numFmt w:val="bullet"/>
      <w:lvlText w:val="•"/>
      <w:lvlJc w:val="left"/>
      <w:pPr>
        <w:ind w:left="6401" w:hanging="361"/>
      </w:pPr>
      <w:rPr>
        <w:rFonts w:hint="default"/>
        <w:lang w:val="en-US" w:eastAsia="en-US" w:bidi="ar-SA"/>
      </w:rPr>
    </w:lvl>
    <w:lvl w:ilvl="7" w:tplc="9AC4024E">
      <w:numFmt w:val="bullet"/>
      <w:lvlText w:val="•"/>
      <w:lvlJc w:val="left"/>
      <w:pPr>
        <w:ind w:left="7513" w:hanging="361"/>
      </w:pPr>
      <w:rPr>
        <w:rFonts w:hint="default"/>
        <w:lang w:val="en-US" w:eastAsia="en-US" w:bidi="ar-SA"/>
      </w:rPr>
    </w:lvl>
    <w:lvl w:ilvl="8" w:tplc="D3F6249A">
      <w:numFmt w:val="bullet"/>
      <w:lvlText w:val="•"/>
      <w:lvlJc w:val="left"/>
      <w:pPr>
        <w:ind w:left="8625" w:hanging="361"/>
      </w:pPr>
      <w:rPr>
        <w:rFonts w:hint="default"/>
        <w:lang w:val="en-US" w:eastAsia="en-US" w:bidi="ar-SA"/>
      </w:rPr>
    </w:lvl>
  </w:abstractNum>
  <w:num w:numId="1">
    <w:abstractNumId w:val="0"/>
  </w:num>
  <w:num w:numId="2">
    <w:abstractNumId w:val="40"/>
  </w:num>
  <w:num w:numId="3">
    <w:abstractNumId w:val="42"/>
  </w:num>
  <w:num w:numId="4">
    <w:abstractNumId w:val="37"/>
  </w:num>
  <w:num w:numId="5">
    <w:abstractNumId w:val="2"/>
  </w:num>
  <w:num w:numId="6">
    <w:abstractNumId w:val="24"/>
  </w:num>
  <w:num w:numId="7">
    <w:abstractNumId w:val="9"/>
  </w:num>
  <w:num w:numId="8">
    <w:abstractNumId w:val="33"/>
  </w:num>
  <w:num w:numId="9">
    <w:abstractNumId w:val="11"/>
  </w:num>
  <w:num w:numId="10">
    <w:abstractNumId w:val="55"/>
  </w:num>
  <w:num w:numId="11">
    <w:abstractNumId w:val="39"/>
  </w:num>
  <w:num w:numId="12">
    <w:abstractNumId w:val="35"/>
  </w:num>
  <w:num w:numId="13">
    <w:abstractNumId w:val="3"/>
  </w:num>
  <w:num w:numId="14">
    <w:abstractNumId w:val="23"/>
  </w:num>
  <w:num w:numId="15">
    <w:abstractNumId w:val="22"/>
  </w:num>
  <w:num w:numId="16">
    <w:abstractNumId w:val="34"/>
  </w:num>
  <w:num w:numId="17">
    <w:abstractNumId w:val="46"/>
  </w:num>
  <w:num w:numId="18">
    <w:abstractNumId w:val="19"/>
  </w:num>
  <w:num w:numId="19">
    <w:abstractNumId w:val="30"/>
  </w:num>
  <w:num w:numId="20">
    <w:abstractNumId w:val="32"/>
  </w:num>
  <w:num w:numId="21">
    <w:abstractNumId w:val="44"/>
  </w:num>
  <w:num w:numId="22">
    <w:abstractNumId w:val="58"/>
  </w:num>
  <w:num w:numId="23">
    <w:abstractNumId w:val="56"/>
  </w:num>
  <w:num w:numId="24">
    <w:abstractNumId w:val="7"/>
  </w:num>
  <w:num w:numId="25">
    <w:abstractNumId w:val="20"/>
  </w:num>
  <w:num w:numId="26">
    <w:abstractNumId w:val="38"/>
  </w:num>
  <w:num w:numId="27">
    <w:abstractNumId w:val="29"/>
  </w:num>
  <w:num w:numId="28">
    <w:abstractNumId w:val="25"/>
  </w:num>
  <w:num w:numId="29">
    <w:abstractNumId w:val="10"/>
  </w:num>
  <w:num w:numId="30">
    <w:abstractNumId w:val="16"/>
  </w:num>
  <w:num w:numId="31">
    <w:abstractNumId w:val="28"/>
  </w:num>
  <w:num w:numId="32">
    <w:abstractNumId w:val="49"/>
  </w:num>
  <w:num w:numId="33">
    <w:abstractNumId w:val="6"/>
  </w:num>
  <w:num w:numId="34">
    <w:abstractNumId w:val="12"/>
  </w:num>
  <w:num w:numId="35">
    <w:abstractNumId w:val="1"/>
  </w:num>
  <w:num w:numId="36">
    <w:abstractNumId w:val="45"/>
  </w:num>
  <w:num w:numId="37">
    <w:abstractNumId w:val="54"/>
  </w:num>
  <w:num w:numId="38">
    <w:abstractNumId w:val="36"/>
  </w:num>
  <w:num w:numId="39">
    <w:abstractNumId w:val="5"/>
  </w:num>
  <w:num w:numId="40">
    <w:abstractNumId w:val="15"/>
  </w:num>
  <w:num w:numId="41">
    <w:abstractNumId w:val="18"/>
  </w:num>
  <w:num w:numId="42">
    <w:abstractNumId w:val="27"/>
  </w:num>
  <w:num w:numId="43">
    <w:abstractNumId w:val="17"/>
  </w:num>
  <w:num w:numId="44">
    <w:abstractNumId w:val="50"/>
  </w:num>
  <w:num w:numId="45">
    <w:abstractNumId w:val="26"/>
  </w:num>
  <w:num w:numId="46">
    <w:abstractNumId w:val="47"/>
  </w:num>
  <w:num w:numId="47">
    <w:abstractNumId w:val="57"/>
  </w:num>
  <w:num w:numId="48">
    <w:abstractNumId w:val="31"/>
  </w:num>
  <w:num w:numId="49">
    <w:abstractNumId w:val="13"/>
  </w:num>
  <w:num w:numId="50">
    <w:abstractNumId w:val="48"/>
  </w:num>
  <w:num w:numId="51">
    <w:abstractNumId w:val="8"/>
  </w:num>
  <w:num w:numId="52">
    <w:abstractNumId w:val="51"/>
  </w:num>
  <w:num w:numId="53">
    <w:abstractNumId w:val="52"/>
  </w:num>
  <w:num w:numId="54">
    <w:abstractNumId w:val="21"/>
  </w:num>
  <w:num w:numId="55">
    <w:abstractNumId w:val="14"/>
  </w:num>
  <w:num w:numId="56">
    <w:abstractNumId w:val="43"/>
  </w:num>
  <w:num w:numId="57">
    <w:abstractNumId w:val="41"/>
  </w:num>
  <w:num w:numId="58">
    <w:abstractNumId w:val="4"/>
  </w:num>
  <w:num w:numId="59">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B7"/>
    <w:rsid w:val="000A2B74"/>
    <w:rsid w:val="00126B8A"/>
    <w:rsid w:val="00191190"/>
    <w:rsid w:val="002F2DCF"/>
    <w:rsid w:val="003220F9"/>
    <w:rsid w:val="00365A09"/>
    <w:rsid w:val="0049703A"/>
    <w:rsid w:val="004A08B7"/>
    <w:rsid w:val="004B0F5D"/>
    <w:rsid w:val="005319AA"/>
    <w:rsid w:val="005D103E"/>
    <w:rsid w:val="00723118"/>
    <w:rsid w:val="007509A5"/>
    <w:rsid w:val="007579B2"/>
    <w:rsid w:val="007934AD"/>
    <w:rsid w:val="007A1FF2"/>
    <w:rsid w:val="00842F42"/>
    <w:rsid w:val="008A265E"/>
    <w:rsid w:val="008C1573"/>
    <w:rsid w:val="008F2C27"/>
    <w:rsid w:val="00A71D16"/>
    <w:rsid w:val="00AD0CEC"/>
    <w:rsid w:val="00B24E68"/>
    <w:rsid w:val="00B4003B"/>
    <w:rsid w:val="00BA60FA"/>
    <w:rsid w:val="00BA679C"/>
    <w:rsid w:val="00C44118"/>
    <w:rsid w:val="00CC0245"/>
    <w:rsid w:val="00CD15C5"/>
    <w:rsid w:val="00D97788"/>
    <w:rsid w:val="00DD5AF8"/>
    <w:rsid w:val="00DE1EC5"/>
    <w:rsid w:val="00E02714"/>
    <w:rsid w:val="00E26F48"/>
    <w:rsid w:val="00E448CB"/>
    <w:rsid w:val="00E77B80"/>
    <w:rsid w:val="00E85BF3"/>
    <w:rsid w:val="00EC6697"/>
    <w:rsid w:val="00EC6EED"/>
    <w:rsid w:val="00FD1E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30E319"/>
  <w15:docId w15:val="{2053DD24-9DF8-4699-8F70-EA06ABBD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B7"/>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4A08B7"/>
    <w:pPr>
      <w:ind w:left="9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08B7"/>
    <w:rPr>
      <w:rFonts w:ascii="Times New Roman" w:eastAsia="Times New Roman" w:hAnsi="Times New Roman" w:cs="Times New Roman"/>
      <w:b/>
      <w:bCs/>
      <w:lang w:val="en-US"/>
    </w:rPr>
  </w:style>
  <w:style w:type="paragraph" w:styleId="BodyText">
    <w:name w:val="Body Text"/>
    <w:basedOn w:val="Normal"/>
    <w:link w:val="BodyTextChar"/>
    <w:uiPriority w:val="1"/>
    <w:qFormat/>
    <w:rsid w:val="004A08B7"/>
    <w:rPr>
      <w:sz w:val="24"/>
      <w:szCs w:val="24"/>
    </w:rPr>
  </w:style>
  <w:style w:type="character" w:customStyle="1" w:styleId="BodyTextChar">
    <w:name w:val="Body Text Char"/>
    <w:basedOn w:val="DefaultParagraphFont"/>
    <w:link w:val="BodyText"/>
    <w:uiPriority w:val="1"/>
    <w:rsid w:val="004A08B7"/>
    <w:rPr>
      <w:rFonts w:ascii="Times New Roman" w:eastAsia="Times New Roman" w:hAnsi="Times New Roman" w:cs="Times New Roman"/>
      <w:lang w:val="en-US"/>
    </w:rPr>
  </w:style>
  <w:style w:type="paragraph" w:styleId="Title">
    <w:name w:val="Title"/>
    <w:basedOn w:val="Normal"/>
    <w:link w:val="TitleChar"/>
    <w:uiPriority w:val="10"/>
    <w:qFormat/>
    <w:rsid w:val="004A08B7"/>
    <w:pPr>
      <w:spacing w:before="44"/>
      <w:ind w:left="219" w:right="722"/>
      <w:jc w:val="center"/>
    </w:pPr>
    <w:rPr>
      <w:b/>
      <w:bCs/>
      <w:sz w:val="72"/>
      <w:szCs w:val="72"/>
    </w:rPr>
  </w:style>
  <w:style w:type="character" w:customStyle="1" w:styleId="TitleChar">
    <w:name w:val="Title Char"/>
    <w:basedOn w:val="DefaultParagraphFont"/>
    <w:link w:val="Title"/>
    <w:uiPriority w:val="10"/>
    <w:rsid w:val="004A08B7"/>
    <w:rPr>
      <w:rFonts w:ascii="Times New Roman" w:eastAsia="Times New Roman" w:hAnsi="Times New Roman" w:cs="Times New Roman"/>
      <w:b/>
      <w:bCs/>
      <w:sz w:val="72"/>
      <w:szCs w:val="72"/>
      <w:lang w:val="en-US"/>
    </w:rPr>
  </w:style>
  <w:style w:type="paragraph" w:styleId="ListParagraph">
    <w:name w:val="List Paragraph"/>
    <w:basedOn w:val="Normal"/>
    <w:uiPriority w:val="34"/>
    <w:qFormat/>
    <w:rsid w:val="004A08B7"/>
    <w:pPr>
      <w:ind w:left="1619" w:hanging="359"/>
    </w:pPr>
  </w:style>
  <w:style w:type="paragraph" w:styleId="NormalWeb">
    <w:name w:val="Normal (Web)"/>
    <w:basedOn w:val="Normal"/>
    <w:uiPriority w:val="99"/>
    <w:unhideWhenUsed/>
    <w:rsid w:val="004A08B7"/>
    <w:pPr>
      <w:widowControl/>
      <w:autoSpaceDE/>
      <w:autoSpaceDN/>
      <w:spacing w:before="100" w:beforeAutospacing="1" w:after="100" w:afterAutospacing="1"/>
    </w:pPr>
    <w:rPr>
      <w:sz w:val="24"/>
      <w:szCs w:val="24"/>
      <w:lang w:val="en-IN" w:bidi="hi-IN"/>
    </w:rPr>
  </w:style>
  <w:style w:type="paragraph" w:customStyle="1" w:styleId="TableParagraph">
    <w:name w:val="Table Paragraph"/>
    <w:basedOn w:val="Normal"/>
    <w:uiPriority w:val="1"/>
    <w:qFormat/>
    <w:rsid w:val="00CC0245"/>
    <w:pPr>
      <w:ind w:left="173"/>
    </w:pPr>
    <w:rPr>
      <w:rFonts w:ascii="Calibri" w:eastAsia="Calibri" w:hAnsi="Calibri" w:cs="Calibri"/>
    </w:rPr>
  </w:style>
  <w:style w:type="table" w:styleId="TableGrid">
    <w:name w:val="Table Grid"/>
    <w:basedOn w:val="TableNormal"/>
    <w:uiPriority w:val="39"/>
    <w:rsid w:val="00CC0245"/>
    <w:rPr>
      <w:sz w:val="22"/>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 Grid_0"/>
    <w:basedOn w:val="TableNormal"/>
    <w:uiPriority w:val="39"/>
    <w:rsid w:val="00CC0245"/>
    <w:rPr>
      <w:sz w:val="22"/>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_1"/>
    <w:basedOn w:val="TableNormal"/>
    <w:uiPriority w:val="39"/>
    <w:rsid w:val="00CC0245"/>
    <w:rPr>
      <w:sz w:val="22"/>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TableNormal"/>
    <w:uiPriority w:val="39"/>
    <w:rsid w:val="00CC0245"/>
    <w:rPr>
      <w:sz w:val="22"/>
      <w:szCs w:val="20"/>
      <w:lang w:val="en-US"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220F9"/>
    <w:pPr>
      <w:tabs>
        <w:tab w:val="center" w:pos="4680"/>
        <w:tab w:val="right" w:pos="9360"/>
      </w:tabs>
    </w:pPr>
  </w:style>
  <w:style w:type="character" w:customStyle="1" w:styleId="HeaderChar">
    <w:name w:val="Header Char"/>
    <w:basedOn w:val="DefaultParagraphFont"/>
    <w:link w:val="Header"/>
    <w:uiPriority w:val="99"/>
    <w:rsid w:val="003220F9"/>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3220F9"/>
    <w:pPr>
      <w:tabs>
        <w:tab w:val="center" w:pos="4680"/>
        <w:tab w:val="right" w:pos="9360"/>
      </w:tabs>
    </w:pPr>
  </w:style>
  <w:style w:type="character" w:customStyle="1" w:styleId="FooterChar">
    <w:name w:val="Footer Char"/>
    <w:basedOn w:val="DefaultParagraphFont"/>
    <w:link w:val="Footer"/>
    <w:uiPriority w:val="99"/>
    <w:rsid w:val="003220F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9E5E-EFC2-43C4-A3A4-DF760B3A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10146</Words>
  <Characters>57833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Mohd. Hasim</cp:lastModifiedBy>
  <cp:revision>28</cp:revision>
  <cp:lastPrinted>2025-12-30T09:06:00Z</cp:lastPrinted>
  <dcterms:created xsi:type="dcterms:W3CDTF">2024-04-27T19:37:00Z</dcterms:created>
  <dcterms:modified xsi:type="dcterms:W3CDTF">2026-03-12T11:06:00Z</dcterms:modified>
</cp:coreProperties>
</file>