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262" w:rsidRPr="008E14BD" w:rsidRDefault="00E13262" w:rsidP="00E13262">
      <w:pPr>
        <w:pStyle w:val="Heading1"/>
        <w:spacing w:before="0" w:line="360" w:lineRule="auto"/>
        <w:ind w:left="0" w:firstLine="0"/>
      </w:pPr>
      <w:r w:rsidRPr="008E14BD">
        <w:t>About</w:t>
      </w:r>
      <w:r>
        <w:t xml:space="preserve"> </w:t>
      </w:r>
      <w:r w:rsidRPr="008E14BD">
        <w:t>the</w:t>
      </w:r>
      <w:r>
        <w:t xml:space="preserve"> </w:t>
      </w:r>
      <w:proofErr w:type="spellStart"/>
      <w:r w:rsidRPr="008E14BD">
        <w:t>programme</w:t>
      </w:r>
      <w:proofErr w:type="spellEnd"/>
    </w:p>
    <w:p w:rsidR="00E13262" w:rsidRPr="008E14BD" w:rsidRDefault="00E13262" w:rsidP="00E13262">
      <w:pPr>
        <w:spacing w:line="360" w:lineRule="auto"/>
        <w:ind w:right="235"/>
        <w:jc w:val="both"/>
        <w:rPr>
          <w:sz w:val="24"/>
          <w:szCs w:val="24"/>
        </w:rPr>
      </w:pPr>
      <w:r w:rsidRPr="008E14BD">
        <w:rPr>
          <w:sz w:val="24"/>
          <w:szCs w:val="24"/>
        </w:rPr>
        <w:t xml:space="preserve">The </w:t>
      </w:r>
      <w:r>
        <w:rPr>
          <w:sz w:val="24"/>
          <w:szCs w:val="24"/>
        </w:rPr>
        <w:t>Masters of Commerce (M.Com) open and distance</w:t>
      </w:r>
      <w:r w:rsidRPr="008E14BD">
        <w:rPr>
          <w:sz w:val="24"/>
          <w:szCs w:val="24"/>
        </w:rPr>
        <w:t xml:space="preserve"> learning </w:t>
      </w:r>
      <w:proofErr w:type="spellStart"/>
      <w:r w:rsidRPr="008E14BD">
        <w:rPr>
          <w:sz w:val="24"/>
          <w:szCs w:val="24"/>
        </w:rPr>
        <w:t>programme</w:t>
      </w:r>
      <w:proofErr w:type="spellEnd"/>
      <w:r>
        <w:rPr>
          <w:sz w:val="24"/>
          <w:szCs w:val="24"/>
        </w:rPr>
        <w:t xml:space="preserve"> </w:t>
      </w:r>
      <w:r w:rsidRPr="008E14BD">
        <w:rPr>
          <w:sz w:val="24"/>
          <w:szCs w:val="24"/>
        </w:rPr>
        <w:t xml:space="preserve">offered by </w:t>
      </w:r>
      <w:proofErr w:type="spellStart"/>
      <w:r w:rsidRPr="008E14BD">
        <w:rPr>
          <w:sz w:val="24"/>
          <w:szCs w:val="24"/>
        </w:rPr>
        <w:t>Chhatrapati</w:t>
      </w:r>
      <w:proofErr w:type="spellEnd"/>
      <w:r>
        <w:rPr>
          <w:sz w:val="24"/>
          <w:szCs w:val="24"/>
        </w:rPr>
        <w:t xml:space="preserve"> </w:t>
      </w:r>
      <w:proofErr w:type="spellStart"/>
      <w:r w:rsidRPr="008E14BD">
        <w:rPr>
          <w:sz w:val="24"/>
          <w:szCs w:val="24"/>
        </w:rPr>
        <w:t>Shahu</w:t>
      </w:r>
      <w:proofErr w:type="spellEnd"/>
      <w:r>
        <w:rPr>
          <w:sz w:val="24"/>
          <w:szCs w:val="24"/>
        </w:rPr>
        <w:t xml:space="preserve"> </w:t>
      </w:r>
      <w:proofErr w:type="spellStart"/>
      <w:r w:rsidRPr="008E14BD">
        <w:rPr>
          <w:sz w:val="24"/>
          <w:szCs w:val="24"/>
        </w:rPr>
        <w:t>Ji</w:t>
      </w:r>
      <w:proofErr w:type="spellEnd"/>
      <w:r>
        <w:rPr>
          <w:sz w:val="24"/>
          <w:szCs w:val="24"/>
        </w:rPr>
        <w:t xml:space="preserve"> </w:t>
      </w:r>
      <w:proofErr w:type="spellStart"/>
      <w:r w:rsidRPr="008E14BD">
        <w:rPr>
          <w:sz w:val="24"/>
          <w:szCs w:val="24"/>
        </w:rPr>
        <w:t>Maharaj</w:t>
      </w:r>
      <w:proofErr w:type="spellEnd"/>
      <w:r w:rsidRPr="008E14BD">
        <w:rPr>
          <w:sz w:val="24"/>
          <w:szCs w:val="24"/>
        </w:rPr>
        <w:t xml:space="preserve"> University, Kanpur allowing students to study remotely without the need to attend traditional in-person</w:t>
      </w:r>
      <w:r>
        <w:rPr>
          <w:sz w:val="24"/>
          <w:szCs w:val="24"/>
        </w:rPr>
        <w:t xml:space="preserve"> </w:t>
      </w:r>
      <w:r w:rsidRPr="008E14BD">
        <w:rPr>
          <w:sz w:val="24"/>
          <w:szCs w:val="24"/>
        </w:rPr>
        <w:t>classes.</w:t>
      </w:r>
      <w:r>
        <w:rPr>
          <w:sz w:val="24"/>
          <w:szCs w:val="24"/>
        </w:rPr>
        <w:t xml:space="preserve"> </w:t>
      </w:r>
      <w:r w:rsidRPr="008E14BD">
        <w:rPr>
          <w:sz w:val="24"/>
          <w:szCs w:val="24"/>
        </w:rPr>
        <w:t>These</w:t>
      </w:r>
      <w:r>
        <w:rPr>
          <w:sz w:val="24"/>
          <w:szCs w:val="24"/>
        </w:rPr>
        <w:t xml:space="preserve"> </w:t>
      </w:r>
      <w:r w:rsidRPr="008E14BD">
        <w:rPr>
          <w:sz w:val="24"/>
          <w:szCs w:val="24"/>
        </w:rPr>
        <w:t>programs</w:t>
      </w:r>
      <w:r>
        <w:rPr>
          <w:sz w:val="24"/>
          <w:szCs w:val="24"/>
        </w:rPr>
        <w:t xml:space="preserve"> </w:t>
      </w:r>
      <w:r w:rsidRPr="008E14BD">
        <w:rPr>
          <w:sz w:val="24"/>
          <w:szCs w:val="24"/>
        </w:rPr>
        <w:t>are</w:t>
      </w:r>
      <w:r>
        <w:rPr>
          <w:sz w:val="24"/>
          <w:szCs w:val="24"/>
        </w:rPr>
        <w:t xml:space="preserve"> </w:t>
      </w:r>
      <w:r w:rsidRPr="008E14BD">
        <w:rPr>
          <w:sz w:val="24"/>
          <w:szCs w:val="24"/>
        </w:rPr>
        <w:t>often</w:t>
      </w:r>
      <w:r>
        <w:rPr>
          <w:sz w:val="24"/>
          <w:szCs w:val="24"/>
        </w:rPr>
        <w:t xml:space="preserve"> </w:t>
      </w:r>
      <w:r w:rsidRPr="008E14BD">
        <w:rPr>
          <w:sz w:val="24"/>
          <w:szCs w:val="24"/>
        </w:rPr>
        <w:t>designed</w:t>
      </w:r>
      <w:r>
        <w:rPr>
          <w:sz w:val="24"/>
          <w:szCs w:val="24"/>
        </w:rPr>
        <w:t xml:space="preserve"> </w:t>
      </w:r>
      <w:r w:rsidRPr="008E14BD">
        <w:rPr>
          <w:sz w:val="24"/>
          <w:szCs w:val="24"/>
        </w:rPr>
        <w:t>to</w:t>
      </w:r>
      <w:r>
        <w:rPr>
          <w:sz w:val="24"/>
          <w:szCs w:val="24"/>
        </w:rPr>
        <w:t xml:space="preserve"> </w:t>
      </w:r>
      <w:r w:rsidRPr="008E14BD">
        <w:rPr>
          <w:sz w:val="24"/>
          <w:szCs w:val="24"/>
        </w:rPr>
        <w:t>accommodate</w:t>
      </w:r>
      <w:r>
        <w:rPr>
          <w:sz w:val="24"/>
          <w:szCs w:val="24"/>
        </w:rPr>
        <w:t xml:space="preserve"> </w:t>
      </w:r>
      <w:r w:rsidRPr="008E14BD">
        <w:rPr>
          <w:sz w:val="24"/>
          <w:szCs w:val="24"/>
        </w:rPr>
        <w:t>the</w:t>
      </w:r>
      <w:r>
        <w:rPr>
          <w:sz w:val="24"/>
          <w:szCs w:val="24"/>
        </w:rPr>
        <w:t xml:space="preserve"> </w:t>
      </w:r>
      <w:r w:rsidRPr="008E14BD">
        <w:rPr>
          <w:sz w:val="24"/>
          <w:szCs w:val="24"/>
        </w:rPr>
        <w:t>needs</w:t>
      </w:r>
      <w:r>
        <w:rPr>
          <w:sz w:val="24"/>
          <w:szCs w:val="24"/>
        </w:rPr>
        <w:t xml:space="preserve"> </w:t>
      </w:r>
      <w:r w:rsidRPr="008E14BD">
        <w:rPr>
          <w:sz w:val="24"/>
          <w:szCs w:val="24"/>
        </w:rPr>
        <w:t>of</w:t>
      </w:r>
      <w:r>
        <w:rPr>
          <w:sz w:val="24"/>
          <w:szCs w:val="24"/>
        </w:rPr>
        <w:t xml:space="preserve"> </w:t>
      </w:r>
      <w:r w:rsidRPr="008E14BD">
        <w:rPr>
          <w:sz w:val="24"/>
          <w:szCs w:val="24"/>
        </w:rPr>
        <w:t>working</w:t>
      </w:r>
      <w:r>
        <w:rPr>
          <w:sz w:val="24"/>
          <w:szCs w:val="24"/>
        </w:rPr>
        <w:t xml:space="preserve"> </w:t>
      </w:r>
      <w:r w:rsidRPr="008E14BD">
        <w:rPr>
          <w:sz w:val="24"/>
          <w:szCs w:val="24"/>
        </w:rPr>
        <w:t>professionals or individuals who are unable to commit to a full-time, on-campus program due to</w:t>
      </w:r>
      <w:r w:rsidR="00BF53D5">
        <w:rPr>
          <w:sz w:val="24"/>
          <w:szCs w:val="24"/>
        </w:rPr>
        <w:t xml:space="preserve"> </w:t>
      </w:r>
      <w:r w:rsidRPr="008E14BD">
        <w:rPr>
          <w:sz w:val="24"/>
          <w:szCs w:val="24"/>
        </w:rPr>
        <w:t>various reasons such as job commitments, family responsibilities, or geographical constraints.</w:t>
      </w:r>
      <w:r>
        <w:rPr>
          <w:sz w:val="24"/>
          <w:szCs w:val="24"/>
        </w:rPr>
        <w:t xml:space="preserve"> </w:t>
      </w:r>
      <w:r w:rsidRPr="008E14BD">
        <w:rPr>
          <w:sz w:val="24"/>
          <w:szCs w:val="24"/>
        </w:rPr>
        <w:t>CSJM University, a category-1 and NAAC A++ university is offering those students a best and</w:t>
      </w:r>
      <w:r>
        <w:rPr>
          <w:sz w:val="24"/>
          <w:szCs w:val="24"/>
        </w:rPr>
        <w:t xml:space="preserve"> </w:t>
      </w:r>
      <w:r w:rsidRPr="008E14BD">
        <w:rPr>
          <w:sz w:val="24"/>
          <w:szCs w:val="24"/>
        </w:rPr>
        <w:t>easy path to</w:t>
      </w:r>
      <w:r>
        <w:rPr>
          <w:sz w:val="24"/>
          <w:szCs w:val="24"/>
        </w:rPr>
        <w:t xml:space="preserve"> </w:t>
      </w:r>
      <w:r w:rsidRPr="008E14BD">
        <w:rPr>
          <w:sz w:val="24"/>
          <w:szCs w:val="24"/>
        </w:rPr>
        <w:t xml:space="preserve">develop their skills. The university has experienced faculty members, excellent Library, and other modern facilities to provide a proper learning environment to the students. This </w:t>
      </w:r>
      <w:proofErr w:type="spellStart"/>
      <w:r w:rsidRPr="008E14BD">
        <w:rPr>
          <w:sz w:val="24"/>
          <w:szCs w:val="24"/>
        </w:rPr>
        <w:t>programme</w:t>
      </w:r>
      <w:proofErr w:type="spellEnd"/>
      <w:r w:rsidRPr="008E14BD">
        <w:rPr>
          <w:sz w:val="24"/>
          <w:szCs w:val="24"/>
        </w:rPr>
        <w:t xml:space="preserve"> is very well received by the industry. This is</w:t>
      </w:r>
      <w:r>
        <w:rPr>
          <w:sz w:val="24"/>
          <w:szCs w:val="24"/>
        </w:rPr>
        <w:t xml:space="preserve"> a 2 years of 4</w:t>
      </w:r>
      <w:r w:rsidRPr="008E14BD">
        <w:rPr>
          <w:sz w:val="24"/>
          <w:szCs w:val="24"/>
        </w:rPr>
        <w:t xml:space="preserve"> semester </w:t>
      </w:r>
      <w:proofErr w:type="spellStart"/>
      <w:r w:rsidRPr="008E14BD">
        <w:rPr>
          <w:sz w:val="24"/>
          <w:szCs w:val="24"/>
        </w:rPr>
        <w:t>programme</w:t>
      </w:r>
      <w:proofErr w:type="spellEnd"/>
      <w:r w:rsidRPr="008E14BD">
        <w:rPr>
          <w:sz w:val="24"/>
          <w:szCs w:val="24"/>
        </w:rPr>
        <w:t xml:space="preserve">. This </w:t>
      </w:r>
      <w:proofErr w:type="spellStart"/>
      <w:r w:rsidRPr="008E14BD">
        <w:rPr>
          <w:sz w:val="24"/>
          <w:szCs w:val="24"/>
        </w:rPr>
        <w:t>programme</w:t>
      </w:r>
      <w:proofErr w:type="spellEnd"/>
      <w:r>
        <w:rPr>
          <w:sz w:val="24"/>
          <w:szCs w:val="24"/>
        </w:rPr>
        <w:t xml:space="preserve"> </w:t>
      </w:r>
      <w:r w:rsidRPr="008E14BD">
        <w:rPr>
          <w:sz w:val="24"/>
          <w:szCs w:val="24"/>
        </w:rPr>
        <w:t xml:space="preserve">is designed to provide a strong practical understanding of the principles, theories, and tools necessary to succeed in businesses and focuses on imparting to students the ability to demonstrate leadership, understand human relationships, and problem-solving abilities essential for success in any business </w:t>
      </w:r>
      <w:proofErr w:type="spellStart"/>
      <w:r>
        <w:rPr>
          <w:sz w:val="24"/>
          <w:szCs w:val="24"/>
        </w:rPr>
        <w:t>e</w:t>
      </w:r>
      <w:r w:rsidRPr="008E14BD">
        <w:rPr>
          <w:sz w:val="24"/>
          <w:szCs w:val="24"/>
        </w:rPr>
        <w:t>ndeavour</w:t>
      </w:r>
      <w:proofErr w:type="spellEnd"/>
      <w:r w:rsidRPr="008E14BD">
        <w:rPr>
          <w:sz w:val="24"/>
          <w:szCs w:val="24"/>
        </w:rPr>
        <w:t>.</w:t>
      </w:r>
    </w:p>
    <w:p w:rsidR="00E13262" w:rsidRPr="008E14BD" w:rsidRDefault="00E13262" w:rsidP="00E13262">
      <w:pPr>
        <w:pStyle w:val="Heading1"/>
        <w:spacing w:before="0" w:line="360" w:lineRule="auto"/>
        <w:ind w:left="0" w:firstLine="0"/>
      </w:pPr>
      <w:r w:rsidRPr="008E14BD">
        <w:t>Vision of the</w:t>
      </w:r>
      <w:r w:rsidR="00BF53D5">
        <w:t xml:space="preserve"> </w:t>
      </w:r>
      <w:r w:rsidRPr="008E14BD">
        <w:t>University</w:t>
      </w:r>
    </w:p>
    <w:p w:rsidR="00E13262" w:rsidRPr="008E14BD" w:rsidRDefault="00E13262" w:rsidP="00E13262">
      <w:pPr>
        <w:spacing w:line="360" w:lineRule="auto"/>
        <w:ind w:right="95"/>
        <w:jc w:val="both"/>
        <w:rPr>
          <w:sz w:val="24"/>
          <w:szCs w:val="24"/>
        </w:rPr>
      </w:pPr>
      <w:proofErr w:type="gramStart"/>
      <w:r w:rsidRPr="008E14BD">
        <w:rPr>
          <w:sz w:val="24"/>
          <w:szCs w:val="24"/>
        </w:rPr>
        <w:t>To enlighten and empower humanity by nurturing future leaders and change agents for universal</w:t>
      </w:r>
      <w:r>
        <w:rPr>
          <w:sz w:val="24"/>
          <w:szCs w:val="24"/>
        </w:rPr>
        <w:t xml:space="preserve"> </w:t>
      </w:r>
      <w:r w:rsidRPr="008E14BD">
        <w:rPr>
          <w:sz w:val="24"/>
          <w:szCs w:val="24"/>
        </w:rPr>
        <w:t>development</w:t>
      </w:r>
      <w:r>
        <w:rPr>
          <w:sz w:val="24"/>
          <w:szCs w:val="24"/>
        </w:rPr>
        <w:t xml:space="preserve"> </w:t>
      </w:r>
      <w:r w:rsidRPr="008E14BD">
        <w:rPr>
          <w:sz w:val="24"/>
          <w:szCs w:val="24"/>
        </w:rPr>
        <w:t>and</w:t>
      </w:r>
      <w:r>
        <w:rPr>
          <w:sz w:val="24"/>
          <w:szCs w:val="24"/>
        </w:rPr>
        <w:t xml:space="preserve"> </w:t>
      </w:r>
      <w:r w:rsidRPr="008E14BD">
        <w:rPr>
          <w:sz w:val="24"/>
          <w:szCs w:val="24"/>
        </w:rPr>
        <w:t>societal</w:t>
      </w:r>
      <w:r>
        <w:rPr>
          <w:sz w:val="24"/>
          <w:szCs w:val="24"/>
        </w:rPr>
        <w:t xml:space="preserve"> </w:t>
      </w:r>
      <w:r w:rsidRPr="008E14BD">
        <w:rPr>
          <w:sz w:val="24"/>
          <w:szCs w:val="24"/>
        </w:rPr>
        <w:t>transformation.</w:t>
      </w:r>
      <w:proofErr w:type="gramEnd"/>
    </w:p>
    <w:p w:rsidR="00E13262" w:rsidRPr="008E14BD" w:rsidRDefault="00E13262" w:rsidP="00E13262">
      <w:pPr>
        <w:pStyle w:val="Heading1"/>
        <w:spacing w:before="0" w:line="360" w:lineRule="auto"/>
        <w:ind w:left="0" w:firstLine="0"/>
      </w:pPr>
      <w:r w:rsidRPr="008E14BD">
        <w:t>Mission</w:t>
      </w:r>
      <w:r>
        <w:t xml:space="preserve"> </w:t>
      </w:r>
      <w:r w:rsidRPr="008E14BD">
        <w:t>of</w:t>
      </w:r>
      <w:r>
        <w:t xml:space="preserve"> </w:t>
      </w:r>
      <w:r w:rsidRPr="008E14BD">
        <w:t>the</w:t>
      </w:r>
      <w:r>
        <w:t xml:space="preserve"> </w:t>
      </w:r>
      <w:r w:rsidRPr="008E14BD">
        <w:t>University</w:t>
      </w:r>
    </w:p>
    <w:p w:rsidR="00E13262" w:rsidRPr="008E14BD" w:rsidRDefault="00E13262" w:rsidP="00E13262">
      <w:pPr>
        <w:spacing w:line="360" w:lineRule="auto"/>
        <w:ind w:right="-46"/>
        <w:jc w:val="both"/>
        <w:rPr>
          <w:sz w:val="24"/>
          <w:szCs w:val="24"/>
        </w:rPr>
      </w:pPr>
      <w:r w:rsidRPr="008E14BD">
        <w:rPr>
          <w:sz w:val="24"/>
          <w:szCs w:val="24"/>
        </w:rPr>
        <w:t>To work towards sustainable excellence in global standards of academia, technology-centric</w:t>
      </w:r>
      <w:r>
        <w:rPr>
          <w:sz w:val="24"/>
          <w:szCs w:val="24"/>
        </w:rPr>
        <w:t xml:space="preserve"> </w:t>
      </w:r>
      <w:r w:rsidRPr="008E14BD">
        <w:rPr>
          <w:sz w:val="24"/>
          <w:szCs w:val="24"/>
        </w:rPr>
        <w:t>learning,</w:t>
      </w:r>
      <w:r>
        <w:rPr>
          <w:sz w:val="24"/>
          <w:szCs w:val="24"/>
        </w:rPr>
        <w:t xml:space="preserve"> </w:t>
      </w:r>
      <w:r w:rsidRPr="008E14BD">
        <w:rPr>
          <w:sz w:val="24"/>
          <w:szCs w:val="24"/>
        </w:rPr>
        <w:t>robust</w:t>
      </w:r>
      <w:r>
        <w:rPr>
          <w:sz w:val="24"/>
          <w:szCs w:val="24"/>
        </w:rPr>
        <w:t xml:space="preserve"> </w:t>
      </w:r>
      <w:r w:rsidRPr="008E14BD">
        <w:rPr>
          <w:sz w:val="24"/>
          <w:szCs w:val="24"/>
        </w:rPr>
        <w:t>research</w:t>
      </w:r>
      <w:r>
        <w:rPr>
          <w:sz w:val="24"/>
          <w:szCs w:val="24"/>
        </w:rPr>
        <w:t xml:space="preserve"> </w:t>
      </w:r>
      <w:r w:rsidRPr="008E14BD">
        <w:rPr>
          <w:sz w:val="24"/>
          <w:szCs w:val="24"/>
        </w:rPr>
        <w:t>ecosystem,</w:t>
      </w:r>
      <w:r>
        <w:rPr>
          <w:sz w:val="24"/>
          <w:szCs w:val="24"/>
        </w:rPr>
        <w:t xml:space="preserve"> </w:t>
      </w:r>
      <w:r w:rsidRPr="008E14BD">
        <w:rPr>
          <w:sz w:val="24"/>
          <w:szCs w:val="24"/>
        </w:rPr>
        <w:t>institutional</w:t>
      </w:r>
      <w:r>
        <w:rPr>
          <w:sz w:val="24"/>
          <w:szCs w:val="24"/>
        </w:rPr>
        <w:t xml:space="preserve"> </w:t>
      </w:r>
      <w:r w:rsidRPr="008E14BD">
        <w:rPr>
          <w:sz w:val="24"/>
          <w:szCs w:val="24"/>
        </w:rPr>
        <w:t>distinctiveness</w:t>
      </w:r>
      <w:r>
        <w:rPr>
          <w:sz w:val="24"/>
          <w:szCs w:val="24"/>
        </w:rPr>
        <w:t xml:space="preserve"> </w:t>
      </w:r>
      <w:r w:rsidRPr="008E14BD">
        <w:rPr>
          <w:sz w:val="24"/>
          <w:szCs w:val="24"/>
        </w:rPr>
        <w:t>and</w:t>
      </w:r>
      <w:r>
        <w:rPr>
          <w:sz w:val="24"/>
          <w:szCs w:val="24"/>
        </w:rPr>
        <w:t xml:space="preserve"> </w:t>
      </w:r>
      <w:r w:rsidRPr="008E14BD">
        <w:rPr>
          <w:sz w:val="24"/>
          <w:szCs w:val="24"/>
        </w:rPr>
        <w:t>harmonious</w:t>
      </w:r>
      <w:r>
        <w:rPr>
          <w:sz w:val="24"/>
          <w:szCs w:val="24"/>
        </w:rPr>
        <w:t xml:space="preserve"> </w:t>
      </w:r>
      <w:r w:rsidRPr="008E14BD">
        <w:rPr>
          <w:sz w:val="24"/>
          <w:szCs w:val="24"/>
        </w:rPr>
        <w:t>social</w:t>
      </w:r>
      <w:r>
        <w:rPr>
          <w:sz w:val="24"/>
          <w:szCs w:val="24"/>
        </w:rPr>
        <w:t xml:space="preserve"> </w:t>
      </w:r>
      <w:r w:rsidRPr="008E14BD">
        <w:rPr>
          <w:sz w:val="24"/>
          <w:szCs w:val="24"/>
        </w:rPr>
        <w:t>diversity.</w:t>
      </w:r>
    </w:p>
    <w:p w:rsidR="00E13262" w:rsidRPr="008E14BD" w:rsidRDefault="00E13262" w:rsidP="00E13262">
      <w:pPr>
        <w:pStyle w:val="Heading1"/>
        <w:numPr>
          <w:ilvl w:val="0"/>
          <w:numId w:val="1"/>
        </w:numPr>
        <w:spacing w:before="0" w:line="360" w:lineRule="auto"/>
        <w:ind w:left="0" w:firstLine="0"/>
        <w:jc w:val="both"/>
      </w:pPr>
      <w:r>
        <w:t>Mission &amp; Objective of M.Com</w:t>
      </w:r>
      <w:r w:rsidRPr="008E14BD">
        <w:t xml:space="preserve"> </w:t>
      </w:r>
      <w:proofErr w:type="spellStart"/>
      <w:r w:rsidRPr="008E14BD">
        <w:t>Programme</w:t>
      </w:r>
      <w:proofErr w:type="spellEnd"/>
      <w:r w:rsidRPr="008E14BD">
        <w:t>:</w:t>
      </w:r>
    </w:p>
    <w:p w:rsidR="00E13262" w:rsidRPr="008E14BD" w:rsidRDefault="00E13262" w:rsidP="00E13262">
      <w:pPr>
        <w:pStyle w:val="Heading1"/>
        <w:numPr>
          <w:ilvl w:val="1"/>
          <w:numId w:val="1"/>
        </w:numPr>
        <w:spacing w:before="0" w:line="360" w:lineRule="auto"/>
        <w:ind w:left="0" w:firstLine="0"/>
        <w:rPr>
          <w:b w:val="0"/>
        </w:rPr>
      </w:pPr>
      <w:r w:rsidRPr="008E14BD">
        <w:t>Mission Statement</w:t>
      </w:r>
      <w:r w:rsidRPr="008E14BD">
        <w:rPr>
          <w:b w:val="0"/>
        </w:rPr>
        <w:t>:</w:t>
      </w:r>
    </w:p>
    <w:p w:rsidR="00E13262" w:rsidRPr="008E14BD" w:rsidRDefault="00E13262" w:rsidP="00E13262">
      <w:pPr>
        <w:spacing w:line="360" w:lineRule="auto"/>
        <w:ind w:right="-46"/>
        <w:jc w:val="both"/>
        <w:rPr>
          <w:sz w:val="24"/>
          <w:szCs w:val="24"/>
        </w:rPr>
      </w:pPr>
      <w:r w:rsidRPr="008E14BD">
        <w:rPr>
          <w:sz w:val="24"/>
          <w:szCs w:val="24"/>
        </w:rPr>
        <w:t xml:space="preserve">To provide a comprehensive and innovative </w:t>
      </w:r>
      <w:r w:rsidR="00BF53D5">
        <w:rPr>
          <w:sz w:val="24"/>
          <w:szCs w:val="24"/>
        </w:rPr>
        <w:t>M.Com</w:t>
      </w:r>
      <w:r w:rsidRPr="008E14BD">
        <w:rPr>
          <w:sz w:val="24"/>
          <w:szCs w:val="24"/>
        </w:rPr>
        <w:t xml:space="preserve"> programs aim to prepare students for success in the business world by equipping them with relevant knowledge, skills, and competencies. The mission is to foster not only academic growth but also personal and professional development. This may include opportunities for internships, industry partnerships, and career services support.</w:t>
      </w:r>
    </w:p>
    <w:p w:rsidR="00E13262" w:rsidRPr="008E14BD" w:rsidRDefault="00E13262" w:rsidP="00E13262">
      <w:pPr>
        <w:pStyle w:val="Heading1"/>
        <w:numPr>
          <w:ilvl w:val="1"/>
          <w:numId w:val="1"/>
        </w:numPr>
        <w:spacing w:before="0" w:line="360" w:lineRule="auto"/>
        <w:ind w:left="0" w:firstLine="0"/>
        <w:rPr>
          <w:b w:val="0"/>
        </w:rPr>
      </w:pPr>
      <w:proofErr w:type="spellStart"/>
      <w:r w:rsidRPr="008E14BD">
        <w:t>Programme</w:t>
      </w:r>
      <w:proofErr w:type="spellEnd"/>
      <w:r w:rsidRPr="008E14BD">
        <w:t xml:space="preserve"> Objectives</w:t>
      </w:r>
      <w:r w:rsidRPr="008E14BD">
        <w:rPr>
          <w:b w:val="0"/>
        </w:rPr>
        <w:t>:</w:t>
      </w:r>
    </w:p>
    <w:p w:rsidR="00E13262" w:rsidRPr="008E14BD" w:rsidRDefault="00E13262" w:rsidP="00B326ED">
      <w:pPr>
        <w:pStyle w:val="Heading1"/>
        <w:numPr>
          <w:ilvl w:val="0"/>
          <w:numId w:val="2"/>
        </w:numPr>
        <w:tabs>
          <w:tab w:val="left" w:pos="426"/>
        </w:tabs>
        <w:spacing w:before="0" w:line="360" w:lineRule="auto"/>
        <w:ind w:left="0" w:firstLine="0"/>
        <w:rPr>
          <w:b w:val="0"/>
          <w:bCs w:val="0"/>
        </w:rPr>
      </w:pPr>
      <w:proofErr w:type="spellStart"/>
      <w:r w:rsidRPr="008E14BD">
        <w:t>Accessibility</w:t>
      </w:r>
      <w:proofErr w:type="gramStart"/>
      <w:r w:rsidRPr="008E14BD">
        <w:t>:</w:t>
      </w:r>
      <w:r w:rsidRPr="008E14BD">
        <w:rPr>
          <w:b w:val="0"/>
          <w:bCs w:val="0"/>
        </w:rPr>
        <w:t>To</w:t>
      </w:r>
      <w:proofErr w:type="spellEnd"/>
      <w:proofErr w:type="gramEnd"/>
      <w:r w:rsidRPr="008E14BD">
        <w:rPr>
          <w:b w:val="0"/>
          <w:bCs w:val="0"/>
        </w:rPr>
        <w:t xml:space="preserve"> provide access to high-quality business education to individuals who are unable to attend traditional on-campus programs due to geographical constraints, work commitments, or personal circumstances.</w:t>
      </w:r>
    </w:p>
    <w:p w:rsidR="00E13262" w:rsidRPr="008E14BD" w:rsidRDefault="00E13262" w:rsidP="00B326ED">
      <w:pPr>
        <w:pStyle w:val="Heading1"/>
        <w:numPr>
          <w:ilvl w:val="0"/>
          <w:numId w:val="2"/>
        </w:numPr>
        <w:tabs>
          <w:tab w:val="left" w:pos="426"/>
        </w:tabs>
        <w:spacing w:before="0" w:line="360" w:lineRule="auto"/>
        <w:ind w:left="0" w:firstLine="0"/>
        <w:rPr>
          <w:b w:val="0"/>
        </w:rPr>
      </w:pPr>
      <w:proofErr w:type="spellStart"/>
      <w:r w:rsidRPr="008E14BD">
        <w:t>Flexibility</w:t>
      </w:r>
      <w:proofErr w:type="gramStart"/>
      <w:r w:rsidRPr="008E14BD">
        <w:t>:</w:t>
      </w:r>
      <w:r w:rsidRPr="008E14BD">
        <w:rPr>
          <w:b w:val="0"/>
          <w:bCs w:val="0"/>
        </w:rPr>
        <w:t>To</w:t>
      </w:r>
      <w:proofErr w:type="spellEnd"/>
      <w:proofErr w:type="gramEnd"/>
      <w:r w:rsidRPr="008E14BD">
        <w:rPr>
          <w:b w:val="0"/>
          <w:bCs w:val="0"/>
        </w:rPr>
        <w:t xml:space="preserve"> offer flexible scheduling options that accommodate the diverse needs of </w:t>
      </w:r>
      <w:r w:rsidRPr="008E14BD">
        <w:rPr>
          <w:b w:val="0"/>
          <w:bCs w:val="0"/>
        </w:rPr>
        <w:lastRenderedPageBreak/>
        <w:t>distance learners, allowing them to balance their studies with work, family, and other responsibilities.</w:t>
      </w:r>
    </w:p>
    <w:p w:rsidR="00E13262" w:rsidRPr="008E14BD" w:rsidRDefault="00E13262" w:rsidP="00B326ED">
      <w:pPr>
        <w:pStyle w:val="Heading1"/>
        <w:numPr>
          <w:ilvl w:val="0"/>
          <w:numId w:val="2"/>
        </w:numPr>
        <w:tabs>
          <w:tab w:val="left" w:pos="426"/>
        </w:tabs>
        <w:spacing w:before="0" w:line="360" w:lineRule="auto"/>
        <w:ind w:left="0" w:firstLine="0"/>
        <w:rPr>
          <w:b w:val="0"/>
          <w:bCs w:val="0"/>
        </w:rPr>
      </w:pPr>
      <w:proofErr w:type="spellStart"/>
      <w:r w:rsidRPr="008E14BD">
        <w:t>Engagement</w:t>
      </w:r>
      <w:proofErr w:type="gramStart"/>
      <w:r w:rsidRPr="008E14BD">
        <w:t>:</w:t>
      </w:r>
      <w:r w:rsidRPr="008E14BD">
        <w:rPr>
          <w:b w:val="0"/>
          <w:bCs w:val="0"/>
        </w:rPr>
        <w:t>To</w:t>
      </w:r>
      <w:proofErr w:type="spellEnd"/>
      <w:proofErr w:type="gramEnd"/>
      <w:r w:rsidRPr="008E14BD">
        <w:rPr>
          <w:b w:val="0"/>
          <w:bCs w:val="0"/>
        </w:rPr>
        <w:t xml:space="preserve"> foster active engagement and collaboration among students, instructors, and course content through the effective use of online learning technologies, discussion forums, virtual classrooms, and interactive multimedia resources.</w:t>
      </w:r>
    </w:p>
    <w:p w:rsidR="00E13262" w:rsidRPr="008E14BD" w:rsidRDefault="00E13262" w:rsidP="00B326ED">
      <w:pPr>
        <w:pStyle w:val="Heading1"/>
        <w:numPr>
          <w:ilvl w:val="0"/>
          <w:numId w:val="2"/>
        </w:numPr>
        <w:tabs>
          <w:tab w:val="left" w:pos="426"/>
        </w:tabs>
        <w:spacing w:before="0" w:line="360" w:lineRule="auto"/>
        <w:ind w:left="0" w:firstLine="0"/>
        <w:rPr>
          <w:b w:val="0"/>
          <w:bCs w:val="0"/>
        </w:rPr>
      </w:pPr>
      <w:r w:rsidRPr="008E14BD">
        <w:t xml:space="preserve">Skill </w:t>
      </w:r>
      <w:proofErr w:type="spellStart"/>
      <w:r w:rsidRPr="008E14BD">
        <w:t>Development</w:t>
      </w:r>
      <w:proofErr w:type="gramStart"/>
      <w:r w:rsidRPr="008E14BD">
        <w:t>:</w:t>
      </w:r>
      <w:r w:rsidRPr="008E14BD">
        <w:rPr>
          <w:b w:val="0"/>
          <w:bCs w:val="0"/>
        </w:rPr>
        <w:t>To</w:t>
      </w:r>
      <w:proofErr w:type="spellEnd"/>
      <w:proofErr w:type="gramEnd"/>
      <w:r w:rsidRPr="008E14BD">
        <w:rPr>
          <w:b w:val="0"/>
          <w:bCs w:val="0"/>
        </w:rPr>
        <w:t xml:space="preserve"> develop students' analytical, critical thinking, problem-solving, communication, and teamwork skills, which are essential for success in the business world.</w:t>
      </w:r>
    </w:p>
    <w:p w:rsidR="00E13262" w:rsidRPr="008E14BD" w:rsidRDefault="00E13262" w:rsidP="00B326ED">
      <w:pPr>
        <w:pStyle w:val="Heading1"/>
        <w:numPr>
          <w:ilvl w:val="0"/>
          <w:numId w:val="2"/>
        </w:numPr>
        <w:tabs>
          <w:tab w:val="left" w:pos="426"/>
        </w:tabs>
        <w:spacing w:before="0" w:line="360" w:lineRule="auto"/>
        <w:ind w:left="0" w:firstLine="0"/>
        <w:rPr>
          <w:b w:val="0"/>
          <w:bCs w:val="0"/>
        </w:rPr>
      </w:pPr>
      <w:r w:rsidRPr="008E14BD">
        <w:t xml:space="preserve">Technological </w:t>
      </w:r>
      <w:proofErr w:type="spellStart"/>
      <w:r w:rsidRPr="008E14BD">
        <w:t>Proficiency</w:t>
      </w:r>
      <w:proofErr w:type="gramStart"/>
      <w:r w:rsidRPr="008E14BD">
        <w:t>:</w:t>
      </w:r>
      <w:r w:rsidRPr="008E14BD">
        <w:rPr>
          <w:b w:val="0"/>
          <w:bCs w:val="0"/>
        </w:rPr>
        <w:t>To</w:t>
      </w:r>
      <w:proofErr w:type="spellEnd"/>
      <w:proofErr w:type="gramEnd"/>
      <w:r w:rsidRPr="008E14BD">
        <w:rPr>
          <w:b w:val="0"/>
          <w:bCs w:val="0"/>
        </w:rPr>
        <w:t xml:space="preserve"> enhance students' proficiency in using digital tools and technologies for business applications, including but not limited to online learning platforms, data analysis software, and communication tools.</w:t>
      </w:r>
    </w:p>
    <w:p w:rsidR="00E13262" w:rsidRPr="008E14BD" w:rsidRDefault="00E13262" w:rsidP="00B326ED">
      <w:pPr>
        <w:pStyle w:val="Heading1"/>
        <w:numPr>
          <w:ilvl w:val="0"/>
          <w:numId w:val="2"/>
        </w:numPr>
        <w:tabs>
          <w:tab w:val="left" w:pos="426"/>
        </w:tabs>
        <w:spacing w:before="0" w:line="360" w:lineRule="auto"/>
        <w:ind w:left="0" w:firstLine="0"/>
        <w:rPr>
          <w:b w:val="0"/>
          <w:bCs w:val="0"/>
        </w:rPr>
      </w:pPr>
      <w:r w:rsidRPr="008E14BD">
        <w:t xml:space="preserve">Global </w:t>
      </w:r>
      <w:proofErr w:type="spellStart"/>
      <w:r w:rsidRPr="008E14BD">
        <w:t>Perspective</w:t>
      </w:r>
      <w:proofErr w:type="gramStart"/>
      <w:r w:rsidRPr="008E14BD">
        <w:t>:</w:t>
      </w:r>
      <w:r w:rsidRPr="008E14BD">
        <w:rPr>
          <w:b w:val="0"/>
          <w:bCs w:val="0"/>
        </w:rPr>
        <w:t>To</w:t>
      </w:r>
      <w:proofErr w:type="spellEnd"/>
      <w:proofErr w:type="gramEnd"/>
      <w:r w:rsidRPr="008E14BD">
        <w:rPr>
          <w:b w:val="0"/>
          <w:bCs w:val="0"/>
        </w:rPr>
        <w:t xml:space="preserve"> provide students with a global perspective on business by exploring international markets, cultures, and economic systems, and understanding the implications of globalization on business operations.</w:t>
      </w:r>
    </w:p>
    <w:p w:rsidR="00E13262" w:rsidRPr="008E14BD" w:rsidRDefault="00E13262" w:rsidP="00B326ED">
      <w:pPr>
        <w:pStyle w:val="Heading1"/>
        <w:numPr>
          <w:ilvl w:val="0"/>
          <w:numId w:val="2"/>
        </w:numPr>
        <w:tabs>
          <w:tab w:val="left" w:pos="426"/>
        </w:tabs>
        <w:spacing w:before="0" w:line="360" w:lineRule="auto"/>
        <w:ind w:left="0" w:firstLine="0"/>
        <w:rPr>
          <w:b w:val="0"/>
          <w:bCs w:val="0"/>
        </w:rPr>
      </w:pPr>
      <w:proofErr w:type="spellStart"/>
      <w:r w:rsidRPr="008E14BD">
        <w:t>Carrer</w:t>
      </w:r>
      <w:proofErr w:type="spellEnd"/>
      <w:r w:rsidRPr="008E14BD">
        <w:t xml:space="preserve"> </w:t>
      </w:r>
      <w:proofErr w:type="spellStart"/>
      <w:r w:rsidRPr="008E14BD">
        <w:t>Readiness</w:t>
      </w:r>
      <w:proofErr w:type="gramStart"/>
      <w:r w:rsidRPr="008E14BD">
        <w:t>:</w:t>
      </w:r>
      <w:r w:rsidRPr="008E14BD">
        <w:rPr>
          <w:b w:val="0"/>
          <w:bCs w:val="0"/>
        </w:rPr>
        <w:t>To</w:t>
      </w:r>
      <w:proofErr w:type="spellEnd"/>
      <w:proofErr w:type="gramEnd"/>
      <w:r w:rsidRPr="008E14BD">
        <w:rPr>
          <w:b w:val="0"/>
          <w:bCs w:val="0"/>
        </w:rPr>
        <w:t xml:space="preserve"> prepare students for entry-level positions in various sectors of the business world or for further education at the graduate level, by offering career development resources, internships, and networking opportunities.</w:t>
      </w:r>
    </w:p>
    <w:p w:rsidR="00E13262" w:rsidRPr="008E14BD" w:rsidRDefault="00E13262" w:rsidP="00B326ED">
      <w:pPr>
        <w:pStyle w:val="Heading1"/>
        <w:numPr>
          <w:ilvl w:val="0"/>
          <w:numId w:val="2"/>
        </w:numPr>
        <w:tabs>
          <w:tab w:val="left" w:pos="426"/>
        </w:tabs>
        <w:spacing w:before="0" w:line="360" w:lineRule="auto"/>
        <w:ind w:left="0" w:firstLine="0"/>
        <w:rPr>
          <w:b w:val="0"/>
          <w:bCs w:val="0"/>
        </w:rPr>
      </w:pPr>
      <w:r w:rsidRPr="008E14BD">
        <w:t xml:space="preserve">Continuous </w:t>
      </w:r>
      <w:proofErr w:type="spellStart"/>
      <w:r w:rsidRPr="008E14BD">
        <w:t>Improvement</w:t>
      </w:r>
      <w:proofErr w:type="gramStart"/>
      <w:r w:rsidRPr="008E14BD">
        <w:t>:</w:t>
      </w:r>
      <w:r w:rsidRPr="008E14BD">
        <w:rPr>
          <w:b w:val="0"/>
          <w:bCs w:val="0"/>
        </w:rPr>
        <w:t>To</w:t>
      </w:r>
      <w:proofErr w:type="spellEnd"/>
      <w:proofErr w:type="gramEnd"/>
      <w:r w:rsidRPr="008E14BD">
        <w:rPr>
          <w:b w:val="0"/>
          <w:bCs w:val="0"/>
        </w:rPr>
        <w:t xml:space="preserve"> continuously evaluate and improve the program based on feedback from students, instructors, employers, and industry trends, ensuring that it remains relevant and effective in meeting the needs of learners and the demands of the business environment.</w:t>
      </w:r>
    </w:p>
    <w:p w:rsidR="00E13262" w:rsidRDefault="00E13262" w:rsidP="00E13262">
      <w:pPr>
        <w:pStyle w:val="Heading2"/>
        <w:spacing w:before="0" w:line="360" w:lineRule="auto"/>
        <w:jc w:val="both"/>
        <w:rPr>
          <w:rFonts w:ascii="Times New Roman" w:eastAsia="Times New Roman" w:hAnsi="Times New Roman" w:cs="Times New Roman"/>
          <w:b/>
          <w:bCs/>
          <w:color w:val="auto"/>
          <w:sz w:val="24"/>
          <w:szCs w:val="24"/>
        </w:rPr>
      </w:pPr>
      <w:proofErr w:type="spellStart"/>
      <w:r w:rsidRPr="008E14BD">
        <w:rPr>
          <w:rFonts w:ascii="Times New Roman" w:eastAsia="Times New Roman" w:hAnsi="Times New Roman" w:cs="Times New Roman"/>
          <w:b/>
          <w:bCs/>
          <w:color w:val="auto"/>
          <w:sz w:val="24"/>
          <w:szCs w:val="24"/>
        </w:rPr>
        <w:t>Programme</w:t>
      </w:r>
      <w:proofErr w:type="spellEnd"/>
      <w:r w:rsidRPr="008E14BD">
        <w:rPr>
          <w:rFonts w:ascii="Times New Roman" w:eastAsia="Times New Roman" w:hAnsi="Times New Roman" w:cs="Times New Roman"/>
          <w:b/>
          <w:bCs/>
          <w:color w:val="auto"/>
          <w:sz w:val="24"/>
          <w:szCs w:val="24"/>
        </w:rPr>
        <w:t xml:space="preserve"> Outcomes:</w:t>
      </w:r>
    </w:p>
    <w:p w:rsidR="00BF53D5" w:rsidRDefault="00BF53D5" w:rsidP="00BF53D5">
      <w:pPr>
        <w:pStyle w:val="Default"/>
      </w:pPr>
    </w:p>
    <w:p w:rsidR="00BF53D5" w:rsidRPr="002C7F53" w:rsidRDefault="00BF53D5" w:rsidP="00B326ED">
      <w:pPr>
        <w:pStyle w:val="Default"/>
        <w:numPr>
          <w:ilvl w:val="0"/>
          <w:numId w:val="12"/>
        </w:numPr>
        <w:jc w:val="both"/>
      </w:pPr>
      <w:r w:rsidRPr="002C7F53">
        <w:t xml:space="preserve">Enhance the horizon of knowledge in various fields of commerce through functional management, entrepreneurship and corporate governance and also able to resolve conflicts and negotiations in the business settings with ethics and moral values in the corporate. </w:t>
      </w:r>
    </w:p>
    <w:p w:rsidR="00BF53D5" w:rsidRPr="002C7F53" w:rsidRDefault="00BF53D5" w:rsidP="00B326ED">
      <w:pPr>
        <w:pStyle w:val="Default"/>
        <w:numPr>
          <w:ilvl w:val="0"/>
          <w:numId w:val="12"/>
        </w:numPr>
        <w:spacing w:after="165"/>
        <w:jc w:val="both"/>
      </w:pPr>
      <w:r w:rsidRPr="002C7F53">
        <w:t xml:space="preserve">Develop an ability to apply knowledge acquired in problem solving. </w:t>
      </w:r>
    </w:p>
    <w:p w:rsidR="00BF53D5" w:rsidRPr="002C7F53" w:rsidRDefault="00BF53D5" w:rsidP="00B326ED">
      <w:pPr>
        <w:pStyle w:val="Default"/>
        <w:numPr>
          <w:ilvl w:val="0"/>
          <w:numId w:val="12"/>
        </w:numPr>
        <w:spacing w:after="165"/>
        <w:jc w:val="both"/>
      </w:pPr>
      <w:r w:rsidRPr="002C7F53">
        <w:t xml:space="preserve">Ability to work in teams with enhanced interpersonal skills and communication. </w:t>
      </w:r>
    </w:p>
    <w:p w:rsidR="00BF53D5" w:rsidRPr="002C7F53" w:rsidRDefault="00BF53D5" w:rsidP="00B326ED">
      <w:pPr>
        <w:pStyle w:val="Default"/>
        <w:numPr>
          <w:ilvl w:val="0"/>
          <w:numId w:val="12"/>
        </w:numPr>
        <w:spacing w:after="165"/>
        <w:jc w:val="both"/>
      </w:pPr>
      <w:r w:rsidRPr="002C7F53">
        <w:t xml:space="preserve">Advanced learning of the contemporary issues related to accounting, procedure of taxation with the basic understanding of acts and provision regarding the company audits to evaluate the new business opportunities in financial and business decisions. </w:t>
      </w:r>
    </w:p>
    <w:p w:rsidR="00BF53D5" w:rsidRPr="002C7F53" w:rsidRDefault="00BF53D5" w:rsidP="00B326ED">
      <w:pPr>
        <w:pStyle w:val="Default"/>
        <w:numPr>
          <w:ilvl w:val="0"/>
          <w:numId w:val="12"/>
        </w:numPr>
        <w:spacing w:after="165"/>
        <w:jc w:val="both"/>
      </w:pPr>
      <w:r w:rsidRPr="002C7F53">
        <w:t xml:space="preserve">Train the student to develop conceptual, applied and research skills as well as competencies required for effective problem solving and right decision making in routine and special activities relevant to financial management and banking transactions of a business. </w:t>
      </w:r>
    </w:p>
    <w:p w:rsidR="00BF53D5" w:rsidRPr="002C7F53" w:rsidRDefault="00BF53D5" w:rsidP="00B326ED">
      <w:pPr>
        <w:pStyle w:val="Default"/>
        <w:numPr>
          <w:ilvl w:val="0"/>
          <w:numId w:val="12"/>
        </w:numPr>
        <w:spacing w:after="165"/>
        <w:jc w:val="both"/>
      </w:pPr>
      <w:r w:rsidRPr="002C7F53">
        <w:t xml:space="preserve">Develop the basic understanding about research in the major areas of commerce and management and to develop the analytical and diagnostic skills for critically interpret </w:t>
      </w:r>
      <w:r w:rsidRPr="002C7F53">
        <w:lastRenderedPageBreak/>
        <w:t xml:space="preserve">the data in real world and to contribute in the corporate and society through research outcomes. </w:t>
      </w:r>
    </w:p>
    <w:p w:rsidR="00BF53D5" w:rsidRPr="002C7F53" w:rsidRDefault="00BF53D5" w:rsidP="00B326ED">
      <w:pPr>
        <w:pStyle w:val="Default"/>
        <w:numPr>
          <w:ilvl w:val="0"/>
          <w:numId w:val="12"/>
        </w:numPr>
        <w:jc w:val="both"/>
      </w:pPr>
      <w:r w:rsidRPr="002C7F53">
        <w:t xml:space="preserve">Facilitate the students for conducting business, accounting and auditing practices, role of regulatory bodies in corporate and financial sectors nature of various financial instruments. </w:t>
      </w:r>
    </w:p>
    <w:p w:rsidR="00BF53D5" w:rsidRPr="002C7F53" w:rsidRDefault="00BF53D5" w:rsidP="00B326ED">
      <w:pPr>
        <w:pStyle w:val="Default"/>
        <w:numPr>
          <w:ilvl w:val="0"/>
          <w:numId w:val="12"/>
        </w:numPr>
        <w:jc w:val="both"/>
      </w:pPr>
      <w:r w:rsidRPr="002C7F53">
        <w:t xml:space="preserve">Understand and have careers in commercial and business research including consultancy research for the </w:t>
      </w:r>
    </w:p>
    <w:p w:rsidR="00BF53D5" w:rsidRPr="002C7F53" w:rsidRDefault="00BF53D5" w:rsidP="002C7F53">
      <w:pPr>
        <w:pStyle w:val="Default"/>
        <w:ind w:left="720"/>
        <w:jc w:val="both"/>
      </w:pPr>
      <w:proofErr w:type="gramStart"/>
      <w:r w:rsidRPr="002C7F53">
        <w:t>industry</w:t>
      </w:r>
      <w:proofErr w:type="gramEnd"/>
      <w:r w:rsidRPr="002C7F53">
        <w:t xml:space="preserve"> trade and commerce with the use of statistical tools and techniques in the area of business decision making to have optimum decision with consideration of risk. </w:t>
      </w:r>
    </w:p>
    <w:p w:rsidR="00BF53D5" w:rsidRPr="00BF53D5" w:rsidRDefault="00BF53D5" w:rsidP="00BF53D5"/>
    <w:p w:rsidR="00E13262" w:rsidRPr="008E14BD" w:rsidRDefault="00E13262" w:rsidP="00E13262">
      <w:pPr>
        <w:pStyle w:val="Heading1"/>
        <w:numPr>
          <w:ilvl w:val="0"/>
          <w:numId w:val="1"/>
        </w:numPr>
        <w:spacing w:before="0" w:line="360" w:lineRule="auto"/>
        <w:ind w:left="426" w:right="95" w:hanging="426"/>
        <w:jc w:val="both"/>
      </w:pPr>
      <w:r w:rsidRPr="008E14BD">
        <w:t xml:space="preserve">Relevance of </w:t>
      </w:r>
      <w:r w:rsidR="00BF53D5">
        <w:t xml:space="preserve">M.COM </w:t>
      </w:r>
      <w:proofErr w:type="spellStart"/>
      <w:r w:rsidRPr="008E14BD">
        <w:t>Programme</w:t>
      </w:r>
      <w:proofErr w:type="spellEnd"/>
      <w:r w:rsidRPr="008E14BD">
        <w:t xml:space="preserve"> in </w:t>
      </w:r>
      <w:proofErr w:type="spellStart"/>
      <w:r w:rsidRPr="008E14BD">
        <w:t>Chhatrapati</w:t>
      </w:r>
      <w:proofErr w:type="spellEnd"/>
      <w:r w:rsidR="00BF53D5">
        <w:t xml:space="preserve"> </w:t>
      </w:r>
      <w:proofErr w:type="spellStart"/>
      <w:r w:rsidRPr="008E14BD">
        <w:t>Shahu</w:t>
      </w:r>
      <w:proofErr w:type="spellEnd"/>
      <w:r w:rsidR="00BF53D5">
        <w:t xml:space="preserve"> </w:t>
      </w:r>
      <w:proofErr w:type="spellStart"/>
      <w:r w:rsidRPr="008E14BD">
        <w:t>Ji</w:t>
      </w:r>
      <w:proofErr w:type="spellEnd"/>
      <w:r w:rsidR="00BF53D5">
        <w:t xml:space="preserve"> </w:t>
      </w:r>
      <w:proofErr w:type="spellStart"/>
      <w:r w:rsidRPr="008E14BD">
        <w:t>Maharaj</w:t>
      </w:r>
      <w:proofErr w:type="spellEnd"/>
      <w:r w:rsidR="00BF53D5">
        <w:t xml:space="preserve"> </w:t>
      </w:r>
      <w:r w:rsidRPr="008E14BD">
        <w:t>University</w:t>
      </w:r>
      <w:r w:rsidR="00BF53D5">
        <w:t xml:space="preserve"> </w:t>
      </w:r>
      <w:r w:rsidRPr="008E14BD">
        <w:t>Kanpur's</w:t>
      </w:r>
      <w:r w:rsidR="00BF53D5">
        <w:t xml:space="preserve"> </w:t>
      </w:r>
      <w:r w:rsidRPr="008E14BD">
        <w:t>Mission</w:t>
      </w:r>
      <w:r w:rsidR="00BF53D5">
        <w:t xml:space="preserve"> </w:t>
      </w:r>
      <w:r w:rsidRPr="008E14BD">
        <w:t>and</w:t>
      </w:r>
      <w:r w:rsidR="00BF53D5">
        <w:t xml:space="preserve"> </w:t>
      </w:r>
      <w:r w:rsidRPr="008E14BD">
        <w:t>Objectives:</w:t>
      </w:r>
    </w:p>
    <w:p w:rsidR="00E13262" w:rsidRPr="008E14BD" w:rsidRDefault="00BF53D5" w:rsidP="00E13262">
      <w:pPr>
        <w:pStyle w:val="TableParagraph"/>
        <w:spacing w:line="360" w:lineRule="auto"/>
        <w:jc w:val="both"/>
        <w:rPr>
          <w:bCs/>
          <w:color w:val="000000"/>
          <w:sz w:val="24"/>
          <w:szCs w:val="24"/>
        </w:rPr>
      </w:pPr>
      <w:r>
        <w:rPr>
          <w:bCs/>
          <w:color w:val="000000"/>
          <w:sz w:val="24"/>
          <w:szCs w:val="24"/>
        </w:rPr>
        <w:t>Masters of Commerce</w:t>
      </w:r>
      <w:r w:rsidR="00E13262" w:rsidRPr="008E14BD">
        <w:rPr>
          <w:bCs/>
          <w:color w:val="000000"/>
          <w:sz w:val="24"/>
          <w:szCs w:val="24"/>
        </w:rPr>
        <w:t xml:space="preserve"> (</w:t>
      </w:r>
      <w:r>
        <w:rPr>
          <w:bCs/>
          <w:color w:val="000000"/>
          <w:sz w:val="24"/>
          <w:szCs w:val="24"/>
        </w:rPr>
        <w:t>M.COM</w:t>
      </w:r>
      <w:r w:rsidR="00E13262" w:rsidRPr="008E14BD">
        <w:rPr>
          <w:bCs/>
          <w:color w:val="000000"/>
          <w:sz w:val="24"/>
          <w:szCs w:val="24"/>
        </w:rPr>
        <w:t xml:space="preserve">) program with the mission and objectives of </w:t>
      </w:r>
      <w:proofErr w:type="spellStart"/>
      <w:r w:rsidR="00E13262" w:rsidRPr="008E14BD">
        <w:rPr>
          <w:bCs/>
          <w:color w:val="000000"/>
          <w:sz w:val="24"/>
          <w:szCs w:val="24"/>
        </w:rPr>
        <w:t>Chhatrapati</w:t>
      </w:r>
      <w:proofErr w:type="spellEnd"/>
      <w:r>
        <w:rPr>
          <w:bCs/>
          <w:color w:val="000000"/>
          <w:sz w:val="24"/>
          <w:szCs w:val="24"/>
        </w:rPr>
        <w:t xml:space="preserve"> </w:t>
      </w:r>
      <w:proofErr w:type="spellStart"/>
      <w:r w:rsidR="00E13262" w:rsidRPr="008E14BD">
        <w:rPr>
          <w:bCs/>
          <w:color w:val="000000"/>
          <w:sz w:val="24"/>
          <w:szCs w:val="24"/>
        </w:rPr>
        <w:t>Shahu</w:t>
      </w:r>
      <w:proofErr w:type="spellEnd"/>
      <w:r>
        <w:rPr>
          <w:bCs/>
          <w:color w:val="000000"/>
          <w:sz w:val="24"/>
          <w:szCs w:val="24"/>
        </w:rPr>
        <w:t xml:space="preserve"> </w:t>
      </w:r>
      <w:proofErr w:type="spellStart"/>
      <w:r w:rsidR="00E13262" w:rsidRPr="008E14BD">
        <w:rPr>
          <w:bCs/>
          <w:color w:val="000000"/>
          <w:sz w:val="24"/>
          <w:szCs w:val="24"/>
        </w:rPr>
        <w:t>Ji</w:t>
      </w:r>
      <w:proofErr w:type="spellEnd"/>
      <w:r>
        <w:rPr>
          <w:bCs/>
          <w:color w:val="000000"/>
          <w:sz w:val="24"/>
          <w:szCs w:val="24"/>
        </w:rPr>
        <w:t xml:space="preserve"> </w:t>
      </w:r>
      <w:proofErr w:type="spellStart"/>
      <w:proofErr w:type="gramStart"/>
      <w:r w:rsidR="00E13262" w:rsidRPr="008E14BD">
        <w:rPr>
          <w:bCs/>
          <w:color w:val="000000"/>
          <w:sz w:val="24"/>
          <w:szCs w:val="24"/>
        </w:rPr>
        <w:t>Maharaj</w:t>
      </w:r>
      <w:proofErr w:type="spellEnd"/>
      <w:r>
        <w:rPr>
          <w:bCs/>
          <w:color w:val="000000"/>
          <w:sz w:val="24"/>
          <w:szCs w:val="24"/>
        </w:rPr>
        <w:t xml:space="preserve"> </w:t>
      </w:r>
      <w:r w:rsidR="00E13262" w:rsidRPr="008E14BD">
        <w:rPr>
          <w:bCs/>
          <w:color w:val="000000"/>
          <w:sz w:val="24"/>
          <w:szCs w:val="24"/>
        </w:rPr>
        <w:t xml:space="preserve"> University</w:t>
      </w:r>
      <w:proofErr w:type="gramEnd"/>
      <w:r w:rsidR="00E13262" w:rsidRPr="008E14BD">
        <w:rPr>
          <w:bCs/>
          <w:color w:val="000000"/>
          <w:sz w:val="24"/>
          <w:szCs w:val="24"/>
        </w:rPr>
        <w:t xml:space="preserve">, Kanpur, it's essential to consider how the program contributes to the university's overarching goals and values. Here's how the relevance of a </w:t>
      </w:r>
      <w:r>
        <w:rPr>
          <w:bCs/>
          <w:color w:val="000000"/>
          <w:sz w:val="24"/>
          <w:szCs w:val="24"/>
        </w:rPr>
        <w:t>M.COM</w:t>
      </w:r>
      <w:r w:rsidR="00E13262" w:rsidRPr="008E14BD">
        <w:rPr>
          <w:bCs/>
          <w:color w:val="000000"/>
          <w:sz w:val="24"/>
          <w:szCs w:val="24"/>
        </w:rPr>
        <w:t xml:space="preserve"> program could be articulated in relation to the mission and objectives of the university:</w:t>
      </w:r>
    </w:p>
    <w:p w:rsidR="00E13262" w:rsidRPr="008E14BD" w:rsidRDefault="00E13262" w:rsidP="00E13262">
      <w:pPr>
        <w:pStyle w:val="TableParagraph"/>
        <w:numPr>
          <w:ilvl w:val="1"/>
          <w:numId w:val="1"/>
        </w:numPr>
        <w:tabs>
          <w:tab w:val="left" w:pos="284"/>
        </w:tabs>
        <w:spacing w:line="360" w:lineRule="auto"/>
        <w:ind w:left="0" w:firstLine="0"/>
        <w:jc w:val="both"/>
        <w:rPr>
          <w:bCs/>
          <w:color w:val="000000"/>
          <w:sz w:val="24"/>
          <w:szCs w:val="24"/>
        </w:rPr>
      </w:pPr>
      <w:r w:rsidRPr="008E14BD">
        <w:rPr>
          <w:b/>
          <w:bCs/>
          <w:color w:val="000000"/>
          <w:sz w:val="24"/>
          <w:szCs w:val="24"/>
        </w:rPr>
        <w:t xml:space="preserve">Promoting Access to Education: </w:t>
      </w:r>
      <w:r w:rsidR="00BF53D5">
        <w:rPr>
          <w:bCs/>
          <w:color w:val="000000"/>
          <w:sz w:val="24"/>
          <w:szCs w:val="24"/>
        </w:rPr>
        <w:t>M.COM</w:t>
      </w:r>
      <w:r w:rsidRPr="008E14BD">
        <w:rPr>
          <w:bCs/>
          <w:color w:val="000000"/>
          <w:sz w:val="24"/>
          <w:szCs w:val="24"/>
        </w:rPr>
        <w:t xml:space="preserve"> program can play a vital role in reaching a diverse student population by offering flexible learning options, including distance and online education. This ensures that aspiring business professionals from different backgrounds and locations can access quality education.</w:t>
      </w:r>
    </w:p>
    <w:p w:rsidR="00E13262" w:rsidRPr="008E14BD" w:rsidRDefault="00E13262" w:rsidP="00E13262">
      <w:pPr>
        <w:pStyle w:val="TableParagraph"/>
        <w:numPr>
          <w:ilvl w:val="1"/>
          <w:numId w:val="1"/>
        </w:numPr>
        <w:tabs>
          <w:tab w:val="left" w:pos="284"/>
        </w:tabs>
        <w:spacing w:line="360" w:lineRule="auto"/>
        <w:ind w:left="0" w:firstLine="0"/>
        <w:jc w:val="both"/>
        <w:rPr>
          <w:bCs/>
          <w:color w:val="000000"/>
          <w:sz w:val="24"/>
          <w:szCs w:val="24"/>
        </w:rPr>
      </w:pPr>
      <w:r w:rsidRPr="008E14BD">
        <w:rPr>
          <w:b/>
          <w:bCs/>
          <w:color w:val="000000"/>
          <w:sz w:val="24"/>
          <w:szCs w:val="24"/>
        </w:rPr>
        <w:t xml:space="preserve">Preparing Students for </w:t>
      </w:r>
      <w:proofErr w:type="spellStart"/>
      <w:r w:rsidRPr="008E14BD">
        <w:rPr>
          <w:b/>
          <w:bCs/>
          <w:color w:val="000000"/>
          <w:sz w:val="24"/>
          <w:szCs w:val="24"/>
        </w:rPr>
        <w:t>Carrers</w:t>
      </w:r>
      <w:proofErr w:type="spellEnd"/>
      <w:r w:rsidRPr="008E14BD">
        <w:rPr>
          <w:b/>
          <w:bCs/>
          <w:color w:val="000000"/>
          <w:sz w:val="24"/>
          <w:szCs w:val="24"/>
        </w:rPr>
        <w:t xml:space="preserve"> and Leadership: </w:t>
      </w:r>
      <w:r w:rsidR="00BF53D5">
        <w:rPr>
          <w:bCs/>
          <w:color w:val="000000"/>
          <w:sz w:val="24"/>
          <w:szCs w:val="24"/>
        </w:rPr>
        <w:t>M.COM</w:t>
      </w:r>
      <w:r w:rsidRPr="008E14BD">
        <w:rPr>
          <w:bCs/>
          <w:color w:val="000000"/>
          <w:sz w:val="24"/>
          <w:szCs w:val="24"/>
        </w:rPr>
        <w:t xml:space="preserve"> program can fulfill this objective by equipping students with essential business knowledge, skills, and competencies through a well-rounded curriculum, internships, industry partnerships, and career development resources.</w:t>
      </w:r>
    </w:p>
    <w:p w:rsidR="00E13262" w:rsidRPr="008E14BD" w:rsidRDefault="00E13262" w:rsidP="00E13262">
      <w:pPr>
        <w:pStyle w:val="TableParagraph"/>
        <w:numPr>
          <w:ilvl w:val="1"/>
          <w:numId w:val="1"/>
        </w:numPr>
        <w:tabs>
          <w:tab w:val="left" w:pos="284"/>
        </w:tabs>
        <w:spacing w:line="360" w:lineRule="auto"/>
        <w:ind w:left="0" w:firstLine="0"/>
        <w:jc w:val="both"/>
        <w:rPr>
          <w:bCs/>
          <w:color w:val="000000"/>
          <w:sz w:val="24"/>
          <w:szCs w:val="24"/>
        </w:rPr>
      </w:pPr>
      <w:r w:rsidRPr="008E14BD">
        <w:rPr>
          <w:b/>
          <w:bCs/>
          <w:color w:val="000000"/>
          <w:sz w:val="24"/>
          <w:szCs w:val="24"/>
        </w:rPr>
        <w:t>Emphasizing Resesrch</w:t>
      </w:r>
      <w:proofErr w:type="gramStart"/>
      <w:r w:rsidRPr="008E14BD">
        <w:rPr>
          <w:b/>
          <w:bCs/>
          <w:color w:val="000000"/>
          <w:sz w:val="24"/>
          <w:szCs w:val="24"/>
        </w:rPr>
        <w:t>:</w:t>
      </w:r>
      <w:r w:rsidR="00BF53D5">
        <w:rPr>
          <w:bCs/>
          <w:color w:val="000000"/>
          <w:sz w:val="24"/>
          <w:szCs w:val="24"/>
        </w:rPr>
        <w:t>M.COM</w:t>
      </w:r>
      <w:proofErr w:type="gramEnd"/>
      <w:r w:rsidRPr="008E14BD">
        <w:rPr>
          <w:bCs/>
          <w:color w:val="000000"/>
          <w:sz w:val="24"/>
          <w:szCs w:val="24"/>
        </w:rPr>
        <w:t xml:space="preserve"> program can encourage faculty and student research projects that contribute to the advancement of knowledge in business-related fields. This fosters a culture of inquiry, critical thinking, and intellectual curiosity among students and faculty members.</w:t>
      </w:r>
    </w:p>
    <w:p w:rsidR="00E13262" w:rsidRPr="008E14BD" w:rsidRDefault="00BF53D5" w:rsidP="00E13262">
      <w:pPr>
        <w:pStyle w:val="TableParagraph"/>
        <w:tabs>
          <w:tab w:val="left" w:pos="284"/>
        </w:tabs>
        <w:spacing w:line="360" w:lineRule="auto"/>
        <w:jc w:val="both"/>
        <w:rPr>
          <w:bCs/>
          <w:color w:val="000000"/>
          <w:sz w:val="24"/>
          <w:szCs w:val="24"/>
        </w:rPr>
      </w:pPr>
      <w:r>
        <w:rPr>
          <w:bCs/>
          <w:color w:val="000000"/>
          <w:sz w:val="24"/>
          <w:szCs w:val="24"/>
        </w:rPr>
        <w:t>M.COM</w:t>
      </w:r>
      <w:r w:rsidR="00E13262" w:rsidRPr="008E14BD">
        <w:rPr>
          <w:bCs/>
          <w:color w:val="000000"/>
          <w:sz w:val="24"/>
          <w:szCs w:val="24"/>
        </w:rPr>
        <w:t xml:space="preserve"> program with the mission and objectives of </w:t>
      </w:r>
      <w:proofErr w:type="spellStart"/>
      <w:r w:rsidR="00E13262" w:rsidRPr="008E14BD">
        <w:rPr>
          <w:bCs/>
          <w:color w:val="000000"/>
          <w:sz w:val="24"/>
          <w:szCs w:val="24"/>
        </w:rPr>
        <w:t>Chhatrapati</w:t>
      </w:r>
      <w:proofErr w:type="spellEnd"/>
      <w:r w:rsidR="002C7F53">
        <w:rPr>
          <w:bCs/>
          <w:color w:val="000000"/>
          <w:sz w:val="24"/>
          <w:szCs w:val="24"/>
        </w:rPr>
        <w:t xml:space="preserve"> </w:t>
      </w:r>
      <w:proofErr w:type="spellStart"/>
      <w:r w:rsidR="00E13262" w:rsidRPr="008E14BD">
        <w:rPr>
          <w:bCs/>
          <w:color w:val="000000"/>
          <w:sz w:val="24"/>
          <w:szCs w:val="24"/>
        </w:rPr>
        <w:t>Shahu</w:t>
      </w:r>
      <w:proofErr w:type="spellEnd"/>
      <w:r w:rsidR="002C7F53">
        <w:rPr>
          <w:bCs/>
          <w:color w:val="000000"/>
          <w:sz w:val="24"/>
          <w:szCs w:val="24"/>
        </w:rPr>
        <w:t xml:space="preserve"> </w:t>
      </w:r>
      <w:proofErr w:type="spellStart"/>
      <w:r w:rsidR="00E13262" w:rsidRPr="008E14BD">
        <w:rPr>
          <w:bCs/>
          <w:color w:val="000000"/>
          <w:sz w:val="24"/>
          <w:szCs w:val="24"/>
        </w:rPr>
        <w:t>Ji</w:t>
      </w:r>
      <w:proofErr w:type="spellEnd"/>
      <w:r w:rsidR="002C7F53">
        <w:rPr>
          <w:bCs/>
          <w:color w:val="000000"/>
          <w:sz w:val="24"/>
          <w:szCs w:val="24"/>
        </w:rPr>
        <w:t xml:space="preserve"> </w:t>
      </w:r>
      <w:proofErr w:type="spellStart"/>
      <w:r w:rsidR="00E13262" w:rsidRPr="008E14BD">
        <w:rPr>
          <w:bCs/>
          <w:color w:val="000000"/>
          <w:sz w:val="24"/>
          <w:szCs w:val="24"/>
        </w:rPr>
        <w:t>Maharaj</w:t>
      </w:r>
      <w:proofErr w:type="spellEnd"/>
      <w:r w:rsidR="00E13262" w:rsidRPr="008E14BD">
        <w:rPr>
          <w:bCs/>
          <w:color w:val="000000"/>
          <w:sz w:val="24"/>
          <w:szCs w:val="24"/>
        </w:rPr>
        <w:t xml:space="preserve"> University, Kanpur, it not only enhances the relevance and effectiveness of the program but also strengthens the overall impact of the university in serving its stakeholders and society at large.</w:t>
      </w:r>
    </w:p>
    <w:p w:rsidR="00E13262" w:rsidRPr="008E14BD" w:rsidRDefault="00E13262" w:rsidP="00E13262">
      <w:pPr>
        <w:pStyle w:val="Heading1"/>
        <w:numPr>
          <w:ilvl w:val="0"/>
          <w:numId w:val="1"/>
        </w:numPr>
        <w:spacing w:before="0" w:line="360" w:lineRule="auto"/>
        <w:ind w:left="0" w:firstLine="0"/>
        <w:jc w:val="both"/>
      </w:pPr>
      <w:r w:rsidRPr="008E14BD">
        <w:t>Nature</w:t>
      </w:r>
      <w:r w:rsidR="002C7F53">
        <w:t xml:space="preserve"> </w:t>
      </w:r>
      <w:r w:rsidRPr="008E14BD">
        <w:t>of</w:t>
      </w:r>
      <w:r w:rsidR="002C7F53">
        <w:t xml:space="preserve"> prospective </w:t>
      </w:r>
      <w:r w:rsidRPr="008E14BD">
        <w:t>target</w:t>
      </w:r>
      <w:r w:rsidR="002C7F53">
        <w:t xml:space="preserve"> </w:t>
      </w:r>
      <w:r w:rsidRPr="008E14BD">
        <w:t>group</w:t>
      </w:r>
      <w:r w:rsidR="002C7F53">
        <w:t xml:space="preserve"> </w:t>
      </w:r>
      <w:r w:rsidRPr="008E14BD">
        <w:t>of</w:t>
      </w:r>
      <w:r w:rsidR="002C7F53">
        <w:t xml:space="preserve"> </w:t>
      </w:r>
      <w:r w:rsidRPr="008E14BD">
        <w:t>learners:</w:t>
      </w:r>
    </w:p>
    <w:p w:rsidR="00E13262" w:rsidRPr="008E14BD" w:rsidRDefault="00E13262" w:rsidP="00E13262">
      <w:pPr>
        <w:pStyle w:val="Heading1"/>
        <w:spacing w:before="0" w:line="360" w:lineRule="auto"/>
        <w:ind w:left="0" w:firstLine="0"/>
        <w:rPr>
          <w:b w:val="0"/>
          <w:color w:val="000000"/>
        </w:rPr>
      </w:pPr>
      <w:r w:rsidRPr="008E14BD">
        <w:rPr>
          <w:b w:val="0"/>
          <w:color w:val="000000"/>
        </w:rPr>
        <w:t>The prospective target group of learners for a Bachelor of Business Administration (</w:t>
      </w:r>
      <w:r w:rsidR="00BF53D5">
        <w:rPr>
          <w:b w:val="0"/>
          <w:color w:val="000000"/>
        </w:rPr>
        <w:t>M.COM</w:t>
      </w:r>
      <w:r w:rsidRPr="008E14BD">
        <w:rPr>
          <w:b w:val="0"/>
          <w:color w:val="000000"/>
        </w:rPr>
        <w:t xml:space="preserve">) program can vary depending on factors such as the program's focus, delivery mode, and institutional context. However, there are several common characteristics and attributes that are often associated with the typical demographic profile of </w:t>
      </w:r>
      <w:r w:rsidR="00BF53D5">
        <w:rPr>
          <w:b w:val="0"/>
          <w:color w:val="000000"/>
        </w:rPr>
        <w:t>M.COM</w:t>
      </w:r>
      <w:r w:rsidRPr="008E14BD">
        <w:rPr>
          <w:b w:val="0"/>
          <w:color w:val="000000"/>
        </w:rPr>
        <w:t xml:space="preserve"> students:</w:t>
      </w:r>
    </w:p>
    <w:p w:rsidR="00E13262" w:rsidRPr="008E14BD" w:rsidRDefault="00E13262" w:rsidP="00E13262">
      <w:pPr>
        <w:pStyle w:val="Heading1"/>
        <w:numPr>
          <w:ilvl w:val="1"/>
          <w:numId w:val="1"/>
        </w:numPr>
        <w:tabs>
          <w:tab w:val="left" w:pos="284"/>
        </w:tabs>
        <w:spacing w:before="0" w:line="360" w:lineRule="auto"/>
        <w:ind w:left="0" w:firstLine="0"/>
        <w:rPr>
          <w:b w:val="0"/>
          <w:color w:val="000000"/>
        </w:rPr>
      </w:pPr>
      <w:r w:rsidRPr="008E14BD">
        <w:rPr>
          <w:color w:val="000000"/>
        </w:rPr>
        <w:lastRenderedPageBreak/>
        <w:t xml:space="preserve">Secondary Education Graduates: </w:t>
      </w:r>
      <w:r w:rsidRPr="008E14BD">
        <w:rPr>
          <w:b w:val="0"/>
          <w:color w:val="000000"/>
        </w:rPr>
        <w:t xml:space="preserve">Many </w:t>
      </w:r>
      <w:r w:rsidR="00BF53D5">
        <w:rPr>
          <w:b w:val="0"/>
          <w:color w:val="000000"/>
        </w:rPr>
        <w:t>M.COM</w:t>
      </w:r>
      <w:r w:rsidRPr="008E14BD">
        <w:rPr>
          <w:b w:val="0"/>
          <w:color w:val="000000"/>
        </w:rPr>
        <w:t xml:space="preserve"> programs attract students who have recently completed secondary education and are seeking to pursue undergraduate studies in business. These students often have a strong academic background and are motivated to obtain a degree that will prepare them for a career in business or related fields.</w:t>
      </w:r>
    </w:p>
    <w:p w:rsidR="00E13262" w:rsidRPr="008E14BD" w:rsidRDefault="00E13262" w:rsidP="00E13262">
      <w:pPr>
        <w:pStyle w:val="Heading1"/>
        <w:numPr>
          <w:ilvl w:val="1"/>
          <w:numId w:val="1"/>
        </w:numPr>
        <w:tabs>
          <w:tab w:val="left" w:pos="284"/>
        </w:tabs>
        <w:spacing w:before="0" w:line="360" w:lineRule="auto"/>
        <w:ind w:left="0" w:firstLine="0"/>
        <w:rPr>
          <w:b w:val="0"/>
          <w:color w:val="000000"/>
        </w:rPr>
      </w:pPr>
      <w:proofErr w:type="spellStart"/>
      <w:r w:rsidRPr="008E14BD">
        <w:rPr>
          <w:color w:val="000000"/>
        </w:rPr>
        <w:t>Carrer</w:t>
      </w:r>
      <w:proofErr w:type="spellEnd"/>
      <w:r w:rsidRPr="008E14BD">
        <w:rPr>
          <w:color w:val="000000"/>
        </w:rPr>
        <w:t xml:space="preserve"> Aspirations:</w:t>
      </w:r>
      <w:r w:rsidRPr="008E14BD">
        <w:rPr>
          <w:b w:val="0"/>
          <w:color w:val="000000"/>
        </w:rPr>
        <w:t xml:space="preserve"> Prospective </w:t>
      </w:r>
      <w:r w:rsidR="00BF53D5">
        <w:rPr>
          <w:b w:val="0"/>
          <w:color w:val="000000"/>
        </w:rPr>
        <w:t>M.COM</w:t>
      </w:r>
      <w:r w:rsidRPr="008E14BD">
        <w:rPr>
          <w:b w:val="0"/>
          <w:color w:val="000000"/>
        </w:rPr>
        <w:t xml:space="preserve"> students typically have a keen interest in pursuing careers in business, management, finance, marketing, entrepreneurship, or other related areas. They may have specific career goals in mind, such as starting their own business, climbing the corporate ladder, or working in a specialized field within the business sector.</w:t>
      </w:r>
    </w:p>
    <w:p w:rsidR="00E13262" w:rsidRPr="008E14BD" w:rsidRDefault="00E13262" w:rsidP="00E13262">
      <w:pPr>
        <w:pStyle w:val="Heading1"/>
        <w:numPr>
          <w:ilvl w:val="1"/>
          <w:numId w:val="1"/>
        </w:numPr>
        <w:tabs>
          <w:tab w:val="left" w:pos="284"/>
        </w:tabs>
        <w:spacing w:before="0" w:line="360" w:lineRule="auto"/>
        <w:ind w:left="0" w:firstLine="0"/>
        <w:rPr>
          <w:b w:val="0"/>
          <w:color w:val="000000"/>
        </w:rPr>
      </w:pPr>
      <w:r w:rsidRPr="008E14BD">
        <w:rPr>
          <w:color w:val="000000"/>
        </w:rPr>
        <w:t>Motivated and Ambitious:</w:t>
      </w:r>
      <w:r w:rsidRPr="008E14BD">
        <w:rPr>
          <w:b w:val="0"/>
          <w:color w:val="000000"/>
        </w:rPr>
        <w:t xml:space="preserve"> </w:t>
      </w:r>
      <w:r w:rsidR="00BF53D5">
        <w:rPr>
          <w:b w:val="0"/>
          <w:color w:val="000000"/>
        </w:rPr>
        <w:t>M.COM</w:t>
      </w:r>
      <w:r w:rsidRPr="008E14BD">
        <w:rPr>
          <w:b w:val="0"/>
          <w:color w:val="000000"/>
        </w:rPr>
        <w:t xml:space="preserve"> students are often characterized by their ambition, motivation, and drive to succeed. They are willing to put in the effort required to excel academically and take advantage of opportunities for professional development and networking.</w:t>
      </w:r>
    </w:p>
    <w:p w:rsidR="00E13262" w:rsidRPr="008E14BD" w:rsidRDefault="00E13262" w:rsidP="00E13262">
      <w:pPr>
        <w:pStyle w:val="Heading1"/>
        <w:numPr>
          <w:ilvl w:val="1"/>
          <w:numId w:val="1"/>
        </w:numPr>
        <w:tabs>
          <w:tab w:val="left" w:pos="284"/>
        </w:tabs>
        <w:spacing w:before="0" w:line="360" w:lineRule="auto"/>
        <w:ind w:left="0" w:firstLine="0"/>
        <w:rPr>
          <w:b w:val="0"/>
          <w:color w:val="000000"/>
        </w:rPr>
      </w:pPr>
      <w:r w:rsidRPr="008E14BD">
        <w:rPr>
          <w:color w:val="000000"/>
        </w:rPr>
        <w:t>Diverse Backgrounds:</w:t>
      </w:r>
      <w:r w:rsidR="002C7F53">
        <w:rPr>
          <w:color w:val="000000"/>
        </w:rPr>
        <w:t xml:space="preserve"> </w:t>
      </w:r>
      <w:r w:rsidR="00BF53D5">
        <w:rPr>
          <w:b w:val="0"/>
          <w:color w:val="000000"/>
        </w:rPr>
        <w:t>M.COM</w:t>
      </w:r>
      <w:r w:rsidRPr="008E14BD">
        <w:rPr>
          <w:b w:val="0"/>
          <w:color w:val="000000"/>
        </w:rPr>
        <w:t xml:space="preserve"> programs often attract students from diverse cultural, ethnic, and socioeconomic backgrounds. This diversity enriches the learning environment and provides students with opportunities to interact with peers from different perspectives and experiences.</w:t>
      </w:r>
    </w:p>
    <w:p w:rsidR="00E13262" w:rsidRPr="008E14BD" w:rsidRDefault="00E13262" w:rsidP="00E13262">
      <w:pPr>
        <w:pStyle w:val="Heading1"/>
        <w:numPr>
          <w:ilvl w:val="1"/>
          <w:numId w:val="1"/>
        </w:numPr>
        <w:tabs>
          <w:tab w:val="left" w:pos="284"/>
        </w:tabs>
        <w:spacing w:before="0" w:line="360" w:lineRule="auto"/>
        <w:ind w:left="0" w:firstLine="0"/>
        <w:rPr>
          <w:b w:val="0"/>
          <w:color w:val="000000"/>
        </w:rPr>
      </w:pPr>
      <w:r w:rsidRPr="008E14BD">
        <w:rPr>
          <w:color w:val="000000"/>
        </w:rPr>
        <w:t>Entrepreneurial Spirit:</w:t>
      </w:r>
      <w:r w:rsidRPr="008E14BD">
        <w:rPr>
          <w:b w:val="0"/>
          <w:color w:val="000000"/>
        </w:rPr>
        <w:t xml:space="preserve"> Some prospective </w:t>
      </w:r>
      <w:r w:rsidR="00BF53D5">
        <w:rPr>
          <w:b w:val="0"/>
          <w:color w:val="000000"/>
        </w:rPr>
        <w:t>M.COM</w:t>
      </w:r>
      <w:r w:rsidRPr="008E14BD">
        <w:rPr>
          <w:b w:val="0"/>
          <w:color w:val="000000"/>
        </w:rPr>
        <w:t xml:space="preserve"> students may have an entrepreneurial spirit and aspirations to start their own businesses or ventures. They are interested in learning about business concepts, strategies, and practices that will help them succeed as entrepreneurs.</w:t>
      </w:r>
    </w:p>
    <w:p w:rsidR="00E13262" w:rsidRPr="008E14BD" w:rsidRDefault="00E13262" w:rsidP="00E13262">
      <w:pPr>
        <w:pStyle w:val="ListParagraph"/>
        <w:numPr>
          <w:ilvl w:val="0"/>
          <w:numId w:val="1"/>
        </w:numPr>
        <w:tabs>
          <w:tab w:val="left" w:pos="426"/>
        </w:tabs>
        <w:spacing w:line="360" w:lineRule="auto"/>
        <w:ind w:left="426" w:hanging="426"/>
        <w:jc w:val="both"/>
        <w:rPr>
          <w:b/>
          <w:sz w:val="24"/>
          <w:szCs w:val="24"/>
        </w:rPr>
      </w:pPr>
      <w:r w:rsidRPr="008E14BD">
        <w:rPr>
          <w:b/>
          <w:sz w:val="24"/>
          <w:szCs w:val="24"/>
        </w:rPr>
        <w:t>Appropriateness of program to be conducted in Open and Distance Learning mode to</w:t>
      </w:r>
      <w:r w:rsidR="002C7F53">
        <w:rPr>
          <w:b/>
          <w:sz w:val="24"/>
          <w:szCs w:val="24"/>
        </w:rPr>
        <w:t xml:space="preserve"> </w:t>
      </w:r>
      <w:r w:rsidRPr="008E14BD">
        <w:rPr>
          <w:b/>
          <w:sz w:val="24"/>
          <w:szCs w:val="24"/>
        </w:rPr>
        <w:t>acquire</w:t>
      </w:r>
      <w:r w:rsidR="002C7F53">
        <w:rPr>
          <w:b/>
          <w:sz w:val="24"/>
          <w:szCs w:val="24"/>
        </w:rPr>
        <w:t xml:space="preserve"> </w:t>
      </w:r>
      <w:r w:rsidRPr="008E14BD">
        <w:rPr>
          <w:b/>
          <w:sz w:val="24"/>
          <w:szCs w:val="24"/>
        </w:rPr>
        <w:t>specific</w:t>
      </w:r>
      <w:r w:rsidR="002C7F53">
        <w:rPr>
          <w:b/>
          <w:sz w:val="24"/>
          <w:szCs w:val="24"/>
        </w:rPr>
        <w:t xml:space="preserve"> </w:t>
      </w:r>
      <w:r w:rsidRPr="008E14BD">
        <w:rPr>
          <w:b/>
          <w:sz w:val="24"/>
          <w:szCs w:val="24"/>
        </w:rPr>
        <w:t>skills and</w:t>
      </w:r>
      <w:r w:rsidR="002C7F53">
        <w:rPr>
          <w:b/>
          <w:sz w:val="24"/>
          <w:szCs w:val="24"/>
        </w:rPr>
        <w:t xml:space="preserve"> </w:t>
      </w:r>
      <w:r w:rsidRPr="008E14BD">
        <w:rPr>
          <w:b/>
          <w:sz w:val="24"/>
          <w:szCs w:val="24"/>
        </w:rPr>
        <w:t>competence:</w:t>
      </w:r>
    </w:p>
    <w:p w:rsidR="00E13262" w:rsidRPr="008E14BD" w:rsidRDefault="00D61BBA" w:rsidP="00E13262">
      <w:pPr>
        <w:tabs>
          <w:tab w:val="left" w:pos="2199"/>
          <w:tab w:val="left" w:pos="2200"/>
        </w:tabs>
        <w:spacing w:line="360" w:lineRule="auto"/>
        <w:jc w:val="both"/>
        <w:rPr>
          <w:bCs/>
          <w:color w:val="000000"/>
          <w:sz w:val="24"/>
          <w:szCs w:val="24"/>
        </w:rPr>
      </w:pPr>
      <w:r>
        <w:rPr>
          <w:bCs/>
          <w:color w:val="000000"/>
          <w:sz w:val="24"/>
          <w:szCs w:val="24"/>
        </w:rPr>
        <w:t>Conducting a Masters of Commerce</w:t>
      </w:r>
      <w:r w:rsidR="00E13262" w:rsidRPr="008E14BD">
        <w:rPr>
          <w:bCs/>
          <w:color w:val="000000"/>
          <w:sz w:val="24"/>
          <w:szCs w:val="24"/>
        </w:rPr>
        <w:t xml:space="preserve"> (</w:t>
      </w:r>
      <w:r w:rsidR="00BF53D5">
        <w:rPr>
          <w:bCs/>
          <w:color w:val="000000"/>
          <w:sz w:val="24"/>
          <w:szCs w:val="24"/>
        </w:rPr>
        <w:t>M.COM</w:t>
      </w:r>
      <w:r w:rsidR="00E13262" w:rsidRPr="008E14BD">
        <w:rPr>
          <w:bCs/>
          <w:color w:val="000000"/>
          <w:sz w:val="24"/>
          <w:szCs w:val="24"/>
        </w:rPr>
        <w:t xml:space="preserve">) program in Open and Distance Learning (ODL) mode can be highly appropriate for acquiring specific skills and competencies, particularly for learners who require flexibility, accessibility, and personalized learning experiences. Here's why the ODL mode can be beneficial for acquiring skills and competence in a </w:t>
      </w:r>
      <w:r w:rsidR="00BF53D5">
        <w:rPr>
          <w:bCs/>
          <w:color w:val="000000"/>
          <w:sz w:val="24"/>
          <w:szCs w:val="24"/>
        </w:rPr>
        <w:t>M.COM</w:t>
      </w:r>
      <w:r w:rsidR="00E13262" w:rsidRPr="008E14BD">
        <w:rPr>
          <w:bCs/>
          <w:color w:val="000000"/>
          <w:sz w:val="24"/>
          <w:szCs w:val="24"/>
        </w:rPr>
        <w:t xml:space="preserve"> program:</w:t>
      </w:r>
    </w:p>
    <w:p w:rsidR="00E13262" w:rsidRPr="008E14BD" w:rsidRDefault="00E13262" w:rsidP="00E13262">
      <w:pPr>
        <w:pStyle w:val="ListParagraph"/>
        <w:numPr>
          <w:ilvl w:val="1"/>
          <w:numId w:val="1"/>
        </w:numPr>
        <w:tabs>
          <w:tab w:val="left" w:pos="284"/>
        </w:tabs>
        <w:spacing w:line="360" w:lineRule="auto"/>
        <w:ind w:left="0" w:firstLine="0"/>
        <w:jc w:val="both"/>
        <w:rPr>
          <w:bCs/>
          <w:color w:val="000000"/>
          <w:sz w:val="24"/>
          <w:szCs w:val="24"/>
        </w:rPr>
      </w:pPr>
      <w:r w:rsidRPr="008E14BD">
        <w:rPr>
          <w:b/>
          <w:bCs/>
          <w:color w:val="000000"/>
          <w:sz w:val="24"/>
          <w:szCs w:val="24"/>
        </w:rPr>
        <w:t xml:space="preserve">Flexibility:  </w:t>
      </w:r>
      <w:r w:rsidRPr="008E14BD">
        <w:rPr>
          <w:bCs/>
          <w:color w:val="000000"/>
          <w:sz w:val="24"/>
          <w:szCs w:val="24"/>
        </w:rPr>
        <w:t xml:space="preserve">ODL programs offer learners the flexibility to study at their own pace and convenience. This flexibility is particularly valuable for individuals who may have work commitments, family responsibilities, or other constraints that make attending traditional on-campus classes challenging. As a result, learners can balance their studies with other commitments, allowing them to acquire skills and competence in a </w:t>
      </w:r>
      <w:r w:rsidR="00BF53D5">
        <w:rPr>
          <w:bCs/>
          <w:color w:val="000000"/>
          <w:sz w:val="24"/>
          <w:szCs w:val="24"/>
        </w:rPr>
        <w:t>M.COM</w:t>
      </w:r>
      <w:r w:rsidRPr="008E14BD">
        <w:rPr>
          <w:bCs/>
          <w:color w:val="000000"/>
          <w:sz w:val="24"/>
          <w:szCs w:val="24"/>
        </w:rPr>
        <w:t xml:space="preserve"> program without disrupting their personal or professional lives.</w:t>
      </w:r>
    </w:p>
    <w:p w:rsidR="00E13262" w:rsidRPr="008E14BD" w:rsidRDefault="00E13262" w:rsidP="007727E8">
      <w:pPr>
        <w:pStyle w:val="ListParagraph"/>
        <w:numPr>
          <w:ilvl w:val="1"/>
          <w:numId w:val="1"/>
        </w:numPr>
        <w:tabs>
          <w:tab w:val="left" w:pos="284"/>
        </w:tabs>
        <w:spacing w:line="348" w:lineRule="auto"/>
        <w:ind w:left="0" w:firstLine="0"/>
        <w:jc w:val="both"/>
        <w:rPr>
          <w:bCs/>
          <w:color w:val="000000"/>
          <w:sz w:val="24"/>
          <w:szCs w:val="24"/>
        </w:rPr>
      </w:pPr>
      <w:r w:rsidRPr="008E14BD">
        <w:rPr>
          <w:b/>
          <w:bCs/>
          <w:color w:val="000000"/>
          <w:sz w:val="24"/>
          <w:szCs w:val="24"/>
        </w:rPr>
        <w:lastRenderedPageBreak/>
        <w:t xml:space="preserve">Accessibility: </w:t>
      </w:r>
      <w:r w:rsidRPr="008E14BD">
        <w:rPr>
          <w:bCs/>
          <w:color w:val="000000"/>
          <w:sz w:val="24"/>
          <w:szCs w:val="24"/>
        </w:rPr>
        <w:t xml:space="preserve">ODL programs make education more accessible to a broader range of learners, including those who are geographically isolated or unable to attend traditional on-campus classes due to mobility issues or other barriers. By removing geographical constraints, ODL programs enable learners from diverse backgrounds and locations to participate in a </w:t>
      </w:r>
      <w:r w:rsidR="00BF53D5">
        <w:rPr>
          <w:bCs/>
          <w:color w:val="000000"/>
          <w:sz w:val="24"/>
          <w:szCs w:val="24"/>
        </w:rPr>
        <w:t>M.COM</w:t>
      </w:r>
      <w:r w:rsidRPr="008E14BD">
        <w:rPr>
          <w:bCs/>
          <w:color w:val="000000"/>
          <w:sz w:val="24"/>
          <w:szCs w:val="24"/>
        </w:rPr>
        <w:t xml:space="preserve"> program and acquire the skills and competence needed for success in the business world.</w:t>
      </w:r>
    </w:p>
    <w:p w:rsidR="00E13262" w:rsidRPr="008E14BD" w:rsidRDefault="00E13262" w:rsidP="007727E8">
      <w:pPr>
        <w:pStyle w:val="ListParagraph"/>
        <w:numPr>
          <w:ilvl w:val="1"/>
          <w:numId w:val="1"/>
        </w:numPr>
        <w:tabs>
          <w:tab w:val="left" w:pos="284"/>
        </w:tabs>
        <w:spacing w:line="348" w:lineRule="auto"/>
        <w:ind w:left="0" w:firstLine="0"/>
        <w:jc w:val="both"/>
        <w:rPr>
          <w:bCs/>
          <w:color w:val="000000"/>
          <w:sz w:val="24"/>
          <w:szCs w:val="24"/>
        </w:rPr>
      </w:pPr>
      <w:r w:rsidRPr="008E14BD">
        <w:rPr>
          <w:b/>
          <w:color w:val="0D0D0D"/>
          <w:sz w:val="24"/>
          <w:szCs w:val="24"/>
          <w:shd w:val="clear" w:color="auto" w:fill="FFFFFF"/>
        </w:rPr>
        <w:t xml:space="preserve">Personalized Learning: </w:t>
      </w:r>
      <w:r w:rsidRPr="008E14BD">
        <w:rPr>
          <w:bCs/>
          <w:color w:val="000000"/>
          <w:sz w:val="24"/>
          <w:szCs w:val="24"/>
        </w:rPr>
        <w:t xml:space="preserve">ODL programs often utilize technology-enabled learning platforms that allow for personalized learning experiences. Learners can access a variety of resources, including multimedia content, online lectures, discussion forums, and interactive simulations, tailored to their individual learning styles and preferences. This personalized approach can enhance engagement, comprehension, and retention of key concepts and skills in the </w:t>
      </w:r>
      <w:r w:rsidR="00BF53D5">
        <w:rPr>
          <w:bCs/>
          <w:color w:val="000000"/>
          <w:sz w:val="24"/>
          <w:szCs w:val="24"/>
        </w:rPr>
        <w:t>M.COM</w:t>
      </w:r>
      <w:r w:rsidRPr="008E14BD">
        <w:rPr>
          <w:bCs/>
          <w:color w:val="000000"/>
          <w:sz w:val="24"/>
          <w:szCs w:val="24"/>
        </w:rPr>
        <w:t xml:space="preserve"> program.</w:t>
      </w:r>
    </w:p>
    <w:p w:rsidR="00E13262" w:rsidRPr="008E14BD" w:rsidRDefault="00E13262" w:rsidP="007727E8">
      <w:pPr>
        <w:pStyle w:val="ListParagraph"/>
        <w:numPr>
          <w:ilvl w:val="1"/>
          <w:numId w:val="1"/>
        </w:numPr>
        <w:tabs>
          <w:tab w:val="left" w:pos="284"/>
        </w:tabs>
        <w:spacing w:line="348" w:lineRule="auto"/>
        <w:ind w:left="0" w:firstLine="0"/>
        <w:jc w:val="both"/>
        <w:rPr>
          <w:bCs/>
          <w:color w:val="000000"/>
          <w:sz w:val="24"/>
          <w:szCs w:val="24"/>
        </w:rPr>
      </w:pPr>
      <w:r w:rsidRPr="008E14BD">
        <w:rPr>
          <w:b/>
          <w:color w:val="0D0D0D"/>
          <w:sz w:val="24"/>
          <w:szCs w:val="24"/>
          <w:shd w:val="clear" w:color="auto" w:fill="FFFFFF"/>
        </w:rPr>
        <w:t xml:space="preserve">Technology Integration: </w:t>
      </w:r>
      <w:r w:rsidR="00BF53D5">
        <w:rPr>
          <w:bCs/>
          <w:color w:val="000000"/>
          <w:sz w:val="24"/>
          <w:szCs w:val="24"/>
        </w:rPr>
        <w:t>M.COM</w:t>
      </w:r>
      <w:r w:rsidRPr="008E14BD">
        <w:rPr>
          <w:bCs/>
          <w:color w:val="000000"/>
          <w:sz w:val="24"/>
          <w:szCs w:val="24"/>
        </w:rPr>
        <w:t xml:space="preserve"> programs conducted in ODL mode leverage technology to facilitate learning, collaboration, and communication among learners and instructors. Through online platforms, learners can engage in virtual classrooms, participate in group discussions, submit assignments, and receive feedback from instructors in real-time. This integration of technology not only enhances the learning experience but also prepares learners for the digital workplace, where technology skills are increasingly essential.</w:t>
      </w:r>
    </w:p>
    <w:p w:rsidR="00E13262" w:rsidRPr="008E14BD" w:rsidRDefault="00E13262" w:rsidP="007727E8">
      <w:pPr>
        <w:pStyle w:val="ListParagraph"/>
        <w:numPr>
          <w:ilvl w:val="1"/>
          <w:numId w:val="1"/>
        </w:numPr>
        <w:tabs>
          <w:tab w:val="left" w:pos="284"/>
        </w:tabs>
        <w:spacing w:line="348" w:lineRule="auto"/>
        <w:ind w:left="0" w:firstLine="0"/>
        <w:jc w:val="both"/>
        <w:rPr>
          <w:bCs/>
          <w:color w:val="000000"/>
          <w:sz w:val="24"/>
          <w:szCs w:val="24"/>
        </w:rPr>
      </w:pPr>
      <w:r w:rsidRPr="008E14BD">
        <w:rPr>
          <w:b/>
          <w:color w:val="0D0D0D"/>
          <w:sz w:val="24"/>
          <w:szCs w:val="24"/>
          <w:shd w:val="clear" w:color="auto" w:fill="FFFFFF"/>
        </w:rPr>
        <w:t xml:space="preserve">Self-Directed Learning Skills: </w:t>
      </w:r>
      <w:r w:rsidRPr="008E14BD">
        <w:rPr>
          <w:bCs/>
          <w:color w:val="000000"/>
          <w:sz w:val="24"/>
          <w:szCs w:val="24"/>
        </w:rPr>
        <w:t xml:space="preserve">ODL programs promote the development of self-directed learning skills, including time management, organization, and self-motivation. Learners in a </w:t>
      </w:r>
      <w:r w:rsidR="00BF53D5">
        <w:rPr>
          <w:bCs/>
          <w:color w:val="000000"/>
          <w:sz w:val="24"/>
          <w:szCs w:val="24"/>
        </w:rPr>
        <w:t>M.COM</w:t>
      </w:r>
      <w:r w:rsidRPr="008E14BD">
        <w:rPr>
          <w:bCs/>
          <w:color w:val="000000"/>
          <w:sz w:val="24"/>
          <w:szCs w:val="24"/>
        </w:rPr>
        <w:t xml:space="preserve"> program conducted in ODL mode take greater responsibility for their learning journey, setting goals, managing their study schedules, and seeking out resources to enhance their skills and competence. These self-directed learning skills are highly valuable in the dynamic and rapidly changing business environment.</w:t>
      </w:r>
    </w:p>
    <w:p w:rsidR="00E13262" w:rsidRPr="008E14BD" w:rsidRDefault="00E13262" w:rsidP="007727E8">
      <w:pPr>
        <w:pStyle w:val="ListParagraph"/>
        <w:numPr>
          <w:ilvl w:val="1"/>
          <w:numId w:val="1"/>
        </w:numPr>
        <w:tabs>
          <w:tab w:val="left" w:pos="284"/>
        </w:tabs>
        <w:spacing w:line="348" w:lineRule="auto"/>
        <w:ind w:left="0" w:firstLine="0"/>
        <w:jc w:val="both"/>
        <w:rPr>
          <w:bCs/>
          <w:color w:val="000000"/>
          <w:sz w:val="24"/>
          <w:szCs w:val="24"/>
        </w:rPr>
      </w:pPr>
      <w:r w:rsidRPr="008E14BD">
        <w:rPr>
          <w:b/>
          <w:color w:val="0D0D0D"/>
          <w:sz w:val="24"/>
          <w:szCs w:val="24"/>
          <w:shd w:val="clear" w:color="auto" w:fill="FFFFFF"/>
        </w:rPr>
        <w:t xml:space="preserve">Cost Effectiveness: </w:t>
      </w:r>
      <w:r w:rsidRPr="008E14BD">
        <w:rPr>
          <w:bCs/>
          <w:color w:val="000000"/>
          <w:sz w:val="24"/>
          <w:szCs w:val="24"/>
        </w:rPr>
        <w:t xml:space="preserve">ODL programs often offer cost-effective alternatives to traditional on-campus education, as they eliminate the need for expenses such as commuting, accommodation, and campus facilities. This affordability makes acquiring skills and competence in a </w:t>
      </w:r>
      <w:r w:rsidR="00BF53D5">
        <w:rPr>
          <w:bCs/>
          <w:color w:val="000000"/>
          <w:sz w:val="24"/>
          <w:szCs w:val="24"/>
        </w:rPr>
        <w:t>M.COM</w:t>
      </w:r>
      <w:r w:rsidRPr="008E14BD">
        <w:rPr>
          <w:bCs/>
          <w:color w:val="000000"/>
          <w:sz w:val="24"/>
          <w:szCs w:val="24"/>
        </w:rPr>
        <w:t xml:space="preserve"> program more accessible to learners from diverse socioeconomic backgrounds, thereby promoting inclusivity and equity in education.</w:t>
      </w:r>
    </w:p>
    <w:p w:rsidR="00E13262" w:rsidRPr="008E14BD" w:rsidRDefault="00E13262" w:rsidP="007727E8">
      <w:pPr>
        <w:tabs>
          <w:tab w:val="left" w:pos="284"/>
        </w:tabs>
        <w:spacing w:line="348" w:lineRule="auto"/>
        <w:jc w:val="both"/>
        <w:rPr>
          <w:bCs/>
          <w:color w:val="000000"/>
          <w:sz w:val="24"/>
          <w:szCs w:val="24"/>
        </w:rPr>
      </w:pPr>
      <w:r w:rsidRPr="008E14BD">
        <w:rPr>
          <w:bCs/>
          <w:color w:val="000000"/>
          <w:sz w:val="24"/>
          <w:szCs w:val="24"/>
        </w:rPr>
        <w:t xml:space="preserve">Overall, conducting a </w:t>
      </w:r>
      <w:r w:rsidR="00BF53D5">
        <w:rPr>
          <w:bCs/>
          <w:color w:val="000000"/>
          <w:sz w:val="24"/>
          <w:szCs w:val="24"/>
        </w:rPr>
        <w:t>M.COM</w:t>
      </w:r>
      <w:r w:rsidRPr="008E14BD">
        <w:rPr>
          <w:bCs/>
          <w:color w:val="000000"/>
          <w:sz w:val="24"/>
          <w:szCs w:val="24"/>
        </w:rPr>
        <w:t xml:space="preserve"> program in Open and Distance Learning mode can be highly appropriate for acquiring specific skills and competencies, offering flexibility, accessibility, personalized learning experiences, technology integration, self-directed learning skills, and cost-effectiveness. These advantages make ODL programs an attractive option for learners seeking to acquire business knowledge and skills while balancing their personal and professional commitments.</w:t>
      </w:r>
    </w:p>
    <w:p w:rsidR="00E13262" w:rsidRPr="008E14BD" w:rsidRDefault="00E13262" w:rsidP="00E13262">
      <w:pPr>
        <w:pStyle w:val="ListParagraph"/>
        <w:numPr>
          <w:ilvl w:val="0"/>
          <w:numId w:val="1"/>
        </w:numPr>
        <w:spacing w:line="360" w:lineRule="auto"/>
        <w:ind w:left="851"/>
        <w:jc w:val="both"/>
        <w:rPr>
          <w:b/>
          <w:sz w:val="24"/>
          <w:szCs w:val="24"/>
        </w:rPr>
      </w:pPr>
      <w:r w:rsidRPr="008E14BD">
        <w:rPr>
          <w:b/>
          <w:sz w:val="24"/>
          <w:szCs w:val="24"/>
        </w:rPr>
        <w:lastRenderedPageBreak/>
        <w:t>Instructional Design of Open and Distance Learning mode to acquire specific skills and</w:t>
      </w:r>
      <w:r w:rsidR="002C7F53">
        <w:rPr>
          <w:b/>
          <w:sz w:val="24"/>
          <w:szCs w:val="24"/>
        </w:rPr>
        <w:t xml:space="preserve"> </w:t>
      </w:r>
      <w:r w:rsidRPr="008E14BD">
        <w:rPr>
          <w:b/>
          <w:sz w:val="24"/>
          <w:szCs w:val="24"/>
        </w:rPr>
        <w:t>competence:</w:t>
      </w:r>
    </w:p>
    <w:p w:rsidR="00E13262" w:rsidRPr="008E14BD" w:rsidRDefault="00E13262" w:rsidP="00B326ED">
      <w:pPr>
        <w:pStyle w:val="Heading1"/>
        <w:numPr>
          <w:ilvl w:val="0"/>
          <w:numId w:val="4"/>
        </w:numPr>
        <w:spacing w:before="0" w:line="360" w:lineRule="auto"/>
        <w:ind w:left="426" w:hanging="426"/>
        <w:jc w:val="both"/>
      </w:pPr>
      <w:r w:rsidRPr="008E14BD">
        <w:t>Curriculum</w:t>
      </w:r>
      <w:r w:rsidR="002C7F53">
        <w:t xml:space="preserve"> </w:t>
      </w:r>
      <w:r w:rsidRPr="008E14BD">
        <w:t xml:space="preserve">Design: </w:t>
      </w:r>
    </w:p>
    <w:p w:rsidR="00E13262" w:rsidRPr="008E14BD" w:rsidRDefault="00E13262" w:rsidP="00E13262">
      <w:pPr>
        <w:spacing w:line="360" w:lineRule="auto"/>
        <w:jc w:val="both"/>
        <w:rPr>
          <w:sz w:val="24"/>
          <w:szCs w:val="24"/>
        </w:rPr>
      </w:pPr>
      <w:r w:rsidRPr="008E14BD">
        <w:rPr>
          <w:sz w:val="24"/>
          <w:szCs w:val="24"/>
        </w:rPr>
        <w:t xml:space="preserve">The curriculum of the </w:t>
      </w:r>
      <w:r w:rsidR="00BF53D5">
        <w:rPr>
          <w:sz w:val="24"/>
          <w:szCs w:val="24"/>
        </w:rPr>
        <w:t>M.COM</w:t>
      </w:r>
      <w:r w:rsidRPr="008E14BD">
        <w:rPr>
          <w:sz w:val="24"/>
          <w:szCs w:val="24"/>
        </w:rPr>
        <w:t xml:space="preserve"> program, designed with the help of</w:t>
      </w:r>
      <w:r w:rsidR="002C7F53">
        <w:rPr>
          <w:sz w:val="24"/>
          <w:szCs w:val="24"/>
        </w:rPr>
        <w:t xml:space="preserve"> </w:t>
      </w:r>
      <w:r w:rsidRPr="008E14BD">
        <w:rPr>
          <w:sz w:val="24"/>
          <w:szCs w:val="24"/>
        </w:rPr>
        <w:t>industry expertise, Bloom's taxonomy and faculty knowledge, provides students with a</w:t>
      </w:r>
      <w:r w:rsidR="002C7F53">
        <w:rPr>
          <w:sz w:val="24"/>
          <w:szCs w:val="24"/>
        </w:rPr>
        <w:t xml:space="preserve"> </w:t>
      </w:r>
      <w:r w:rsidRPr="008E14BD">
        <w:rPr>
          <w:sz w:val="24"/>
          <w:szCs w:val="24"/>
        </w:rPr>
        <w:t>comprehensive</w:t>
      </w:r>
      <w:r w:rsidR="002C7F53">
        <w:rPr>
          <w:sz w:val="24"/>
          <w:szCs w:val="24"/>
        </w:rPr>
        <w:t xml:space="preserve"> </w:t>
      </w:r>
      <w:r w:rsidRPr="008E14BD">
        <w:rPr>
          <w:sz w:val="24"/>
          <w:szCs w:val="24"/>
        </w:rPr>
        <w:t>and</w:t>
      </w:r>
      <w:r w:rsidR="002C7F53">
        <w:rPr>
          <w:sz w:val="24"/>
          <w:szCs w:val="24"/>
        </w:rPr>
        <w:t xml:space="preserve"> </w:t>
      </w:r>
      <w:r w:rsidRPr="008E14BD">
        <w:rPr>
          <w:sz w:val="24"/>
          <w:szCs w:val="24"/>
        </w:rPr>
        <w:t>up-to-date</w:t>
      </w:r>
      <w:r w:rsidR="002C7F53">
        <w:rPr>
          <w:sz w:val="24"/>
          <w:szCs w:val="24"/>
        </w:rPr>
        <w:t xml:space="preserve"> </w:t>
      </w:r>
      <w:r w:rsidRPr="008E14BD">
        <w:rPr>
          <w:sz w:val="24"/>
          <w:szCs w:val="24"/>
        </w:rPr>
        <w:t>education</w:t>
      </w:r>
      <w:r w:rsidR="002C7F53">
        <w:rPr>
          <w:sz w:val="24"/>
          <w:szCs w:val="24"/>
        </w:rPr>
        <w:t xml:space="preserve"> </w:t>
      </w:r>
      <w:r w:rsidRPr="008E14BD">
        <w:rPr>
          <w:sz w:val="24"/>
          <w:szCs w:val="24"/>
        </w:rPr>
        <w:t>in</w:t>
      </w:r>
      <w:r w:rsidR="002C7F53">
        <w:rPr>
          <w:sz w:val="24"/>
          <w:szCs w:val="24"/>
        </w:rPr>
        <w:t xml:space="preserve"> </w:t>
      </w:r>
      <w:r w:rsidRPr="008E14BD">
        <w:rPr>
          <w:sz w:val="24"/>
          <w:szCs w:val="24"/>
        </w:rPr>
        <w:t>the</w:t>
      </w:r>
      <w:r w:rsidR="002C7F53">
        <w:rPr>
          <w:sz w:val="24"/>
          <w:szCs w:val="24"/>
        </w:rPr>
        <w:t xml:space="preserve"> </w:t>
      </w:r>
      <w:r w:rsidRPr="008E14BD">
        <w:rPr>
          <w:sz w:val="24"/>
          <w:szCs w:val="24"/>
        </w:rPr>
        <w:t>field</w:t>
      </w:r>
      <w:r w:rsidR="002C7F53">
        <w:rPr>
          <w:sz w:val="24"/>
          <w:szCs w:val="24"/>
        </w:rPr>
        <w:t xml:space="preserve"> </w:t>
      </w:r>
      <w:r w:rsidRPr="008E14BD">
        <w:rPr>
          <w:sz w:val="24"/>
          <w:szCs w:val="24"/>
        </w:rPr>
        <w:t>of</w:t>
      </w:r>
      <w:r w:rsidR="002C7F53">
        <w:rPr>
          <w:sz w:val="24"/>
          <w:szCs w:val="24"/>
        </w:rPr>
        <w:t xml:space="preserve"> </w:t>
      </w:r>
      <w:r w:rsidR="00D61BBA">
        <w:rPr>
          <w:sz w:val="24"/>
          <w:szCs w:val="24"/>
        </w:rPr>
        <w:t>Commerce</w:t>
      </w:r>
      <w:r w:rsidRPr="008E14BD">
        <w:rPr>
          <w:sz w:val="24"/>
          <w:szCs w:val="24"/>
        </w:rPr>
        <w:t>.</w:t>
      </w:r>
      <w:r w:rsidR="002C7F53">
        <w:rPr>
          <w:sz w:val="24"/>
          <w:szCs w:val="24"/>
        </w:rPr>
        <w:t xml:space="preserve"> </w:t>
      </w:r>
      <w:r w:rsidRPr="008E14BD">
        <w:rPr>
          <w:sz w:val="24"/>
          <w:szCs w:val="24"/>
        </w:rPr>
        <w:t>By</w:t>
      </w:r>
      <w:r w:rsidR="002C7F53">
        <w:rPr>
          <w:sz w:val="24"/>
          <w:szCs w:val="24"/>
        </w:rPr>
        <w:t xml:space="preserve"> </w:t>
      </w:r>
      <w:r w:rsidRPr="008E14BD">
        <w:rPr>
          <w:sz w:val="24"/>
          <w:szCs w:val="24"/>
        </w:rPr>
        <w:t>incorporating</w:t>
      </w:r>
      <w:r w:rsidR="002C7F53">
        <w:rPr>
          <w:sz w:val="24"/>
          <w:szCs w:val="24"/>
        </w:rPr>
        <w:t xml:space="preserve"> </w:t>
      </w:r>
      <w:r w:rsidRPr="008E14BD">
        <w:rPr>
          <w:sz w:val="24"/>
          <w:szCs w:val="24"/>
        </w:rPr>
        <w:t>the</w:t>
      </w:r>
      <w:r w:rsidR="002C7F53">
        <w:rPr>
          <w:sz w:val="24"/>
          <w:szCs w:val="24"/>
        </w:rPr>
        <w:t xml:space="preserve"> </w:t>
      </w:r>
      <w:r w:rsidRPr="008E14BD">
        <w:rPr>
          <w:sz w:val="24"/>
          <w:szCs w:val="24"/>
        </w:rPr>
        <w:t>latest</w:t>
      </w:r>
      <w:r w:rsidR="002C7F53">
        <w:rPr>
          <w:sz w:val="24"/>
          <w:szCs w:val="24"/>
        </w:rPr>
        <w:t xml:space="preserve"> </w:t>
      </w:r>
      <w:r w:rsidRPr="008E14BD">
        <w:rPr>
          <w:sz w:val="24"/>
          <w:szCs w:val="24"/>
        </w:rPr>
        <w:t>industry</w:t>
      </w:r>
      <w:r w:rsidR="002C7F53">
        <w:rPr>
          <w:sz w:val="24"/>
          <w:szCs w:val="24"/>
        </w:rPr>
        <w:t xml:space="preserve"> </w:t>
      </w:r>
      <w:r w:rsidRPr="008E14BD">
        <w:rPr>
          <w:sz w:val="24"/>
          <w:szCs w:val="24"/>
        </w:rPr>
        <w:t>knowledge</w:t>
      </w:r>
      <w:r w:rsidR="002C7F53">
        <w:rPr>
          <w:sz w:val="24"/>
          <w:szCs w:val="24"/>
        </w:rPr>
        <w:t xml:space="preserve"> </w:t>
      </w:r>
      <w:r w:rsidRPr="008E14BD">
        <w:rPr>
          <w:sz w:val="24"/>
          <w:szCs w:val="24"/>
        </w:rPr>
        <w:t>and</w:t>
      </w:r>
      <w:r w:rsidR="002C7F53">
        <w:rPr>
          <w:sz w:val="24"/>
          <w:szCs w:val="24"/>
        </w:rPr>
        <w:t xml:space="preserve"> </w:t>
      </w:r>
      <w:r w:rsidRPr="008E14BD">
        <w:rPr>
          <w:sz w:val="24"/>
          <w:szCs w:val="24"/>
        </w:rPr>
        <w:t>trends,</w:t>
      </w:r>
      <w:r w:rsidR="002C7F53">
        <w:rPr>
          <w:sz w:val="24"/>
          <w:szCs w:val="24"/>
        </w:rPr>
        <w:t xml:space="preserve"> </w:t>
      </w:r>
      <w:r w:rsidRPr="008E14BD">
        <w:rPr>
          <w:sz w:val="24"/>
          <w:szCs w:val="24"/>
        </w:rPr>
        <w:t>the</w:t>
      </w:r>
      <w:r w:rsidR="002C7F53">
        <w:rPr>
          <w:sz w:val="24"/>
          <w:szCs w:val="24"/>
        </w:rPr>
        <w:t xml:space="preserve"> </w:t>
      </w:r>
      <w:r w:rsidRPr="008E14BD">
        <w:rPr>
          <w:sz w:val="24"/>
          <w:szCs w:val="24"/>
        </w:rPr>
        <w:t>curriculum</w:t>
      </w:r>
      <w:r w:rsidR="002C7F53">
        <w:rPr>
          <w:sz w:val="24"/>
          <w:szCs w:val="24"/>
        </w:rPr>
        <w:t xml:space="preserve"> </w:t>
      </w:r>
      <w:r w:rsidRPr="008E14BD">
        <w:rPr>
          <w:sz w:val="24"/>
          <w:szCs w:val="24"/>
        </w:rPr>
        <w:t>ensures</w:t>
      </w:r>
      <w:r w:rsidR="002C7F53">
        <w:rPr>
          <w:sz w:val="24"/>
          <w:szCs w:val="24"/>
        </w:rPr>
        <w:t xml:space="preserve"> </w:t>
      </w:r>
      <w:r w:rsidRPr="008E14BD">
        <w:rPr>
          <w:sz w:val="24"/>
          <w:szCs w:val="24"/>
        </w:rPr>
        <w:t>that</w:t>
      </w:r>
      <w:r w:rsidR="002C7F53">
        <w:rPr>
          <w:sz w:val="24"/>
          <w:szCs w:val="24"/>
        </w:rPr>
        <w:t xml:space="preserve"> </w:t>
      </w:r>
      <w:r w:rsidRPr="008E14BD">
        <w:rPr>
          <w:sz w:val="24"/>
          <w:szCs w:val="24"/>
        </w:rPr>
        <w:t>students are prepared for the demands of the modern business world. Bloom's Taxonomy</w:t>
      </w:r>
      <w:r w:rsidR="002C7F53">
        <w:rPr>
          <w:sz w:val="24"/>
          <w:szCs w:val="24"/>
        </w:rPr>
        <w:t xml:space="preserve"> </w:t>
      </w:r>
      <w:r w:rsidRPr="008E14BD">
        <w:rPr>
          <w:sz w:val="24"/>
          <w:szCs w:val="24"/>
        </w:rPr>
        <w:t>is used to build learning objectives that focus on developing higher order thinking skills,</w:t>
      </w:r>
      <w:r w:rsidR="002C7F53">
        <w:rPr>
          <w:sz w:val="24"/>
          <w:szCs w:val="24"/>
        </w:rPr>
        <w:t xml:space="preserve"> </w:t>
      </w:r>
      <w:r w:rsidRPr="008E14BD">
        <w:rPr>
          <w:sz w:val="24"/>
          <w:szCs w:val="24"/>
        </w:rPr>
        <w:t>such as critical analysis, problem solving, and evaluation, which helps students gain a</w:t>
      </w:r>
      <w:r w:rsidR="002C7F53">
        <w:rPr>
          <w:sz w:val="24"/>
          <w:szCs w:val="24"/>
        </w:rPr>
        <w:t xml:space="preserve"> </w:t>
      </w:r>
      <w:r w:rsidRPr="008E14BD">
        <w:rPr>
          <w:sz w:val="24"/>
          <w:szCs w:val="24"/>
        </w:rPr>
        <w:t>deeper understanding of business concepts. The expertise and subject knowledge of</w:t>
      </w:r>
      <w:r w:rsidR="002C7F53">
        <w:rPr>
          <w:sz w:val="24"/>
          <w:szCs w:val="24"/>
        </w:rPr>
        <w:t xml:space="preserve"> </w:t>
      </w:r>
      <w:r w:rsidRPr="008E14BD">
        <w:rPr>
          <w:sz w:val="24"/>
          <w:szCs w:val="24"/>
        </w:rPr>
        <w:t>faculty adds depth and breadth to the curriculum, providing students with the tools they</w:t>
      </w:r>
      <w:r w:rsidR="002C7F53">
        <w:rPr>
          <w:sz w:val="24"/>
          <w:szCs w:val="24"/>
        </w:rPr>
        <w:t xml:space="preserve"> </w:t>
      </w:r>
      <w:r w:rsidRPr="008E14BD">
        <w:rPr>
          <w:sz w:val="24"/>
          <w:szCs w:val="24"/>
        </w:rPr>
        <w:t>need to succeed in their future careers. With a strong emphasis on practical learning and</w:t>
      </w:r>
      <w:r w:rsidR="002C7F53">
        <w:rPr>
          <w:sz w:val="24"/>
          <w:szCs w:val="24"/>
        </w:rPr>
        <w:t xml:space="preserve"> </w:t>
      </w:r>
      <w:r w:rsidRPr="008E14BD">
        <w:rPr>
          <w:sz w:val="24"/>
          <w:szCs w:val="24"/>
        </w:rPr>
        <w:t>real-world applications,</w:t>
      </w:r>
      <w:r w:rsidR="002C7F53">
        <w:rPr>
          <w:sz w:val="24"/>
          <w:szCs w:val="24"/>
        </w:rPr>
        <w:t xml:space="preserve"> </w:t>
      </w:r>
      <w:r w:rsidRPr="008E14BD">
        <w:rPr>
          <w:sz w:val="24"/>
          <w:szCs w:val="24"/>
        </w:rPr>
        <w:t xml:space="preserve">the curriculum of the </w:t>
      </w:r>
      <w:r w:rsidR="00BF53D5">
        <w:rPr>
          <w:sz w:val="24"/>
          <w:szCs w:val="24"/>
        </w:rPr>
        <w:t>M.COM</w:t>
      </w:r>
      <w:r w:rsidRPr="008E14BD">
        <w:rPr>
          <w:sz w:val="24"/>
          <w:szCs w:val="24"/>
        </w:rPr>
        <w:t xml:space="preserve"> equips students </w:t>
      </w:r>
      <w:r w:rsidR="002C7F53">
        <w:rPr>
          <w:sz w:val="24"/>
          <w:szCs w:val="24"/>
        </w:rPr>
        <w:t xml:space="preserve">with the </w:t>
      </w:r>
      <w:r w:rsidRPr="008E14BD">
        <w:rPr>
          <w:sz w:val="24"/>
          <w:szCs w:val="24"/>
        </w:rPr>
        <w:t>skills and</w:t>
      </w:r>
      <w:r w:rsidR="002C7F53">
        <w:rPr>
          <w:sz w:val="24"/>
          <w:szCs w:val="24"/>
        </w:rPr>
        <w:t xml:space="preserve"> </w:t>
      </w:r>
      <w:r w:rsidRPr="008E14BD">
        <w:rPr>
          <w:sz w:val="24"/>
          <w:szCs w:val="24"/>
        </w:rPr>
        <w:t>knowledge needed</w:t>
      </w:r>
      <w:r w:rsidR="002C7F53">
        <w:rPr>
          <w:sz w:val="24"/>
          <w:szCs w:val="24"/>
        </w:rPr>
        <w:t xml:space="preserve"> </w:t>
      </w:r>
      <w:r w:rsidRPr="008E14BD">
        <w:rPr>
          <w:sz w:val="24"/>
          <w:szCs w:val="24"/>
        </w:rPr>
        <w:t>to</w:t>
      </w:r>
      <w:r w:rsidR="002C7F53">
        <w:rPr>
          <w:sz w:val="24"/>
          <w:szCs w:val="24"/>
        </w:rPr>
        <w:t xml:space="preserve"> </w:t>
      </w:r>
      <w:r w:rsidRPr="008E14BD">
        <w:rPr>
          <w:sz w:val="24"/>
          <w:szCs w:val="24"/>
        </w:rPr>
        <w:t>succeed</w:t>
      </w:r>
      <w:r w:rsidR="002C7F53">
        <w:rPr>
          <w:sz w:val="24"/>
          <w:szCs w:val="24"/>
        </w:rPr>
        <w:t xml:space="preserve"> </w:t>
      </w:r>
      <w:r w:rsidRPr="008E14BD">
        <w:rPr>
          <w:sz w:val="24"/>
          <w:szCs w:val="24"/>
        </w:rPr>
        <w:t>in today's</w:t>
      </w:r>
      <w:r w:rsidR="002C7F53">
        <w:rPr>
          <w:sz w:val="24"/>
          <w:szCs w:val="24"/>
        </w:rPr>
        <w:t xml:space="preserve"> </w:t>
      </w:r>
      <w:r w:rsidRPr="008E14BD">
        <w:rPr>
          <w:sz w:val="24"/>
          <w:szCs w:val="24"/>
        </w:rPr>
        <w:t>competitive</w:t>
      </w:r>
      <w:r w:rsidR="002C7F53">
        <w:rPr>
          <w:sz w:val="24"/>
          <w:szCs w:val="24"/>
        </w:rPr>
        <w:t xml:space="preserve"> </w:t>
      </w:r>
      <w:r w:rsidRPr="008E14BD">
        <w:rPr>
          <w:sz w:val="24"/>
          <w:szCs w:val="24"/>
        </w:rPr>
        <w:t>business</w:t>
      </w:r>
      <w:r w:rsidR="002C7F53">
        <w:rPr>
          <w:sz w:val="24"/>
          <w:szCs w:val="24"/>
        </w:rPr>
        <w:t xml:space="preserve"> </w:t>
      </w:r>
      <w:r w:rsidRPr="008E14BD">
        <w:rPr>
          <w:sz w:val="24"/>
          <w:szCs w:val="24"/>
        </w:rPr>
        <w:t>environment.</w:t>
      </w:r>
    </w:p>
    <w:p w:rsidR="00E13262" w:rsidRDefault="00E13262" w:rsidP="00D61BBA">
      <w:pPr>
        <w:widowControl/>
        <w:autoSpaceDE/>
        <w:autoSpaceDN/>
        <w:ind w:right="2104"/>
        <w:rPr>
          <w:sz w:val="24"/>
          <w:szCs w:val="24"/>
        </w:rPr>
      </w:pPr>
    </w:p>
    <w:p w:rsidR="00D61BBA" w:rsidRPr="00D61BBA" w:rsidRDefault="00D61BBA" w:rsidP="00D61BBA">
      <w:pPr>
        <w:widowControl/>
        <w:autoSpaceDE/>
        <w:autoSpaceDN/>
        <w:ind w:right="2104"/>
        <w:rPr>
          <w:sz w:val="24"/>
          <w:szCs w:val="24"/>
        </w:rPr>
      </w:pPr>
    </w:p>
    <w:tbl>
      <w:tblPr>
        <w:tblW w:w="10855" w:type="dxa"/>
        <w:tblInd w:w="-792" w:type="dxa"/>
        <w:tblLayout w:type="fixed"/>
        <w:tblLook w:val="04A0" w:firstRow="1" w:lastRow="0" w:firstColumn="1" w:lastColumn="0" w:noHBand="0" w:noVBand="1"/>
      </w:tblPr>
      <w:tblGrid>
        <w:gridCol w:w="1417"/>
        <w:gridCol w:w="1610"/>
        <w:gridCol w:w="992"/>
        <w:gridCol w:w="3965"/>
        <w:gridCol w:w="985"/>
        <w:gridCol w:w="476"/>
        <w:gridCol w:w="563"/>
        <w:gridCol w:w="847"/>
      </w:tblGrid>
      <w:tr w:rsidR="00B326ED" w:rsidRPr="007727E8" w:rsidTr="007727E8">
        <w:trPr>
          <w:trHeight w:val="350"/>
        </w:trPr>
        <w:tc>
          <w:tcPr>
            <w:tcW w:w="10855"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b/>
                <w:bCs/>
                <w:color w:val="000000"/>
                <w:sz w:val="20"/>
              </w:rPr>
            </w:pPr>
            <w:r w:rsidRPr="007727E8">
              <w:rPr>
                <w:rFonts w:ascii="Arial Narrow" w:hAnsi="Arial Narrow" w:cs="Arial"/>
                <w:b/>
                <w:bCs/>
                <w:color w:val="000000"/>
                <w:sz w:val="20"/>
              </w:rPr>
              <w:t>CHHATRAPATI  SHAHU JI MAHARAJ UNIVERSITY, KANPUR</w:t>
            </w:r>
          </w:p>
        </w:tc>
      </w:tr>
      <w:tr w:rsidR="00B326ED" w:rsidRPr="007727E8" w:rsidTr="007727E8">
        <w:trPr>
          <w:trHeight w:val="325"/>
        </w:trPr>
        <w:tc>
          <w:tcPr>
            <w:tcW w:w="10855"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b/>
                <w:bCs/>
                <w:color w:val="000000"/>
                <w:sz w:val="20"/>
              </w:rPr>
            </w:pPr>
            <w:r w:rsidRPr="007727E8">
              <w:rPr>
                <w:rFonts w:ascii="Arial Narrow" w:hAnsi="Arial Narrow" w:cs="Arial"/>
                <w:b/>
                <w:bCs/>
                <w:color w:val="000000"/>
                <w:sz w:val="20"/>
              </w:rPr>
              <w:t>STRUCTURE OF SYLLABUS FOR THE</w:t>
            </w:r>
          </w:p>
        </w:tc>
      </w:tr>
      <w:tr w:rsidR="00B326ED" w:rsidRPr="007727E8" w:rsidTr="007727E8">
        <w:trPr>
          <w:trHeight w:val="325"/>
        </w:trPr>
        <w:tc>
          <w:tcPr>
            <w:tcW w:w="10855"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b/>
                <w:bCs/>
                <w:color w:val="000000"/>
                <w:sz w:val="20"/>
              </w:rPr>
            </w:pPr>
            <w:r w:rsidRPr="007727E8">
              <w:rPr>
                <w:rFonts w:ascii="Arial Narrow" w:hAnsi="Arial Narrow" w:cs="Arial"/>
                <w:b/>
                <w:bCs/>
                <w:color w:val="000000"/>
                <w:sz w:val="20"/>
              </w:rPr>
              <w:t>PROGRAM: M.Com. , SUBJECT: COMMERCE</w:t>
            </w:r>
          </w:p>
        </w:tc>
      </w:tr>
      <w:tr w:rsidR="00B326ED" w:rsidRPr="007727E8" w:rsidTr="00004882">
        <w:trPr>
          <w:trHeight w:val="250"/>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b/>
                <w:bCs/>
                <w:color w:val="000000"/>
                <w:sz w:val="20"/>
              </w:rPr>
            </w:pPr>
            <w:r w:rsidRPr="007727E8">
              <w:rPr>
                <w:rFonts w:ascii="Arial Narrow" w:hAnsi="Arial Narrow" w:cs="Arial"/>
                <w:b/>
                <w:bCs/>
                <w:color w:val="000000"/>
                <w:sz w:val="20"/>
              </w:rPr>
              <w:t>Semester/ Year</w:t>
            </w:r>
          </w:p>
        </w:tc>
        <w:tc>
          <w:tcPr>
            <w:tcW w:w="1610"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b/>
                <w:bCs/>
                <w:color w:val="000000"/>
                <w:sz w:val="20"/>
              </w:rPr>
            </w:pPr>
            <w:r w:rsidRPr="007727E8">
              <w:rPr>
                <w:rFonts w:ascii="Arial Narrow" w:hAnsi="Arial Narrow" w:cs="Arial"/>
                <w:b/>
                <w:bCs/>
                <w:color w:val="000000"/>
                <w:sz w:val="20"/>
              </w:rPr>
              <w:t>Course Code</w:t>
            </w:r>
          </w:p>
        </w:tc>
        <w:tc>
          <w:tcPr>
            <w:tcW w:w="992"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b/>
                <w:bCs/>
                <w:color w:val="000000"/>
                <w:sz w:val="20"/>
              </w:rPr>
            </w:pPr>
            <w:r w:rsidRPr="007727E8">
              <w:rPr>
                <w:rFonts w:ascii="Arial Narrow" w:hAnsi="Arial Narrow" w:cs="Arial"/>
                <w:b/>
                <w:bCs/>
                <w:color w:val="000000"/>
                <w:sz w:val="20"/>
              </w:rPr>
              <w:t>Type</w:t>
            </w:r>
          </w:p>
        </w:tc>
        <w:tc>
          <w:tcPr>
            <w:tcW w:w="3965"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b/>
                <w:bCs/>
                <w:color w:val="000000"/>
                <w:sz w:val="20"/>
              </w:rPr>
            </w:pPr>
            <w:r w:rsidRPr="007727E8">
              <w:rPr>
                <w:rFonts w:ascii="Arial Narrow" w:hAnsi="Arial Narrow" w:cs="Arial"/>
                <w:b/>
                <w:bCs/>
                <w:color w:val="000000"/>
                <w:sz w:val="20"/>
              </w:rPr>
              <w:t>Course Title</w:t>
            </w:r>
          </w:p>
        </w:tc>
        <w:tc>
          <w:tcPr>
            <w:tcW w:w="985"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b/>
                <w:bCs/>
                <w:color w:val="000000"/>
                <w:sz w:val="20"/>
              </w:rPr>
            </w:pPr>
            <w:r w:rsidRPr="007727E8">
              <w:rPr>
                <w:rFonts w:ascii="Arial Narrow" w:hAnsi="Arial Narrow" w:cs="Arial"/>
                <w:b/>
                <w:bCs/>
                <w:color w:val="000000"/>
                <w:sz w:val="20"/>
              </w:rPr>
              <w:t>Credits</w:t>
            </w:r>
          </w:p>
        </w:tc>
        <w:tc>
          <w:tcPr>
            <w:tcW w:w="476"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ind w:right="-108"/>
              <w:rPr>
                <w:rFonts w:ascii="Arial Narrow" w:hAnsi="Arial Narrow" w:cs="Arial"/>
                <w:b/>
                <w:bCs/>
                <w:color w:val="000000"/>
                <w:sz w:val="20"/>
              </w:rPr>
            </w:pPr>
            <w:r w:rsidRPr="007727E8">
              <w:rPr>
                <w:rFonts w:ascii="Arial Narrow" w:hAnsi="Arial Narrow" w:cs="Arial"/>
                <w:b/>
                <w:bCs/>
                <w:color w:val="000000"/>
                <w:sz w:val="20"/>
              </w:rPr>
              <w:t>CIA</w:t>
            </w:r>
          </w:p>
        </w:tc>
        <w:tc>
          <w:tcPr>
            <w:tcW w:w="563"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b/>
                <w:bCs/>
                <w:color w:val="000000"/>
                <w:sz w:val="20"/>
              </w:rPr>
            </w:pPr>
            <w:r w:rsidRPr="007727E8">
              <w:rPr>
                <w:rFonts w:ascii="Arial Narrow" w:hAnsi="Arial Narrow" w:cs="Arial"/>
                <w:b/>
                <w:bCs/>
                <w:color w:val="000000"/>
                <w:sz w:val="20"/>
              </w:rPr>
              <w:t>ESE</w:t>
            </w:r>
          </w:p>
        </w:tc>
        <w:tc>
          <w:tcPr>
            <w:tcW w:w="847"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b/>
                <w:bCs/>
                <w:color w:val="000000"/>
                <w:sz w:val="20"/>
              </w:rPr>
            </w:pPr>
            <w:r w:rsidRPr="007727E8">
              <w:rPr>
                <w:rFonts w:ascii="Arial Narrow" w:hAnsi="Arial Narrow" w:cs="Arial"/>
                <w:b/>
                <w:bCs/>
                <w:color w:val="000000"/>
                <w:sz w:val="20"/>
              </w:rPr>
              <w:t>Max. Marks</w:t>
            </w:r>
          </w:p>
        </w:tc>
      </w:tr>
      <w:tr w:rsidR="00B326ED" w:rsidRPr="007727E8" w:rsidTr="00004882">
        <w:trPr>
          <w:trHeight w:val="250"/>
        </w:trPr>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1ST Year/ 1st SEM</w:t>
            </w:r>
          </w:p>
        </w:tc>
        <w:tc>
          <w:tcPr>
            <w:tcW w:w="1610"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C010701T</w:t>
            </w:r>
            <w:r w:rsidR="00004882">
              <w:rPr>
                <w:rFonts w:ascii="Arial Narrow" w:hAnsi="Arial Narrow" w:cs="Arial"/>
                <w:color w:val="000000"/>
                <w:sz w:val="20"/>
              </w:rPr>
              <w:t>ODL</w:t>
            </w:r>
          </w:p>
        </w:tc>
        <w:tc>
          <w:tcPr>
            <w:tcW w:w="992"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CORE</w:t>
            </w:r>
          </w:p>
        </w:tc>
        <w:tc>
          <w:tcPr>
            <w:tcW w:w="3965"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rPr>
                <w:rFonts w:ascii="Arial Narrow" w:hAnsi="Arial Narrow" w:cs="Arial"/>
                <w:sz w:val="20"/>
              </w:rPr>
            </w:pPr>
            <w:r w:rsidRPr="007727E8">
              <w:rPr>
                <w:rFonts w:ascii="Arial Narrow" w:hAnsi="Arial Narrow" w:cs="Arial"/>
                <w:sz w:val="20"/>
              </w:rPr>
              <w:t>ORGANISATIONAL BEHAVIOUR</w:t>
            </w:r>
          </w:p>
        </w:tc>
        <w:tc>
          <w:tcPr>
            <w:tcW w:w="985"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5</w:t>
            </w:r>
          </w:p>
        </w:tc>
        <w:tc>
          <w:tcPr>
            <w:tcW w:w="476"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25</w:t>
            </w:r>
          </w:p>
        </w:tc>
        <w:tc>
          <w:tcPr>
            <w:tcW w:w="563"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75</w:t>
            </w:r>
          </w:p>
        </w:tc>
        <w:tc>
          <w:tcPr>
            <w:tcW w:w="847"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100</w:t>
            </w:r>
          </w:p>
        </w:tc>
      </w:tr>
      <w:tr w:rsidR="00B326ED" w:rsidRPr="007727E8" w:rsidTr="00004882">
        <w:trPr>
          <w:trHeight w:val="250"/>
        </w:trPr>
        <w:tc>
          <w:tcPr>
            <w:tcW w:w="1417"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1610"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C010702T</w:t>
            </w:r>
            <w:r w:rsidR="00004882">
              <w:rPr>
                <w:rFonts w:ascii="Arial Narrow" w:hAnsi="Arial Narrow" w:cs="Arial"/>
                <w:color w:val="000000"/>
                <w:sz w:val="20"/>
              </w:rPr>
              <w:t>ODL</w:t>
            </w:r>
          </w:p>
        </w:tc>
        <w:tc>
          <w:tcPr>
            <w:tcW w:w="992"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CORE</w:t>
            </w:r>
          </w:p>
        </w:tc>
        <w:tc>
          <w:tcPr>
            <w:tcW w:w="3965"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rPr>
                <w:rFonts w:ascii="Arial Narrow" w:hAnsi="Arial Narrow" w:cs="Arial"/>
                <w:sz w:val="20"/>
              </w:rPr>
            </w:pPr>
            <w:r w:rsidRPr="007727E8">
              <w:rPr>
                <w:rFonts w:ascii="Arial Narrow" w:hAnsi="Arial Narrow" w:cs="Arial"/>
                <w:color w:val="000000"/>
                <w:sz w:val="20"/>
              </w:rPr>
              <w:t>ACCOUNTING  FOR MANAGERIAL  DECISIONS</w:t>
            </w:r>
          </w:p>
        </w:tc>
        <w:tc>
          <w:tcPr>
            <w:tcW w:w="985"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5</w:t>
            </w:r>
          </w:p>
        </w:tc>
        <w:tc>
          <w:tcPr>
            <w:tcW w:w="476"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25</w:t>
            </w:r>
          </w:p>
        </w:tc>
        <w:tc>
          <w:tcPr>
            <w:tcW w:w="563"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75</w:t>
            </w:r>
          </w:p>
        </w:tc>
        <w:tc>
          <w:tcPr>
            <w:tcW w:w="847"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100</w:t>
            </w:r>
          </w:p>
        </w:tc>
      </w:tr>
      <w:tr w:rsidR="00B326ED" w:rsidRPr="007727E8" w:rsidTr="00004882">
        <w:trPr>
          <w:trHeight w:val="250"/>
        </w:trPr>
        <w:tc>
          <w:tcPr>
            <w:tcW w:w="1417"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1610"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C010703T</w:t>
            </w:r>
            <w:r w:rsidR="00004882">
              <w:rPr>
                <w:rFonts w:ascii="Arial Narrow" w:hAnsi="Arial Narrow" w:cs="Arial"/>
                <w:color w:val="000000"/>
                <w:sz w:val="20"/>
              </w:rPr>
              <w:t>ODL</w:t>
            </w:r>
          </w:p>
        </w:tc>
        <w:tc>
          <w:tcPr>
            <w:tcW w:w="992"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CORE</w:t>
            </w:r>
          </w:p>
        </w:tc>
        <w:tc>
          <w:tcPr>
            <w:tcW w:w="3965"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rPr>
                <w:rFonts w:ascii="Arial Narrow" w:hAnsi="Arial Narrow" w:cs="Arial"/>
                <w:sz w:val="20"/>
              </w:rPr>
            </w:pPr>
            <w:r w:rsidRPr="007727E8">
              <w:rPr>
                <w:rFonts w:ascii="Arial Narrow" w:hAnsi="Arial Narrow" w:cs="Arial"/>
                <w:color w:val="000000"/>
                <w:sz w:val="20"/>
              </w:rPr>
              <w:t>STATISTICAL ANALYSIS</w:t>
            </w:r>
          </w:p>
        </w:tc>
        <w:tc>
          <w:tcPr>
            <w:tcW w:w="985"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5</w:t>
            </w:r>
          </w:p>
        </w:tc>
        <w:tc>
          <w:tcPr>
            <w:tcW w:w="476"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25</w:t>
            </w:r>
          </w:p>
        </w:tc>
        <w:tc>
          <w:tcPr>
            <w:tcW w:w="563"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75</w:t>
            </w:r>
          </w:p>
        </w:tc>
        <w:tc>
          <w:tcPr>
            <w:tcW w:w="847"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100</w:t>
            </w:r>
          </w:p>
        </w:tc>
      </w:tr>
      <w:tr w:rsidR="00B326ED" w:rsidRPr="007727E8" w:rsidTr="00004882">
        <w:trPr>
          <w:trHeight w:val="250"/>
        </w:trPr>
        <w:tc>
          <w:tcPr>
            <w:tcW w:w="1417"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1610"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C010704T</w:t>
            </w:r>
            <w:r w:rsidR="00004882">
              <w:rPr>
                <w:rFonts w:ascii="Arial Narrow" w:hAnsi="Arial Narrow" w:cs="Arial"/>
                <w:color w:val="000000"/>
                <w:sz w:val="20"/>
              </w:rPr>
              <w:t>ODL</w:t>
            </w:r>
          </w:p>
        </w:tc>
        <w:tc>
          <w:tcPr>
            <w:tcW w:w="992"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CORE</w:t>
            </w:r>
          </w:p>
        </w:tc>
        <w:tc>
          <w:tcPr>
            <w:tcW w:w="3965"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MANAGERAIL ECONOMICS</w:t>
            </w:r>
          </w:p>
        </w:tc>
        <w:tc>
          <w:tcPr>
            <w:tcW w:w="985"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5</w:t>
            </w:r>
          </w:p>
        </w:tc>
        <w:tc>
          <w:tcPr>
            <w:tcW w:w="476"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25</w:t>
            </w:r>
          </w:p>
        </w:tc>
        <w:tc>
          <w:tcPr>
            <w:tcW w:w="563"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75</w:t>
            </w:r>
          </w:p>
        </w:tc>
        <w:tc>
          <w:tcPr>
            <w:tcW w:w="847"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100</w:t>
            </w:r>
          </w:p>
        </w:tc>
      </w:tr>
      <w:tr w:rsidR="00B326ED" w:rsidRPr="007727E8" w:rsidTr="00004882">
        <w:trPr>
          <w:trHeight w:val="250"/>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 </w:t>
            </w:r>
          </w:p>
        </w:tc>
        <w:tc>
          <w:tcPr>
            <w:tcW w:w="1610"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 </w:t>
            </w:r>
          </w:p>
        </w:tc>
        <w:tc>
          <w:tcPr>
            <w:tcW w:w="3965"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 </w:t>
            </w:r>
          </w:p>
        </w:tc>
        <w:tc>
          <w:tcPr>
            <w:tcW w:w="985"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 </w:t>
            </w:r>
          </w:p>
        </w:tc>
        <w:tc>
          <w:tcPr>
            <w:tcW w:w="476"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 </w:t>
            </w:r>
          </w:p>
        </w:tc>
        <w:tc>
          <w:tcPr>
            <w:tcW w:w="563"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 </w:t>
            </w:r>
          </w:p>
        </w:tc>
        <w:tc>
          <w:tcPr>
            <w:tcW w:w="847"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 </w:t>
            </w:r>
          </w:p>
        </w:tc>
      </w:tr>
      <w:tr w:rsidR="00B326ED" w:rsidRPr="007727E8" w:rsidTr="00004882">
        <w:trPr>
          <w:trHeight w:val="250"/>
        </w:trPr>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1ST Year/ 2nd SEM</w:t>
            </w:r>
          </w:p>
        </w:tc>
        <w:tc>
          <w:tcPr>
            <w:tcW w:w="1610"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CO1O8O1T</w:t>
            </w:r>
            <w:r w:rsidR="00004882">
              <w:rPr>
                <w:rFonts w:ascii="Arial Narrow" w:hAnsi="Arial Narrow" w:cs="Arial"/>
                <w:color w:val="000000"/>
                <w:sz w:val="20"/>
              </w:rPr>
              <w:t>ODL</w:t>
            </w:r>
          </w:p>
        </w:tc>
        <w:tc>
          <w:tcPr>
            <w:tcW w:w="992"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CORE</w:t>
            </w:r>
          </w:p>
        </w:tc>
        <w:tc>
          <w:tcPr>
            <w:tcW w:w="3965"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sz w:val="20"/>
              </w:rPr>
            </w:pPr>
            <w:r w:rsidRPr="007727E8">
              <w:rPr>
                <w:rFonts w:ascii="Arial Narrow" w:hAnsi="Arial Narrow" w:cs="Arial"/>
                <w:sz w:val="20"/>
              </w:rPr>
              <w:t>FINANCIAL MANAGEMENT</w:t>
            </w:r>
          </w:p>
        </w:tc>
        <w:tc>
          <w:tcPr>
            <w:tcW w:w="985"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5</w:t>
            </w:r>
          </w:p>
        </w:tc>
        <w:tc>
          <w:tcPr>
            <w:tcW w:w="476"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25</w:t>
            </w:r>
          </w:p>
        </w:tc>
        <w:tc>
          <w:tcPr>
            <w:tcW w:w="563"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75</w:t>
            </w:r>
          </w:p>
        </w:tc>
        <w:tc>
          <w:tcPr>
            <w:tcW w:w="847"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100</w:t>
            </w:r>
          </w:p>
        </w:tc>
      </w:tr>
      <w:tr w:rsidR="00B326ED" w:rsidRPr="007727E8" w:rsidTr="00004882">
        <w:trPr>
          <w:trHeight w:val="250"/>
        </w:trPr>
        <w:tc>
          <w:tcPr>
            <w:tcW w:w="1417"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1610"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CO1O8O2T</w:t>
            </w:r>
            <w:r w:rsidR="00004882">
              <w:rPr>
                <w:rFonts w:ascii="Arial Narrow" w:hAnsi="Arial Narrow" w:cs="Arial"/>
                <w:color w:val="000000"/>
                <w:sz w:val="20"/>
              </w:rPr>
              <w:t>ODL</w:t>
            </w:r>
          </w:p>
        </w:tc>
        <w:tc>
          <w:tcPr>
            <w:tcW w:w="992"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CORE</w:t>
            </w:r>
          </w:p>
        </w:tc>
        <w:tc>
          <w:tcPr>
            <w:tcW w:w="3965"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sz w:val="20"/>
              </w:rPr>
            </w:pPr>
            <w:r w:rsidRPr="007727E8">
              <w:rPr>
                <w:rFonts w:ascii="Arial Narrow" w:hAnsi="Arial Narrow" w:cs="Arial"/>
                <w:sz w:val="20"/>
              </w:rPr>
              <w:t>MARKETING MANAGEMENT</w:t>
            </w:r>
          </w:p>
        </w:tc>
        <w:tc>
          <w:tcPr>
            <w:tcW w:w="985"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5</w:t>
            </w:r>
          </w:p>
        </w:tc>
        <w:tc>
          <w:tcPr>
            <w:tcW w:w="476"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25</w:t>
            </w:r>
          </w:p>
        </w:tc>
        <w:tc>
          <w:tcPr>
            <w:tcW w:w="563"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75</w:t>
            </w:r>
          </w:p>
        </w:tc>
        <w:tc>
          <w:tcPr>
            <w:tcW w:w="847"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100</w:t>
            </w:r>
          </w:p>
        </w:tc>
      </w:tr>
      <w:tr w:rsidR="00B326ED" w:rsidRPr="007727E8" w:rsidTr="00004882">
        <w:trPr>
          <w:trHeight w:val="250"/>
        </w:trPr>
        <w:tc>
          <w:tcPr>
            <w:tcW w:w="1417"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1610"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CO1O8O3T</w:t>
            </w:r>
            <w:r w:rsidR="00004882">
              <w:rPr>
                <w:rFonts w:ascii="Arial Narrow" w:hAnsi="Arial Narrow" w:cs="Arial"/>
                <w:color w:val="000000"/>
                <w:sz w:val="20"/>
              </w:rPr>
              <w:t>ODL</w:t>
            </w:r>
          </w:p>
        </w:tc>
        <w:tc>
          <w:tcPr>
            <w:tcW w:w="992"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CORE</w:t>
            </w:r>
          </w:p>
        </w:tc>
        <w:tc>
          <w:tcPr>
            <w:tcW w:w="3965"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sz w:val="20"/>
              </w:rPr>
            </w:pPr>
            <w:r w:rsidRPr="007727E8">
              <w:rPr>
                <w:rFonts w:ascii="Arial Narrow" w:hAnsi="Arial Narrow" w:cs="Arial"/>
                <w:color w:val="000000"/>
                <w:sz w:val="20"/>
                <w:szCs w:val="19"/>
              </w:rPr>
              <w:t>HUMAN RESOURCE MANAGEMENT</w:t>
            </w:r>
          </w:p>
        </w:tc>
        <w:tc>
          <w:tcPr>
            <w:tcW w:w="985"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5</w:t>
            </w:r>
          </w:p>
        </w:tc>
        <w:tc>
          <w:tcPr>
            <w:tcW w:w="476"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25</w:t>
            </w:r>
          </w:p>
        </w:tc>
        <w:tc>
          <w:tcPr>
            <w:tcW w:w="563"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75</w:t>
            </w:r>
          </w:p>
        </w:tc>
        <w:tc>
          <w:tcPr>
            <w:tcW w:w="847"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100</w:t>
            </w:r>
          </w:p>
        </w:tc>
      </w:tr>
      <w:tr w:rsidR="00B326ED" w:rsidRPr="007727E8" w:rsidTr="00004882">
        <w:trPr>
          <w:trHeight w:val="250"/>
        </w:trPr>
        <w:tc>
          <w:tcPr>
            <w:tcW w:w="1417"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1610"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CO1O8O4T</w:t>
            </w:r>
            <w:r w:rsidR="00004882">
              <w:rPr>
                <w:rFonts w:ascii="Arial Narrow" w:hAnsi="Arial Narrow" w:cs="Arial"/>
                <w:color w:val="000000"/>
                <w:sz w:val="20"/>
              </w:rPr>
              <w:t>ODL</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ELECTIVE</w:t>
            </w:r>
          </w:p>
        </w:tc>
        <w:tc>
          <w:tcPr>
            <w:tcW w:w="3965"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rPr>
                <w:rFonts w:ascii="Arial Narrow" w:hAnsi="Arial Narrow" w:cs="Arial"/>
                <w:sz w:val="20"/>
              </w:rPr>
            </w:pPr>
            <w:r w:rsidRPr="007727E8">
              <w:rPr>
                <w:rFonts w:ascii="Arial Narrow" w:hAnsi="Arial Narrow" w:cs="Arial"/>
                <w:sz w:val="20"/>
              </w:rPr>
              <w:t>ADVANCED CORPORATE ACCOUNTING AND REPORTING</w:t>
            </w:r>
          </w:p>
        </w:tc>
        <w:tc>
          <w:tcPr>
            <w:tcW w:w="985" w:type="dxa"/>
            <w:vMerge w:val="restart"/>
            <w:tcBorders>
              <w:top w:val="nil"/>
              <w:left w:val="single" w:sz="4" w:space="0" w:color="auto"/>
              <w:bottom w:val="single" w:sz="4" w:space="0" w:color="000000"/>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5</w:t>
            </w:r>
          </w:p>
        </w:tc>
        <w:tc>
          <w:tcPr>
            <w:tcW w:w="476" w:type="dxa"/>
            <w:vMerge w:val="restart"/>
            <w:tcBorders>
              <w:top w:val="nil"/>
              <w:left w:val="single" w:sz="4" w:space="0" w:color="auto"/>
              <w:bottom w:val="single" w:sz="4" w:space="0" w:color="000000"/>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25</w:t>
            </w:r>
          </w:p>
        </w:tc>
        <w:tc>
          <w:tcPr>
            <w:tcW w:w="563" w:type="dxa"/>
            <w:vMerge w:val="restart"/>
            <w:tcBorders>
              <w:top w:val="nil"/>
              <w:left w:val="single" w:sz="4" w:space="0" w:color="auto"/>
              <w:bottom w:val="single" w:sz="4" w:space="0" w:color="000000"/>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75</w:t>
            </w:r>
          </w:p>
        </w:tc>
        <w:tc>
          <w:tcPr>
            <w:tcW w:w="847" w:type="dxa"/>
            <w:vMerge w:val="restart"/>
            <w:tcBorders>
              <w:top w:val="nil"/>
              <w:left w:val="single" w:sz="4" w:space="0" w:color="auto"/>
              <w:bottom w:val="single" w:sz="4" w:space="0" w:color="000000"/>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100</w:t>
            </w:r>
          </w:p>
        </w:tc>
      </w:tr>
      <w:tr w:rsidR="00B326ED" w:rsidRPr="007727E8" w:rsidTr="00004882">
        <w:trPr>
          <w:trHeight w:val="250"/>
        </w:trPr>
        <w:tc>
          <w:tcPr>
            <w:tcW w:w="1417"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1610"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CO1O8O5T</w:t>
            </w:r>
            <w:r w:rsidR="00004882">
              <w:rPr>
                <w:rFonts w:ascii="Arial Narrow" w:hAnsi="Arial Narrow" w:cs="Arial"/>
                <w:color w:val="000000"/>
                <w:sz w:val="20"/>
              </w:rPr>
              <w:t>ODL</w:t>
            </w:r>
          </w:p>
        </w:tc>
        <w:tc>
          <w:tcPr>
            <w:tcW w:w="992" w:type="dxa"/>
            <w:vMerge/>
            <w:tcBorders>
              <w:top w:val="nil"/>
              <w:left w:val="single" w:sz="4" w:space="0" w:color="auto"/>
              <w:bottom w:val="single" w:sz="4" w:space="0" w:color="000000"/>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3965"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sz w:val="20"/>
              </w:rPr>
            </w:pPr>
            <w:r w:rsidRPr="007727E8">
              <w:rPr>
                <w:rFonts w:ascii="Arial Narrow" w:hAnsi="Arial Narrow" w:cs="Arial"/>
                <w:sz w:val="20"/>
              </w:rPr>
              <w:t>CONSUMER BEHAVIOUR &amp; MARKETING RESEARCH</w:t>
            </w:r>
          </w:p>
        </w:tc>
        <w:tc>
          <w:tcPr>
            <w:tcW w:w="985" w:type="dxa"/>
            <w:vMerge/>
            <w:tcBorders>
              <w:top w:val="nil"/>
              <w:left w:val="single" w:sz="4" w:space="0" w:color="auto"/>
              <w:bottom w:val="single" w:sz="4" w:space="0" w:color="000000"/>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476" w:type="dxa"/>
            <w:vMerge/>
            <w:tcBorders>
              <w:top w:val="nil"/>
              <w:left w:val="single" w:sz="4" w:space="0" w:color="auto"/>
              <w:bottom w:val="single" w:sz="4" w:space="0" w:color="000000"/>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563" w:type="dxa"/>
            <w:vMerge/>
            <w:tcBorders>
              <w:top w:val="nil"/>
              <w:left w:val="single" w:sz="4" w:space="0" w:color="auto"/>
              <w:bottom w:val="single" w:sz="4" w:space="0" w:color="000000"/>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847" w:type="dxa"/>
            <w:vMerge/>
            <w:tcBorders>
              <w:top w:val="nil"/>
              <w:left w:val="single" w:sz="4" w:space="0" w:color="auto"/>
              <w:bottom w:val="single" w:sz="4" w:space="0" w:color="000000"/>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r>
      <w:tr w:rsidR="00B326ED" w:rsidRPr="007727E8" w:rsidTr="00004882">
        <w:trPr>
          <w:trHeight w:val="250"/>
        </w:trPr>
        <w:tc>
          <w:tcPr>
            <w:tcW w:w="1417"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1610"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CO1O8O6T</w:t>
            </w:r>
            <w:r w:rsidR="00004882">
              <w:rPr>
                <w:rFonts w:ascii="Arial Narrow" w:hAnsi="Arial Narrow" w:cs="Arial"/>
                <w:color w:val="000000"/>
                <w:sz w:val="20"/>
              </w:rPr>
              <w:t>ODL</w:t>
            </w:r>
          </w:p>
        </w:tc>
        <w:tc>
          <w:tcPr>
            <w:tcW w:w="992" w:type="dxa"/>
            <w:vMerge/>
            <w:tcBorders>
              <w:top w:val="nil"/>
              <w:left w:val="single" w:sz="4" w:space="0" w:color="auto"/>
              <w:bottom w:val="single" w:sz="4" w:space="0" w:color="000000"/>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3965"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sz w:val="20"/>
              </w:rPr>
            </w:pPr>
            <w:r w:rsidRPr="007727E8">
              <w:rPr>
                <w:rFonts w:ascii="Arial Narrow" w:hAnsi="Arial Narrow" w:cs="Arial"/>
                <w:color w:val="000000"/>
                <w:sz w:val="20"/>
                <w:szCs w:val="19"/>
              </w:rPr>
              <w:t>TALENT MANAGEMENT</w:t>
            </w:r>
          </w:p>
        </w:tc>
        <w:tc>
          <w:tcPr>
            <w:tcW w:w="985" w:type="dxa"/>
            <w:vMerge/>
            <w:tcBorders>
              <w:top w:val="nil"/>
              <w:left w:val="single" w:sz="4" w:space="0" w:color="auto"/>
              <w:bottom w:val="single" w:sz="4" w:space="0" w:color="000000"/>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476" w:type="dxa"/>
            <w:vMerge/>
            <w:tcBorders>
              <w:top w:val="nil"/>
              <w:left w:val="single" w:sz="4" w:space="0" w:color="auto"/>
              <w:bottom w:val="single" w:sz="4" w:space="0" w:color="000000"/>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563" w:type="dxa"/>
            <w:vMerge/>
            <w:tcBorders>
              <w:top w:val="nil"/>
              <w:left w:val="single" w:sz="4" w:space="0" w:color="auto"/>
              <w:bottom w:val="single" w:sz="4" w:space="0" w:color="000000"/>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847" w:type="dxa"/>
            <w:vMerge/>
            <w:tcBorders>
              <w:top w:val="nil"/>
              <w:left w:val="single" w:sz="4" w:space="0" w:color="auto"/>
              <w:bottom w:val="single" w:sz="4" w:space="0" w:color="000000"/>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r>
      <w:tr w:rsidR="00B326ED" w:rsidRPr="007727E8" w:rsidTr="00004882">
        <w:trPr>
          <w:trHeight w:val="250"/>
        </w:trPr>
        <w:tc>
          <w:tcPr>
            <w:tcW w:w="1417"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1610" w:type="dxa"/>
            <w:tcBorders>
              <w:top w:val="nil"/>
              <w:left w:val="nil"/>
              <w:bottom w:val="single" w:sz="4" w:space="0" w:color="auto"/>
              <w:right w:val="single" w:sz="4" w:space="0" w:color="auto"/>
            </w:tcBorders>
            <w:shd w:val="clear" w:color="auto" w:fill="auto"/>
            <w:noWrap/>
            <w:vAlign w:val="center"/>
            <w:hideMark/>
          </w:tcPr>
          <w:p w:rsidR="00B326ED" w:rsidRPr="007727E8" w:rsidRDefault="00004882" w:rsidP="007727E8">
            <w:pPr>
              <w:widowControl/>
              <w:autoSpaceDE/>
              <w:autoSpaceDN/>
              <w:rPr>
                <w:rFonts w:ascii="Arial Narrow" w:hAnsi="Arial Narrow" w:cs="Arial"/>
                <w:color w:val="000000"/>
                <w:sz w:val="20"/>
              </w:rPr>
            </w:pPr>
            <w:r>
              <w:rPr>
                <w:rFonts w:ascii="Arial Narrow" w:hAnsi="Arial Narrow" w:cs="Arial"/>
                <w:color w:val="000000"/>
                <w:sz w:val="20"/>
              </w:rPr>
              <w:t>CO1O8O7</w:t>
            </w:r>
            <w:r>
              <w:rPr>
                <w:rFonts w:ascii="Arial Narrow" w:hAnsi="Arial Narrow" w:cs="Arial"/>
                <w:color w:val="000000"/>
                <w:sz w:val="20"/>
              </w:rPr>
              <w:t>ODL</w:t>
            </w:r>
            <w:r>
              <w:rPr>
                <w:rFonts w:ascii="Arial Narrow" w:hAnsi="Arial Narrow" w:cs="Arial"/>
                <w:color w:val="000000"/>
                <w:sz w:val="20"/>
              </w:rPr>
              <w:t>R</w:t>
            </w:r>
          </w:p>
        </w:tc>
        <w:tc>
          <w:tcPr>
            <w:tcW w:w="992"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PROJECT</w:t>
            </w:r>
          </w:p>
        </w:tc>
        <w:tc>
          <w:tcPr>
            <w:tcW w:w="3965"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sz w:val="20"/>
              </w:rPr>
            </w:pPr>
            <w:r w:rsidRPr="007727E8">
              <w:rPr>
                <w:rFonts w:ascii="Arial Narrow" w:hAnsi="Arial Narrow" w:cs="Arial"/>
                <w:color w:val="000000"/>
                <w:sz w:val="20"/>
                <w:szCs w:val="19"/>
              </w:rPr>
              <w:t>RESEARCH PROJECT</w:t>
            </w:r>
          </w:p>
        </w:tc>
        <w:tc>
          <w:tcPr>
            <w:tcW w:w="985"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jc w:val="right"/>
              <w:rPr>
                <w:rFonts w:ascii="Arial Narrow" w:hAnsi="Arial Narrow" w:cs="Arial"/>
                <w:sz w:val="20"/>
              </w:rPr>
            </w:pPr>
            <w:r w:rsidRPr="007727E8">
              <w:rPr>
                <w:rFonts w:ascii="Arial Narrow" w:hAnsi="Arial Narrow" w:cs="Arial"/>
                <w:sz w:val="20"/>
              </w:rPr>
              <w:t>8</w:t>
            </w:r>
          </w:p>
        </w:tc>
        <w:tc>
          <w:tcPr>
            <w:tcW w:w="476"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25</w:t>
            </w:r>
          </w:p>
        </w:tc>
        <w:tc>
          <w:tcPr>
            <w:tcW w:w="563"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75</w:t>
            </w:r>
          </w:p>
        </w:tc>
        <w:tc>
          <w:tcPr>
            <w:tcW w:w="847"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100</w:t>
            </w:r>
          </w:p>
        </w:tc>
      </w:tr>
      <w:tr w:rsidR="00B326ED" w:rsidRPr="007727E8" w:rsidTr="00004882">
        <w:trPr>
          <w:trHeight w:val="500"/>
        </w:trPr>
        <w:tc>
          <w:tcPr>
            <w:tcW w:w="1417"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1610"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CO1O8O1T</w:t>
            </w:r>
            <w:r w:rsidR="00004882">
              <w:rPr>
                <w:rFonts w:ascii="Arial Narrow" w:hAnsi="Arial Narrow" w:cs="Arial"/>
                <w:color w:val="000000"/>
                <w:sz w:val="20"/>
              </w:rPr>
              <w:t>ODL</w:t>
            </w:r>
          </w:p>
        </w:tc>
        <w:tc>
          <w:tcPr>
            <w:tcW w:w="992"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MINOR ELECTIVE</w:t>
            </w:r>
          </w:p>
        </w:tc>
        <w:tc>
          <w:tcPr>
            <w:tcW w:w="3965"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sz w:val="20"/>
              </w:rPr>
            </w:pPr>
            <w:r w:rsidRPr="007727E8">
              <w:rPr>
                <w:rFonts w:ascii="Arial Narrow" w:hAnsi="Arial Narrow" w:cs="Arial"/>
                <w:sz w:val="20"/>
              </w:rPr>
              <w:t>FROM OTHER FACULTY</w:t>
            </w:r>
          </w:p>
        </w:tc>
        <w:tc>
          <w:tcPr>
            <w:tcW w:w="985"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4/5/6</w:t>
            </w:r>
          </w:p>
        </w:tc>
        <w:tc>
          <w:tcPr>
            <w:tcW w:w="476"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25</w:t>
            </w:r>
          </w:p>
        </w:tc>
        <w:tc>
          <w:tcPr>
            <w:tcW w:w="563"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75</w:t>
            </w:r>
          </w:p>
        </w:tc>
        <w:tc>
          <w:tcPr>
            <w:tcW w:w="847"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100</w:t>
            </w:r>
          </w:p>
        </w:tc>
      </w:tr>
    </w:tbl>
    <w:p w:rsidR="00004882" w:rsidRDefault="00004882"/>
    <w:p w:rsidR="00004882" w:rsidRDefault="00004882"/>
    <w:p w:rsidR="00004882" w:rsidRDefault="00004882"/>
    <w:p w:rsidR="00004882" w:rsidRDefault="00004882"/>
    <w:tbl>
      <w:tblPr>
        <w:tblW w:w="10855" w:type="dxa"/>
        <w:tblInd w:w="-792" w:type="dxa"/>
        <w:tblLayout w:type="fixed"/>
        <w:tblLook w:val="04A0" w:firstRow="1" w:lastRow="0" w:firstColumn="1" w:lastColumn="0" w:noHBand="0" w:noVBand="1"/>
      </w:tblPr>
      <w:tblGrid>
        <w:gridCol w:w="1417"/>
        <w:gridCol w:w="1610"/>
        <w:gridCol w:w="992"/>
        <w:gridCol w:w="3965"/>
        <w:gridCol w:w="985"/>
        <w:gridCol w:w="476"/>
        <w:gridCol w:w="563"/>
        <w:gridCol w:w="847"/>
      </w:tblGrid>
      <w:tr w:rsidR="00B326ED" w:rsidRPr="007727E8" w:rsidTr="00004882">
        <w:trPr>
          <w:trHeight w:val="250"/>
        </w:trPr>
        <w:tc>
          <w:tcPr>
            <w:tcW w:w="1417" w:type="dxa"/>
            <w:tcBorders>
              <w:top w:val="nil"/>
              <w:left w:val="nil"/>
              <w:bottom w:val="nil"/>
              <w:right w:val="nil"/>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p>
        </w:tc>
        <w:tc>
          <w:tcPr>
            <w:tcW w:w="1610" w:type="dxa"/>
            <w:tcBorders>
              <w:top w:val="nil"/>
              <w:left w:val="nil"/>
              <w:bottom w:val="nil"/>
              <w:right w:val="nil"/>
            </w:tcBorders>
            <w:shd w:val="clear" w:color="auto" w:fill="auto"/>
            <w:noWrap/>
            <w:vAlign w:val="center"/>
          </w:tcPr>
          <w:p w:rsidR="00004882" w:rsidRPr="007727E8" w:rsidRDefault="00004882" w:rsidP="007727E8">
            <w:pPr>
              <w:widowControl/>
              <w:autoSpaceDE/>
              <w:autoSpaceDN/>
              <w:rPr>
                <w:rFonts w:ascii="Arial Narrow" w:hAnsi="Arial Narrow" w:cs="Arial"/>
                <w:color w:val="000000"/>
                <w:sz w:val="20"/>
              </w:rPr>
            </w:pPr>
          </w:p>
        </w:tc>
        <w:tc>
          <w:tcPr>
            <w:tcW w:w="992" w:type="dxa"/>
            <w:tcBorders>
              <w:top w:val="nil"/>
              <w:left w:val="nil"/>
              <w:bottom w:val="nil"/>
              <w:right w:val="nil"/>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p>
        </w:tc>
        <w:tc>
          <w:tcPr>
            <w:tcW w:w="3965" w:type="dxa"/>
            <w:tcBorders>
              <w:top w:val="nil"/>
              <w:left w:val="nil"/>
              <w:bottom w:val="nil"/>
              <w:right w:val="nil"/>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p>
        </w:tc>
        <w:tc>
          <w:tcPr>
            <w:tcW w:w="985" w:type="dxa"/>
            <w:tcBorders>
              <w:top w:val="nil"/>
              <w:left w:val="nil"/>
              <w:bottom w:val="nil"/>
              <w:right w:val="nil"/>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p>
        </w:tc>
        <w:tc>
          <w:tcPr>
            <w:tcW w:w="476" w:type="dxa"/>
            <w:tcBorders>
              <w:top w:val="nil"/>
              <w:left w:val="nil"/>
              <w:bottom w:val="nil"/>
              <w:right w:val="nil"/>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p>
        </w:tc>
        <w:tc>
          <w:tcPr>
            <w:tcW w:w="563" w:type="dxa"/>
            <w:tcBorders>
              <w:top w:val="nil"/>
              <w:left w:val="nil"/>
              <w:bottom w:val="nil"/>
              <w:right w:val="nil"/>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p>
        </w:tc>
        <w:tc>
          <w:tcPr>
            <w:tcW w:w="847" w:type="dxa"/>
            <w:tcBorders>
              <w:top w:val="nil"/>
              <w:left w:val="nil"/>
              <w:bottom w:val="nil"/>
              <w:right w:val="nil"/>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p>
        </w:tc>
      </w:tr>
      <w:tr w:rsidR="00B326ED" w:rsidRPr="007727E8" w:rsidTr="00004882">
        <w:trPr>
          <w:trHeight w:val="250"/>
        </w:trPr>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lastRenderedPageBreak/>
              <w:t>2ND Year/ 3rd SEM</w:t>
            </w:r>
          </w:p>
        </w:tc>
        <w:tc>
          <w:tcPr>
            <w:tcW w:w="1610" w:type="dxa"/>
            <w:tcBorders>
              <w:top w:val="single" w:sz="4" w:space="0" w:color="auto"/>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C010901T</w:t>
            </w:r>
            <w:r w:rsidR="00004882">
              <w:rPr>
                <w:rFonts w:ascii="Arial Narrow" w:hAnsi="Arial Narrow" w:cs="Arial"/>
                <w:color w:val="000000"/>
                <w:sz w:val="20"/>
              </w:rPr>
              <w:t>ODL</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CORE</w:t>
            </w:r>
          </w:p>
        </w:tc>
        <w:tc>
          <w:tcPr>
            <w:tcW w:w="3965" w:type="dxa"/>
            <w:tcBorders>
              <w:top w:val="single" w:sz="4" w:space="0" w:color="auto"/>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sz w:val="20"/>
              </w:rPr>
            </w:pPr>
            <w:r w:rsidRPr="007727E8">
              <w:rPr>
                <w:rFonts w:ascii="Arial Narrow" w:hAnsi="Arial Narrow" w:cs="Arial"/>
                <w:sz w:val="20"/>
              </w:rPr>
              <w:t>BUSINESS RESEARCH METHODOLOGY</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5</w:t>
            </w:r>
          </w:p>
        </w:tc>
        <w:tc>
          <w:tcPr>
            <w:tcW w:w="476" w:type="dxa"/>
            <w:tcBorders>
              <w:top w:val="single" w:sz="4" w:space="0" w:color="auto"/>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25</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75</w:t>
            </w:r>
          </w:p>
        </w:tc>
        <w:tc>
          <w:tcPr>
            <w:tcW w:w="847" w:type="dxa"/>
            <w:tcBorders>
              <w:top w:val="single" w:sz="4" w:space="0" w:color="auto"/>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100</w:t>
            </w:r>
          </w:p>
        </w:tc>
      </w:tr>
      <w:tr w:rsidR="00B326ED" w:rsidRPr="007727E8" w:rsidTr="00004882">
        <w:trPr>
          <w:trHeight w:val="250"/>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1610"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C010902T</w:t>
            </w:r>
            <w:r w:rsidR="00004882">
              <w:rPr>
                <w:rFonts w:ascii="Arial Narrow" w:hAnsi="Arial Narrow" w:cs="Arial"/>
                <w:color w:val="000000"/>
                <w:sz w:val="20"/>
              </w:rPr>
              <w:t>ODL</w:t>
            </w:r>
          </w:p>
        </w:tc>
        <w:tc>
          <w:tcPr>
            <w:tcW w:w="992"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CORE</w:t>
            </w:r>
          </w:p>
        </w:tc>
        <w:tc>
          <w:tcPr>
            <w:tcW w:w="3965"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sz w:val="20"/>
              </w:rPr>
            </w:pPr>
            <w:r w:rsidRPr="007727E8">
              <w:rPr>
                <w:rFonts w:ascii="Arial Narrow" w:hAnsi="Arial Narrow" w:cs="Arial"/>
                <w:sz w:val="20"/>
              </w:rPr>
              <w:t>STRATEGIC MANAGEMENT</w:t>
            </w:r>
          </w:p>
        </w:tc>
        <w:tc>
          <w:tcPr>
            <w:tcW w:w="985"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5</w:t>
            </w:r>
          </w:p>
        </w:tc>
        <w:tc>
          <w:tcPr>
            <w:tcW w:w="476"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25</w:t>
            </w:r>
          </w:p>
        </w:tc>
        <w:tc>
          <w:tcPr>
            <w:tcW w:w="563"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75</w:t>
            </w:r>
          </w:p>
        </w:tc>
        <w:tc>
          <w:tcPr>
            <w:tcW w:w="847"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100</w:t>
            </w:r>
          </w:p>
        </w:tc>
      </w:tr>
      <w:tr w:rsidR="00B326ED" w:rsidRPr="007727E8" w:rsidTr="00004882">
        <w:trPr>
          <w:trHeight w:val="250"/>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1610"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C010903T</w:t>
            </w:r>
            <w:r w:rsidR="00004882">
              <w:rPr>
                <w:rFonts w:ascii="Arial Narrow" w:hAnsi="Arial Narrow" w:cs="Arial"/>
                <w:color w:val="000000"/>
                <w:sz w:val="20"/>
              </w:rPr>
              <w:t>ODL</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ELECTIVE</w:t>
            </w:r>
          </w:p>
        </w:tc>
        <w:tc>
          <w:tcPr>
            <w:tcW w:w="3965"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sz w:val="20"/>
              </w:rPr>
            </w:pPr>
            <w:r w:rsidRPr="007727E8">
              <w:rPr>
                <w:rFonts w:ascii="Arial Narrow" w:hAnsi="Arial Narrow" w:cs="Arial"/>
                <w:sz w:val="20"/>
              </w:rPr>
              <w:t>INDIAN FINACIAL SYSYTEM AND FINACIAL SERVICES</w:t>
            </w:r>
          </w:p>
        </w:tc>
        <w:tc>
          <w:tcPr>
            <w:tcW w:w="985" w:type="dxa"/>
            <w:vMerge w:val="restart"/>
            <w:tcBorders>
              <w:top w:val="nil"/>
              <w:left w:val="single" w:sz="4" w:space="0" w:color="auto"/>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5</w:t>
            </w:r>
          </w:p>
        </w:tc>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25</w:t>
            </w:r>
          </w:p>
        </w:tc>
        <w:tc>
          <w:tcPr>
            <w:tcW w:w="563" w:type="dxa"/>
            <w:vMerge w:val="restart"/>
            <w:tcBorders>
              <w:top w:val="nil"/>
              <w:left w:val="single" w:sz="4" w:space="0" w:color="auto"/>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75</w:t>
            </w:r>
          </w:p>
        </w:tc>
        <w:tc>
          <w:tcPr>
            <w:tcW w:w="847" w:type="dxa"/>
            <w:vMerge w:val="restart"/>
            <w:tcBorders>
              <w:top w:val="nil"/>
              <w:left w:val="single" w:sz="4" w:space="0" w:color="auto"/>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100</w:t>
            </w:r>
          </w:p>
        </w:tc>
      </w:tr>
      <w:tr w:rsidR="00B326ED" w:rsidRPr="007727E8" w:rsidTr="00004882">
        <w:trPr>
          <w:trHeight w:val="250"/>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1610"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C010904T</w:t>
            </w:r>
            <w:r w:rsidR="00004882">
              <w:rPr>
                <w:rFonts w:ascii="Arial Narrow" w:hAnsi="Arial Narrow" w:cs="Arial"/>
                <w:color w:val="000000"/>
                <w:sz w:val="20"/>
              </w:rPr>
              <w:t>ODL</w:t>
            </w:r>
          </w:p>
        </w:tc>
        <w:tc>
          <w:tcPr>
            <w:tcW w:w="992"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3965"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sz w:val="20"/>
              </w:rPr>
            </w:pPr>
            <w:r w:rsidRPr="007727E8">
              <w:rPr>
                <w:rFonts w:ascii="Arial Narrow" w:hAnsi="Arial Narrow" w:cs="Arial"/>
                <w:sz w:val="20"/>
              </w:rPr>
              <w:t>MARKETING OF SERVICES AND RETAIL MANAGEMENT</w:t>
            </w:r>
          </w:p>
        </w:tc>
        <w:tc>
          <w:tcPr>
            <w:tcW w:w="985"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476"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563"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847"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r>
      <w:tr w:rsidR="00B326ED" w:rsidRPr="007727E8" w:rsidTr="00004882">
        <w:trPr>
          <w:trHeight w:val="250"/>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1610"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C010905T</w:t>
            </w:r>
            <w:r w:rsidR="00004882">
              <w:rPr>
                <w:rFonts w:ascii="Arial Narrow" w:hAnsi="Arial Narrow" w:cs="Arial"/>
                <w:color w:val="000000"/>
                <w:sz w:val="20"/>
              </w:rPr>
              <w:t>ODL</w:t>
            </w:r>
          </w:p>
        </w:tc>
        <w:tc>
          <w:tcPr>
            <w:tcW w:w="992"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3965"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sz w:val="20"/>
              </w:rPr>
            </w:pPr>
            <w:r w:rsidRPr="007727E8">
              <w:rPr>
                <w:rFonts w:ascii="Arial Narrow" w:hAnsi="Arial Narrow" w:cs="Arial"/>
                <w:sz w:val="20"/>
              </w:rPr>
              <w:t>ORGANISATION DEVELOPMENT AND CHANGE MANAGEMENT</w:t>
            </w:r>
          </w:p>
        </w:tc>
        <w:tc>
          <w:tcPr>
            <w:tcW w:w="985"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476"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563"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847"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r>
      <w:tr w:rsidR="00B326ED" w:rsidRPr="007727E8" w:rsidTr="00004882">
        <w:trPr>
          <w:trHeight w:val="250"/>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1610"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C010906T</w:t>
            </w:r>
            <w:r w:rsidR="00004882">
              <w:rPr>
                <w:rFonts w:ascii="Arial Narrow" w:hAnsi="Arial Narrow" w:cs="Arial"/>
                <w:color w:val="000000"/>
                <w:sz w:val="20"/>
              </w:rPr>
              <w:t>ODL</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ELECTIVE</w:t>
            </w:r>
          </w:p>
        </w:tc>
        <w:tc>
          <w:tcPr>
            <w:tcW w:w="3965"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sz w:val="20"/>
              </w:rPr>
            </w:pPr>
            <w:r w:rsidRPr="007727E8">
              <w:rPr>
                <w:rFonts w:ascii="Arial Narrow" w:hAnsi="Arial Narrow" w:cs="Arial"/>
                <w:sz w:val="20"/>
              </w:rPr>
              <w:t>CORPORATE TAX PLANNING AND MANAGEMENT</w:t>
            </w:r>
          </w:p>
        </w:tc>
        <w:tc>
          <w:tcPr>
            <w:tcW w:w="9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5</w:t>
            </w:r>
          </w:p>
        </w:tc>
        <w:tc>
          <w:tcPr>
            <w:tcW w:w="4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25</w:t>
            </w:r>
          </w:p>
        </w:tc>
        <w:tc>
          <w:tcPr>
            <w:tcW w:w="56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75</w:t>
            </w:r>
          </w:p>
        </w:tc>
        <w:tc>
          <w:tcPr>
            <w:tcW w:w="8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100</w:t>
            </w:r>
          </w:p>
        </w:tc>
      </w:tr>
      <w:tr w:rsidR="00B326ED" w:rsidRPr="007727E8" w:rsidTr="00004882">
        <w:trPr>
          <w:trHeight w:val="250"/>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1610"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C010907T</w:t>
            </w:r>
            <w:r w:rsidR="00004882">
              <w:rPr>
                <w:rFonts w:ascii="Arial Narrow" w:hAnsi="Arial Narrow" w:cs="Arial"/>
                <w:color w:val="000000"/>
                <w:sz w:val="20"/>
              </w:rPr>
              <w:t>ODL</w:t>
            </w:r>
          </w:p>
        </w:tc>
        <w:tc>
          <w:tcPr>
            <w:tcW w:w="992"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3965"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sz w:val="20"/>
              </w:rPr>
            </w:pPr>
            <w:r w:rsidRPr="007727E8">
              <w:rPr>
                <w:rFonts w:ascii="Arial Narrow" w:hAnsi="Arial Narrow" w:cs="Arial"/>
                <w:sz w:val="20"/>
              </w:rPr>
              <w:t>LOGISTICS AND SUPPLY CHAIN MANAGEMENT</w:t>
            </w:r>
          </w:p>
        </w:tc>
        <w:tc>
          <w:tcPr>
            <w:tcW w:w="985"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476"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563"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847"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r>
      <w:tr w:rsidR="00B326ED" w:rsidRPr="007727E8" w:rsidTr="00004882">
        <w:trPr>
          <w:trHeight w:val="250"/>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1610"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C010908T</w:t>
            </w:r>
            <w:r w:rsidR="00004882">
              <w:rPr>
                <w:rFonts w:ascii="Arial Narrow" w:hAnsi="Arial Narrow" w:cs="Arial"/>
                <w:color w:val="000000"/>
                <w:sz w:val="20"/>
              </w:rPr>
              <w:t>ODL</w:t>
            </w:r>
          </w:p>
        </w:tc>
        <w:tc>
          <w:tcPr>
            <w:tcW w:w="992"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3965"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sz w:val="20"/>
              </w:rPr>
            </w:pPr>
            <w:r w:rsidRPr="007727E8">
              <w:rPr>
                <w:rFonts w:ascii="Arial Narrow" w:hAnsi="Arial Narrow" w:cs="Arial"/>
                <w:sz w:val="20"/>
              </w:rPr>
              <w:t>INDUSTRIAL RELATIONS AND LABOUR LEGISLATION</w:t>
            </w:r>
          </w:p>
        </w:tc>
        <w:tc>
          <w:tcPr>
            <w:tcW w:w="985"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476"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563"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847"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r>
      <w:tr w:rsidR="00B326ED" w:rsidRPr="007727E8" w:rsidTr="00004882">
        <w:trPr>
          <w:trHeight w:val="250"/>
        </w:trPr>
        <w:tc>
          <w:tcPr>
            <w:tcW w:w="1417" w:type="dxa"/>
            <w:tcBorders>
              <w:top w:val="nil"/>
              <w:left w:val="nil"/>
              <w:bottom w:val="nil"/>
              <w:right w:val="nil"/>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p>
        </w:tc>
        <w:tc>
          <w:tcPr>
            <w:tcW w:w="1610" w:type="dxa"/>
            <w:tcBorders>
              <w:top w:val="nil"/>
              <w:left w:val="nil"/>
              <w:bottom w:val="nil"/>
              <w:right w:val="nil"/>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p>
        </w:tc>
        <w:tc>
          <w:tcPr>
            <w:tcW w:w="992" w:type="dxa"/>
            <w:tcBorders>
              <w:top w:val="nil"/>
              <w:left w:val="nil"/>
              <w:bottom w:val="nil"/>
              <w:right w:val="nil"/>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p>
        </w:tc>
        <w:tc>
          <w:tcPr>
            <w:tcW w:w="3965" w:type="dxa"/>
            <w:tcBorders>
              <w:top w:val="nil"/>
              <w:left w:val="nil"/>
              <w:bottom w:val="nil"/>
              <w:right w:val="nil"/>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p>
        </w:tc>
        <w:tc>
          <w:tcPr>
            <w:tcW w:w="985" w:type="dxa"/>
            <w:tcBorders>
              <w:top w:val="nil"/>
              <w:left w:val="nil"/>
              <w:bottom w:val="nil"/>
              <w:right w:val="nil"/>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p>
        </w:tc>
        <w:tc>
          <w:tcPr>
            <w:tcW w:w="476" w:type="dxa"/>
            <w:tcBorders>
              <w:top w:val="nil"/>
              <w:left w:val="nil"/>
              <w:bottom w:val="nil"/>
              <w:right w:val="nil"/>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p>
        </w:tc>
        <w:tc>
          <w:tcPr>
            <w:tcW w:w="563" w:type="dxa"/>
            <w:tcBorders>
              <w:top w:val="nil"/>
              <w:left w:val="nil"/>
              <w:bottom w:val="nil"/>
              <w:right w:val="nil"/>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p>
        </w:tc>
        <w:tc>
          <w:tcPr>
            <w:tcW w:w="847" w:type="dxa"/>
            <w:tcBorders>
              <w:top w:val="nil"/>
              <w:left w:val="nil"/>
              <w:bottom w:val="nil"/>
              <w:right w:val="nil"/>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p>
        </w:tc>
      </w:tr>
      <w:tr w:rsidR="00B326ED" w:rsidRPr="007727E8" w:rsidTr="00004882">
        <w:trPr>
          <w:trHeight w:val="250"/>
        </w:trPr>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2ND Year/ 4th SEM</w:t>
            </w:r>
          </w:p>
        </w:tc>
        <w:tc>
          <w:tcPr>
            <w:tcW w:w="1610" w:type="dxa"/>
            <w:tcBorders>
              <w:top w:val="single" w:sz="4" w:space="0" w:color="auto"/>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C011001T</w:t>
            </w:r>
            <w:r w:rsidR="00004882">
              <w:rPr>
                <w:rFonts w:ascii="Arial Narrow" w:hAnsi="Arial Narrow" w:cs="Arial"/>
                <w:color w:val="000000"/>
                <w:sz w:val="20"/>
              </w:rPr>
              <w:t>ODL</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CORE</w:t>
            </w:r>
          </w:p>
        </w:tc>
        <w:tc>
          <w:tcPr>
            <w:tcW w:w="3965" w:type="dxa"/>
            <w:tcBorders>
              <w:top w:val="single" w:sz="4" w:space="0" w:color="auto"/>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sz w:val="20"/>
              </w:rPr>
            </w:pPr>
            <w:r w:rsidRPr="007727E8">
              <w:rPr>
                <w:rFonts w:ascii="Arial Narrow" w:hAnsi="Arial Narrow" w:cs="Arial"/>
                <w:sz w:val="20"/>
              </w:rPr>
              <w:t>PROJECT MANAGEMENT AND PLANNING</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5</w:t>
            </w:r>
          </w:p>
        </w:tc>
        <w:tc>
          <w:tcPr>
            <w:tcW w:w="476" w:type="dxa"/>
            <w:tcBorders>
              <w:top w:val="single" w:sz="4" w:space="0" w:color="auto"/>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25</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75</w:t>
            </w:r>
          </w:p>
        </w:tc>
        <w:tc>
          <w:tcPr>
            <w:tcW w:w="847" w:type="dxa"/>
            <w:tcBorders>
              <w:top w:val="single" w:sz="4" w:space="0" w:color="auto"/>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100</w:t>
            </w:r>
          </w:p>
        </w:tc>
      </w:tr>
      <w:tr w:rsidR="00B326ED" w:rsidRPr="007727E8" w:rsidTr="00004882">
        <w:trPr>
          <w:trHeight w:val="250"/>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1610"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C011002T</w:t>
            </w:r>
            <w:r w:rsidR="00004882">
              <w:rPr>
                <w:rFonts w:ascii="Arial Narrow" w:hAnsi="Arial Narrow" w:cs="Arial"/>
                <w:color w:val="000000"/>
                <w:sz w:val="20"/>
              </w:rPr>
              <w:t>ODL</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ELECTIVE</w:t>
            </w:r>
          </w:p>
        </w:tc>
        <w:tc>
          <w:tcPr>
            <w:tcW w:w="3965"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sz w:val="20"/>
              </w:rPr>
            </w:pPr>
            <w:r w:rsidRPr="007727E8">
              <w:rPr>
                <w:rFonts w:ascii="Arial Narrow" w:hAnsi="Arial Narrow" w:cs="Arial"/>
                <w:sz w:val="20"/>
              </w:rPr>
              <w:t>MANAGEMENT INFORMATION SYSTEM</w:t>
            </w:r>
          </w:p>
        </w:tc>
        <w:tc>
          <w:tcPr>
            <w:tcW w:w="9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5</w:t>
            </w:r>
          </w:p>
        </w:tc>
        <w:tc>
          <w:tcPr>
            <w:tcW w:w="4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25</w:t>
            </w:r>
          </w:p>
        </w:tc>
        <w:tc>
          <w:tcPr>
            <w:tcW w:w="56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75</w:t>
            </w:r>
          </w:p>
        </w:tc>
        <w:tc>
          <w:tcPr>
            <w:tcW w:w="8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100</w:t>
            </w:r>
          </w:p>
        </w:tc>
      </w:tr>
      <w:tr w:rsidR="00B326ED" w:rsidRPr="007727E8" w:rsidTr="00004882">
        <w:trPr>
          <w:trHeight w:val="250"/>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1610"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C011003T</w:t>
            </w:r>
            <w:r w:rsidR="00004882">
              <w:rPr>
                <w:rFonts w:ascii="Arial Narrow" w:hAnsi="Arial Narrow" w:cs="Arial"/>
                <w:color w:val="000000"/>
                <w:sz w:val="20"/>
              </w:rPr>
              <w:t>ODL</w:t>
            </w:r>
          </w:p>
        </w:tc>
        <w:tc>
          <w:tcPr>
            <w:tcW w:w="992"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3965"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sz w:val="20"/>
              </w:rPr>
            </w:pPr>
            <w:r w:rsidRPr="007727E8">
              <w:rPr>
                <w:rFonts w:ascii="Arial Narrow" w:hAnsi="Arial Narrow" w:cs="Arial"/>
                <w:sz w:val="20"/>
              </w:rPr>
              <w:t>CUSTOMER RELATIONSHIP MANAGEMENT</w:t>
            </w:r>
          </w:p>
        </w:tc>
        <w:tc>
          <w:tcPr>
            <w:tcW w:w="985"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476"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563"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847"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r>
      <w:tr w:rsidR="00B326ED" w:rsidRPr="007727E8" w:rsidTr="00004882">
        <w:trPr>
          <w:trHeight w:val="250"/>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1610"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C011004T</w:t>
            </w:r>
            <w:r w:rsidR="00004882">
              <w:rPr>
                <w:rFonts w:ascii="Arial Narrow" w:hAnsi="Arial Narrow" w:cs="Arial"/>
                <w:color w:val="000000"/>
                <w:sz w:val="20"/>
              </w:rPr>
              <w:t>ODL</w:t>
            </w:r>
          </w:p>
        </w:tc>
        <w:tc>
          <w:tcPr>
            <w:tcW w:w="992"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3965"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sz w:val="20"/>
              </w:rPr>
            </w:pPr>
            <w:r w:rsidRPr="007727E8">
              <w:rPr>
                <w:rFonts w:ascii="Arial Narrow" w:hAnsi="Arial Narrow" w:cs="Arial"/>
                <w:sz w:val="20"/>
              </w:rPr>
              <w:t>TRAINING AND DEVELOPMENT</w:t>
            </w:r>
          </w:p>
        </w:tc>
        <w:tc>
          <w:tcPr>
            <w:tcW w:w="985"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476"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563"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847"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r>
      <w:tr w:rsidR="00B326ED" w:rsidRPr="007727E8" w:rsidTr="00004882">
        <w:trPr>
          <w:trHeight w:val="250"/>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1610"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C011005T</w:t>
            </w:r>
            <w:r w:rsidR="00004882">
              <w:rPr>
                <w:rFonts w:ascii="Arial Narrow" w:hAnsi="Arial Narrow" w:cs="Arial"/>
                <w:color w:val="000000"/>
                <w:sz w:val="20"/>
              </w:rPr>
              <w:t>ODL</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ELECTIVE</w:t>
            </w:r>
          </w:p>
        </w:tc>
        <w:tc>
          <w:tcPr>
            <w:tcW w:w="3965"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sz w:val="20"/>
              </w:rPr>
            </w:pPr>
            <w:r w:rsidRPr="007727E8">
              <w:rPr>
                <w:rFonts w:ascii="Arial Narrow" w:hAnsi="Arial Narrow" w:cs="Arial"/>
                <w:sz w:val="20"/>
              </w:rPr>
              <w:t>INTERNATIONAL FINANCIAL SYSYTEM AND MANAGEMENT</w:t>
            </w:r>
          </w:p>
        </w:tc>
        <w:tc>
          <w:tcPr>
            <w:tcW w:w="9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5</w:t>
            </w:r>
          </w:p>
        </w:tc>
        <w:tc>
          <w:tcPr>
            <w:tcW w:w="4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25</w:t>
            </w:r>
          </w:p>
        </w:tc>
        <w:tc>
          <w:tcPr>
            <w:tcW w:w="56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75</w:t>
            </w:r>
          </w:p>
        </w:tc>
        <w:tc>
          <w:tcPr>
            <w:tcW w:w="8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100</w:t>
            </w:r>
          </w:p>
        </w:tc>
      </w:tr>
      <w:tr w:rsidR="00B326ED" w:rsidRPr="007727E8" w:rsidTr="00004882">
        <w:trPr>
          <w:trHeight w:val="250"/>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1610"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C011006T</w:t>
            </w:r>
            <w:r w:rsidR="00004882">
              <w:rPr>
                <w:rFonts w:ascii="Arial Narrow" w:hAnsi="Arial Narrow" w:cs="Arial"/>
                <w:color w:val="000000"/>
                <w:sz w:val="20"/>
              </w:rPr>
              <w:t>ODL</w:t>
            </w:r>
          </w:p>
        </w:tc>
        <w:tc>
          <w:tcPr>
            <w:tcW w:w="992"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3965"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sz w:val="20"/>
              </w:rPr>
            </w:pPr>
            <w:r w:rsidRPr="007727E8">
              <w:rPr>
                <w:rFonts w:ascii="Arial Narrow" w:hAnsi="Arial Narrow" w:cs="Arial"/>
                <w:sz w:val="20"/>
              </w:rPr>
              <w:t>DIGITAL MARKETING AND E-COMMERCE</w:t>
            </w:r>
          </w:p>
        </w:tc>
        <w:tc>
          <w:tcPr>
            <w:tcW w:w="985"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476"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563"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847"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r>
      <w:tr w:rsidR="00B326ED" w:rsidRPr="007727E8" w:rsidTr="00004882">
        <w:trPr>
          <w:trHeight w:val="250"/>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1610"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C011007T</w:t>
            </w:r>
            <w:r w:rsidR="00004882">
              <w:rPr>
                <w:rFonts w:ascii="Arial Narrow" w:hAnsi="Arial Narrow" w:cs="Arial"/>
                <w:color w:val="000000"/>
                <w:sz w:val="20"/>
              </w:rPr>
              <w:t>ODL</w:t>
            </w:r>
          </w:p>
        </w:tc>
        <w:tc>
          <w:tcPr>
            <w:tcW w:w="992"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3965"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sz w:val="20"/>
              </w:rPr>
            </w:pPr>
            <w:r w:rsidRPr="007727E8">
              <w:rPr>
                <w:rFonts w:ascii="Arial Narrow" w:hAnsi="Arial Narrow" w:cs="Arial"/>
                <w:sz w:val="20"/>
              </w:rPr>
              <w:t>CONFLICT RESOLUTION AND STRATEGIC NEGOTIATION</w:t>
            </w:r>
          </w:p>
        </w:tc>
        <w:tc>
          <w:tcPr>
            <w:tcW w:w="985"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476"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563"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847"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r>
      <w:tr w:rsidR="00B326ED" w:rsidRPr="007727E8" w:rsidTr="00004882">
        <w:trPr>
          <w:trHeight w:val="250"/>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1610"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C011008T</w:t>
            </w:r>
            <w:r w:rsidR="00004882">
              <w:rPr>
                <w:rFonts w:ascii="Arial Narrow" w:hAnsi="Arial Narrow" w:cs="Arial"/>
                <w:color w:val="000000"/>
                <w:sz w:val="20"/>
              </w:rPr>
              <w:t>ODL</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ELECTIVE</w:t>
            </w:r>
          </w:p>
        </w:tc>
        <w:tc>
          <w:tcPr>
            <w:tcW w:w="3965"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sz w:val="20"/>
              </w:rPr>
            </w:pPr>
            <w:r w:rsidRPr="007727E8">
              <w:rPr>
                <w:rFonts w:ascii="Arial Narrow" w:hAnsi="Arial Narrow" w:cs="Arial"/>
                <w:sz w:val="20"/>
              </w:rPr>
              <w:t>SECURITY ANALYSIS AND PORTFOLIO MANAGEMENT</w:t>
            </w:r>
          </w:p>
        </w:tc>
        <w:tc>
          <w:tcPr>
            <w:tcW w:w="9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5</w:t>
            </w:r>
          </w:p>
        </w:tc>
        <w:tc>
          <w:tcPr>
            <w:tcW w:w="4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75</w:t>
            </w:r>
          </w:p>
        </w:tc>
        <w:tc>
          <w:tcPr>
            <w:tcW w:w="56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75</w:t>
            </w:r>
          </w:p>
        </w:tc>
        <w:tc>
          <w:tcPr>
            <w:tcW w:w="8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100</w:t>
            </w:r>
          </w:p>
        </w:tc>
      </w:tr>
      <w:tr w:rsidR="00B326ED" w:rsidRPr="007727E8" w:rsidTr="00004882">
        <w:trPr>
          <w:trHeight w:val="250"/>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1610"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C011009T</w:t>
            </w:r>
            <w:r w:rsidR="00004882">
              <w:rPr>
                <w:rFonts w:ascii="Arial Narrow" w:hAnsi="Arial Narrow" w:cs="Arial"/>
                <w:color w:val="000000"/>
                <w:sz w:val="20"/>
              </w:rPr>
              <w:t>ODL</w:t>
            </w:r>
          </w:p>
        </w:tc>
        <w:tc>
          <w:tcPr>
            <w:tcW w:w="992"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3965"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sz w:val="20"/>
              </w:rPr>
            </w:pPr>
            <w:r w:rsidRPr="007727E8">
              <w:rPr>
                <w:rFonts w:ascii="Arial Narrow" w:hAnsi="Arial Narrow" w:cs="Arial"/>
                <w:sz w:val="20"/>
              </w:rPr>
              <w:t>INTERNATIONAL MARKETING</w:t>
            </w:r>
          </w:p>
        </w:tc>
        <w:tc>
          <w:tcPr>
            <w:tcW w:w="985"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476"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563"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847"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r>
      <w:tr w:rsidR="00B326ED" w:rsidRPr="007727E8" w:rsidTr="00004882">
        <w:trPr>
          <w:trHeight w:val="250"/>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1610"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C011010T</w:t>
            </w:r>
            <w:r w:rsidR="00004882">
              <w:rPr>
                <w:rFonts w:ascii="Arial Narrow" w:hAnsi="Arial Narrow" w:cs="Arial"/>
                <w:color w:val="000000"/>
                <w:sz w:val="20"/>
              </w:rPr>
              <w:t>ODL</w:t>
            </w:r>
          </w:p>
        </w:tc>
        <w:tc>
          <w:tcPr>
            <w:tcW w:w="992"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3965"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sz w:val="20"/>
              </w:rPr>
            </w:pPr>
            <w:r w:rsidRPr="007727E8">
              <w:rPr>
                <w:rFonts w:ascii="Arial Narrow" w:hAnsi="Arial Narrow" w:cs="Arial"/>
                <w:sz w:val="20"/>
              </w:rPr>
              <w:t>PERFORMANCE AND COMPENSATION MANAGEMENT</w:t>
            </w:r>
          </w:p>
        </w:tc>
        <w:tc>
          <w:tcPr>
            <w:tcW w:w="985"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476"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563"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847" w:type="dxa"/>
            <w:vMerge/>
            <w:tcBorders>
              <w:top w:val="nil"/>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r>
      <w:tr w:rsidR="00B326ED" w:rsidRPr="007727E8" w:rsidTr="00004882">
        <w:trPr>
          <w:trHeight w:val="250"/>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B326ED" w:rsidRPr="007727E8" w:rsidRDefault="00B326ED" w:rsidP="007727E8">
            <w:pPr>
              <w:widowControl/>
              <w:autoSpaceDE/>
              <w:autoSpaceDN/>
              <w:rPr>
                <w:rFonts w:ascii="Arial Narrow" w:hAnsi="Arial Narrow" w:cs="Arial"/>
                <w:color w:val="000000"/>
                <w:sz w:val="20"/>
              </w:rPr>
            </w:pPr>
          </w:p>
        </w:tc>
        <w:tc>
          <w:tcPr>
            <w:tcW w:w="1610"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C011011</w:t>
            </w:r>
            <w:r w:rsidR="00004882">
              <w:rPr>
                <w:rFonts w:ascii="Arial Narrow" w:hAnsi="Arial Narrow" w:cs="Arial"/>
                <w:color w:val="000000"/>
                <w:sz w:val="20"/>
              </w:rPr>
              <w:t>ODL</w:t>
            </w:r>
            <w:r w:rsidRPr="007727E8">
              <w:rPr>
                <w:rFonts w:ascii="Arial Narrow" w:hAnsi="Arial Narrow" w:cs="Arial"/>
                <w:color w:val="000000"/>
                <w:sz w:val="20"/>
              </w:rPr>
              <w:t>R</w:t>
            </w:r>
          </w:p>
        </w:tc>
        <w:tc>
          <w:tcPr>
            <w:tcW w:w="992"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color w:val="000000"/>
                <w:sz w:val="20"/>
              </w:rPr>
            </w:pPr>
            <w:r w:rsidRPr="007727E8">
              <w:rPr>
                <w:rFonts w:ascii="Arial Narrow" w:hAnsi="Arial Narrow" w:cs="Arial"/>
                <w:color w:val="000000"/>
                <w:sz w:val="20"/>
              </w:rPr>
              <w:t>PROJECT</w:t>
            </w:r>
          </w:p>
        </w:tc>
        <w:tc>
          <w:tcPr>
            <w:tcW w:w="3965" w:type="dxa"/>
            <w:tcBorders>
              <w:top w:val="nil"/>
              <w:left w:val="nil"/>
              <w:bottom w:val="single" w:sz="4" w:space="0" w:color="auto"/>
              <w:right w:val="single" w:sz="4" w:space="0" w:color="auto"/>
            </w:tcBorders>
            <w:shd w:val="clear" w:color="auto" w:fill="auto"/>
            <w:noWrap/>
            <w:vAlign w:val="center"/>
            <w:hideMark/>
          </w:tcPr>
          <w:p w:rsidR="00B326ED" w:rsidRPr="007727E8" w:rsidRDefault="00B326ED" w:rsidP="007727E8">
            <w:pPr>
              <w:widowControl/>
              <w:autoSpaceDE/>
              <w:autoSpaceDN/>
              <w:rPr>
                <w:rFonts w:ascii="Arial Narrow" w:hAnsi="Arial Narrow" w:cs="Arial"/>
                <w:sz w:val="20"/>
              </w:rPr>
            </w:pPr>
            <w:r w:rsidRPr="007727E8">
              <w:rPr>
                <w:rFonts w:ascii="Arial Narrow" w:hAnsi="Arial Narrow" w:cs="Arial"/>
                <w:sz w:val="20"/>
              </w:rPr>
              <w:t>RESEARCH PROJECT</w:t>
            </w:r>
          </w:p>
        </w:tc>
        <w:tc>
          <w:tcPr>
            <w:tcW w:w="985"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5</w:t>
            </w:r>
          </w:p>
        </w:tc>
        <w:tc>
          <w:tcPr>
            <w:tcW w:w="476"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25</w:t>
            </w:r>
          </w:p>
        </w:tc>
        <w:tc>
          <w:tcPr>
            <w:tcW w:w="563"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75</w:t>
            </w:r>
          </w:p>
        </w:tc>
        <w:tc>
          <w:tcPr>
            <w:tcW w:w="847" w:type="dxa"/>
            <w:tcBorders>
              <w:top w:val="nil"/>
              <w:left w:val="nil"/>
              <w:bottom w:val="single" w:sz="4" w:space="0" w:color="auto"/>
              <w:right w:val="single" w:sz="4" w:space="0" w:color="auto"/>
            </w:tcBorders>
            <w:shd w:val="clear" w:color="auto" w:fill="auto"/>
            <w:vAlign w:val="center"/>
            <w:hideMark/>
          </w:tcPr>
          <w:p w:rsidR="00B326ED" w:rsidRPr="007727E8" w:rsidRDefault="00B326ED" w:rsidP="007727E8">
            <w:pPr>
              <w:widowControl/>
              <w:autoSpaceDE/>
              <w:autoSpaceDN/>
              <w:jc w:val="right"/>
              <w:rPr>
                <w:rFonts w:ascii="Arial Narrow" w:hAnsi="Arial Narrow" w:cs="Arial"/>
                <w:color w:val="000000"/>
                <w:sz w:val="20"/>
              </w:rPr>
            </w:pPr>
            <w:r w:rsidRPr="007727E8">
              <w:rPr>
                <w:rFonts w:ascii="Arial Narrow" w:hAnsi="Arial Narrow" w:cs="Arial"/>
                <w:color w:val="000000"/>
                <w:sz w:val="20"/>
              </w:rPr>
              <w:t>100</w:t>
            </w:r>
          </w:p>
        </w:tc>
      </w:tr>
    </w:tbl>
    <w:p w:rsidR="00B326ED" w:rsidRPr="00B326ED" w:rsidRDefault="00B326ED" w:rsidP="00B326ED">
      <w:pPr>
        <w:widowControl/>
        <w:adjustRightInd w:val="0"/>
        <w:rPr>
          <w:rFonts w:ascii="Arial" w:eastAsiaTheme="minorHAnsi" w:hAnsi="Arial" w:cs="Arial"/>
          <w:color w:val="000000"/>
          <w:sz w:val="20"/>
          <w:szCs w:val="20"/>
        </w:rPr>
      </w:pPr>
      <w:r w:rsidRPr="00B326ED">
        <w:rPr>
          <w:rFonts w:ascii="Arial" w:eastAsiaTheme="minorHAnsi" w:hAnsi="Arial" w:cs="Arial"/>
          <w:b/>
          <w:bCs/>
          <w:color w:val="000000"/>
          <w:sz w:val="20"/>
          <w:szCs w:val="20"/>
        </w:rPr>
        <w:t xml:space="preserve">NOTE: </w:t>
      </w:r>
    </w:p>
    <w:p w:rsidR="00B326ED" w:rsidRPr="00B326ED" w:rsidRDefault="00B326ED" w:rsidP="00B326ED">
      <w:pPr>
        <w:widowControl/>
        <w:adjustRightInd w:val="0"/>
        <w:rPr>
          <w:rFonts w:ascii="Arial" w:eastAsiaTheme="minorHAnsi" w:hAnsi="Arial" w:cs="Arial"/>
          <w:color w:val="000000"/>
        </w:rPr>
      </w:pPr>
      <w:r w:rsidRPr="00B326ED">
        <w:rPr>
          <w:rFonts w:ascii="Arial" w:eastAsiaTheme="minorHAnsi" w:hAnsi="Arial" w:cs="Arial"/>
          <w:b/>
          <w:bCs/>
          <w:color w:val="000000"/>
        </w:rPr>
        <w:t xml:space="preserve">1. </w:t>
      </w:r>
      <w:r w:rsidRPr="00B326ED">
        <w:rPr>
          <w:rFonts w:ascii="Calibri" w:eastAsiaTheme="minorHAnsi" w:hAnsi="Calibri" w:cs="Calibri"/>
          <w:color w:val="000000"/>
        </w:rPr>
        <w:t>*A MINOR ELECTIVE FROM OTHER FACULTY SHALL BE CHOSEN IN 1</w:t>
      </w:r>
      <w:r w:rsidRPr="00B326ED">
        <w:rPr>
          <w:rFonts w:ascii="Calibri" w:eastAsiaTheme="minorHAnsi" w:hAnsi="Calibri" w:cs="Calibri"/>
          <w:color w:val="000000"/>
          <w:sz w:val="14"/>
          <w:szCs w:val="14"/>
        </w:rPr>
        <w:t xml:space="preserve">ST </w:t>
      </w:r>
      <w:r w:rsidRPr="00B326ED">
        <w:rPr>
          <w:rFonts w:ascii="Calibri" w:eastAsiaTheme="minorHAnsi" w:hAnsi="Calibri" w:cs="Calibri"/>
          <w:color w:val="000000"/>
        </w:rPr>
        <w:t xml:space="preserve">YEAR (EITHER </w:t>
      </w:r>
      <w:proofErr w:type="spellStart"/>
      <w:proofErr w:type="gramStart"/>
      <w:r w:rsidRPr="00B326ED">
        <w:rPr>
          <w:rFonts w:ascii="Calibri" w:eastAsiaTheme="minorHAnsi" w:hAnsi="Calibri" w:cs="Calibri"/>
          <w:color w:val="000000"/>
        </w:rPr>
        <w:t>Ist</w:t>
      </w:r>
      <w:proofErr w:type="spellEnd"/>
      <w:proofErr w:type="gramEnd"/>
      <w:r w:rsidRPr="00B326ED">
        <w:rPr>
          <w:rFonts w:ascii="Calibri" w:eastAsiaTheme="minorHAnsi" w:hAnsi="Calibri" w:cs="Calibri"/>
          <w:color w:val="000000"/>
        </w:rPr>
        <w:t xml:space="preserve"> / </w:t>
      </w:r>
    </w:p>
    <w:p w:rsidR="00B326ED" w:rsidRPr="00B326ED" w:rsidRDefault="00B326ED" w:rsidP="00B326ED">
      <w:pPr>
        <w:widowControl/>
        <w:adjustRightInd w:val="0"/>
        <w:rPr>
          <w:rFonts w:ascii="Calibri" w:eastAsiaTheme="minorHAnsi" w:hAnsi="Calibri" w:cs="Calibri"/>
          <w:color w:val="000000"/>
        </w:rPr>
      </w:pPr>
      <w:proofErr w:type="spellStart"/>
      <w:proofErr w:type="gramStart"/>
      <w:r w:rsidRPr="00B326ED">
        <w:rPr>
          <w:rFonts w:ascii="Calibri" w:eastAsiaTheme="minorHAnsi" w:hAnsi="Calibri" w:cs="Calibri"/>
          <w:color w:val="000000"/>
        </w:rPr>
        <w:t>IInd</w:t>
      </w:r>
      <w:proofErr w:type="spellEnd"/>
      <w:r w:rsidRPr="00B326ED">
        <w:rPr>
          <w:rFonts w:ascii="Calibri" w:eastAsiaTheme="minorHAnsi" w:hAnsi="Calibri" w:cs="Calibri"/>
          <w:color w:val="000000"/>
        </w:rPr>
        <w:t xml:space="preserve"> SEMESTER) AS PER AVAILABILITY.</w:t>
      </w:r>
      <w:proofErr w:type="gramEnd"/>
      <w:r w:rsidRPr="00B326ED">
        <w:rPr>
          <w:rFonts w:ascii="Calibri" w:eastAsiaTheme="minorHAnsi" w:hAnsi="Calibri" w:cs="Calibri"/>
          <w:color w:val="000000"/>
        </w:rPr>
        <w:t xml:space="preserve"> </w:t>
      </w:r>
    </w:p>
    <w:p w:rsidR="00B326ED" w:rsidRPr="00B326ED" w:rsidRDefault="00B326ED" w:rsidP="00B326ED">
      <w:pPr>
        <w:widowControl/>
        <w:adjustRightInd w:val="0"/>
        <w:rPr>
          <w:rFonts w:ascii="Arial" w:eastAsiaTheme="minorHAnsi" w:hAnsi="Arial" w:cs="Arial"/>
          <w:color w:val="000000"/>
        </w:rPr>
      </w:pPr>
      <w:r w:rsidRPr="00B326ED">
        <w:rPr>
          <w:rFonts w:ascii="Arial" w:eastAsiaTheme="minorHAnsi" w:hAnsi="Arial" w:cs="Arial"/>
          <w:b/>
          <w:bCs/>
          <w:color w:val="000000"/>
        </w:rPr>
        <w:t xml:space="preserve">2. </w:t>
      </w:r>
      <w:r w:rsidRPr="00B326ED">
        <w:rPr>
          <w:rFonts w:ascii="Calibri" w:eastAsiaTheme="minorHAnsi" w:hAnsi="Calibri" w:cs="Calibri"/>
          <w:color w:val="000000"/>
        </w:rPr>
        <w:t xml:space="preserve">In both years of PG program, there will be a Research Project or equivalently a research oriented </w:t>
      </w:r>
    </w:p>
    <w:p w:rsidR="00B326ED" w:rsidRPr="00B326ED" w:rsidRDefault="00B326ED" w:rsidP="00B326ED">
      <w:pPr>
        <w:widowControl/>
        <w:adjustRightInd w:val="0"/>
        <w:rPr>
          <w:rFonts w:ascii="Calibri" w:eastAsiaTheme="minorHAnsi" w:hAnsi="Calibri" w:cs="Calibri"/>
          <w:color w:val="000000"/>
        </w:rPr>
      </w:pPr>
      <w:r w:rsidRPr="00B326ED">
        <w:rPr>
          <w:rFonts w:ascii="Calibri" w:eastAsiaTheme="minorHAnsi" w:hAnsi="Calibri" w:cs="Calibri"/>
          <w:color w:val="000000"/>
        </w:rPr>
        <w:t xml:space="preserve">Dissertation as per guidelines issued earlier and will be of 4 </w:t>
      </w:r>
      <w:proofErr w:type="gramStart"/>
      <w:r w:rsidRPr="00B326ED">
        <w:rPr>
          <w:rFonts w:ascii="Calibri" w:eastAsiaTheme="minorHAnsi" w:hAnsi="Calibri" w:cs="Calibri"/>
          <w:color w:val="000000"/>
        </w:rPr>
        <w:t>credit</w:t>
      </w:r>
      <w:proofErr w:type="gramEnd"/>
      <w:r w:rsidRPr="00B326ED">
        <w:rPr>
          <w:rFonts w:ascii="Calibri" w:eastAsiaTheme="minorHAnsi" w:hAnsi="Calibri" w:cs="Calibri"/>
          <w:color w:val="000000"/>
        </w:rPr>
        <w:t xml:space="preserve"> (4 </w:t>
      </w:r>
      <w:proofErr w:type="spellStart"/>
      <w:r w:rsidRPr="00B326ED">
        <w:rPr>
          <w:rFonts w:ascii="Calibri" w:eastAsiaTheme="minorHAnsi" w:hAnsi="Calibri" w:cs="Calibri"/>
          <w:color w:val="000000"/>
        </w:rPr>
        <w:t>hr</w:t>
      </w:r>
      <w:proofErr w:type="spellEnd"/>
      <w:r w:rsidRPr="00B326ED">
        <w:rPr>
          <w:rFonts w:ascii="Calibri" w:eastAsiaTheme="minorHAnsi" w:hAnsi="Calibri" w:cs="Calibri"/>
          <w:color w:val="000000"/>
        </w:rPr>
        <w:t xml:space="preserve">/week), in </w:t>
      </w:r>
    </w:p>
    <w:p w:rsidR="00B326ED" w:rsidRPr="00B326ED" w:rsidRDefault="00B326ED" w:rsidP="00B326ED">
      <w:pPr>
        <w:widowControl/>
        <w:adjustRightInd w:val="0"/>
        <w:rPr>
          <w:rFonts w:ascii="Calibri" w:eastAsiaTheme="minorHAnsi" w:hAnsi="Calibri" w:cs="Calibri"/>
          <w:color w:val="000000"/>
        </w:rPr>
      </w:pPr>
      <w:proofErr w:type="gramStart"/>
      <w:r w:rsidRPr="00B326ED">
        <w:rPr>
          <w:rFonts w:ascii="Calibri" w:eastAsiaTheme="minorHAnsi" w:hAnsi="Calibri" w:cs="Calibri"/>
          <w:color w:val="000000"/>
        </w:rPr>
        <w:t>each</w:t>
      </w:r>
      <w:proofErr w:type="gramEnd"/>
      <w:r w:rsidRPr="00B326ED">
        <w:rPr>
          <w:rFonts w:ascii="Calibri" w:eastAsiaTheme="minorHAnsi" w:hAnsi="Calibri" w:cs="Calibri"/>
          <w:color w:val="000000"/>
        </w:rPr>
        <w:t xml:space="preserve"> semester. The student shall submit a report/dissertation for evaluation at the end of </w:t>
      </w:r>
    </w:p>
    <w:p w:rsidR="00B326ED" w:rsidRPr="00B326ED" w:rsidRDefault="00B326ED" w:rsidP="00B326ED">
      <w:pPr>
        <w:widowControl/>
        <w:adjustRightInd w:val="0"/>
        <w:rPr>
          <w:rFonts w:ascii="Arial" w:eastAsiaTheme="minorHAnsi" w:hAnsi="Arial" w:cs="Arial"/>
          <w:color w:val="000000"/>
        </w:rPr>
      </w:pPr>
      <w:proofErr w:type="gramStart"/>
      <w:r w:rsidRPr="00B326ED">
        <w:rPr>
          <w:rFonts w:ascii="Calibri" w:eastAsiaTheme="minorHAnsi" w:hAnsi="Calibri" w:cs="Calibri"/>
          <w:color w:val="000000"/>
        </w:rPr>
        <w:t>the</w:t>
      </w:r>
      <w:proofErr w:type="gramEnd"/>
      <w:r w:rsidRPr="00B326ED">
        <w:rPr>
          <w:rFonts w:ascii="Calibri" w:eastAsiaTheme="minorHAnsi" w:hAnsi="Calibri" w:cs="Calibri"/>
          <w:color w:val="000000"/>
        </w:rPr>
        <w:t xml:space="preserve"> year, which will be therefore of 8 credits and 100 marks </w:t>
      </w:r>
    </w:p>
    <w:p w:rsidR="00B326ED" w:rsidRPr="00B326ED" w:rsidRDefault="00B326ED" w:rsidP="00B326ED">
      <w:pPr>
        <w:widowControl/>
        <w:adjustRightInd w:val="0"/>
        <w:rPr>
          <w:rFonts w:ascii="Arial" w:eastAsiaTheme="minorHAnsi" w:hAnsi="Arial" w:cs="Arial"/>
          <w:color w:val="000000"/>
        </w:rPr>
      </w:pPr>
      <w:r w:rsidRPr="00B326ED">
        <w:rPr>
          <w:rFonts w:ascii="Arial" w:eastAsiaTheme="minorHAnsi" w:hAnsi="Arial" w:cs="Arial"/>
          <w:b/>
          <w:bCs/>
          <w:color w:val="000000"/>
        </w:rPr>
        <w:t xml:space="preserve">3. </w:t>
      </w:r>
      <w:r w:rsidRPr="00B326ED">
        <w:rPr>
          <w:rFonts w:ascii="Calibri" w:eastAsiaTheme="minorHAnsi" w:hAnsi="Calibri" w:cs="Calibri"/>
          <w:color w:val="000000"/>
        </w:rPr>
        <w:t xml:space="preserve">Research project can be done in form of Internship/Survey/Field work/Research project/ </w:t>
      </w:r>
    </w:p>
    <w:p w:rsidR="00B326ED" w:rsidRPr="00B326ED" w:rsidRDefault="00B326ED" w:rsidP="00B326ED">
      <w:pPr>
        <w:widowControl/>
        <w:adjustRightInd w:val="0"/>
        <w:rPr>
          <w:rFonts w:ascii="Calibri" w:eastAsiaTheme="minorHAnsi" w:hAnsi="Calibri" w:cs="Calibri"/>
          <w:color w:val="000000"/>
        </w:rPr>
      </w:pPr>
      <w:r w:rsidRPr="00B326ED">
        <w:rPr>
          <w:rFonts w:ascii="Calibri" w:eastAsiaTheme="minorHAnsi" w:hAnsi="Calibri" w:cs="Calibri"/>
          <w:color w:val="000000"/>
        </w:rPr>
        <w:t xml:space="preserve">Industrial </w:t>
      </w:r>
      <w:proofErr w:type="gramStart"/>
      <w:r w:rsidRPr="00B326ED">
        <w:rPr>
          <w:rFonts w:ascii="Calibri" w:eastAsiaTheme="minorHAnsi" w:hAnsi="Calibri" w:cs="Calibri"/>
          <w:color w:val="000000"/>
        </w:rPr>
        <w:t>training,</w:t>
      </w:r>
      <w:proofErr w:type="gramEnd"/>
      <w:r w:rsidRPr="00B326ED">
        <w:rPr>
          <w:rFonts w:ascii="Calibri" w:eastAsiaTheme="minorHAnsi" w:hAnsi="Calibri" w:cs="Calibri"/>
          <w:color w:val="000000"/>
        </w:rPr>
        <w:t xml:space="preserve"> and a report/dissertation shall be submitted that shall be evaluated via </w:t>
      </w:r>
    </w:p>
    <w:p w:rsidR="00B326ED" w:rsidRPr="00B326ED" w:rsidRDefault="00B326ED" w:rsidP="00B326ED">
      <w:pPr>
        <w:widowControl/>
        <w:adjustRightInd w:val="0"/>
        <w:rPr>
          <w:rFonts w:ascii="Calibri" w:eastAsiaTheme="minorHAnsi" w:hAnsi="Calibri" w:cs="Calibri"/>
          <w:color w:val="000000"/>
        </w:rPr>
      </w:pPr>
      <w:proofErr w:type="gramStart"/>
      <w:r w:rsidRPr="00B326ED">
        <w:rPr>
          <w:rFonts w:ascii="Calibri" w:eastAsiaTheme="minorHAnsi" w:hAnsi="Calibri" w:cs="Calibri"/>
          <w:color w:val="000000"/>
        </w:rPr>
        <w:t>seminar/presentation</w:t>
      </w:r>
      <w:proofErr w:type="gramEnd"/>
      <w:r w:rsidRPr="00B326ED">
        <w:rPr>
          <w:rFonts w:ascii="Calibri" w:eastAsiaTheme="minorHAnsi" w:hAnsi="Calibri" w:cs="Calibri"/>
          <w:color w:val="000000"/>
        </w:rPr>
        <w:t xml:space="preserve"> and viva voce. </w:t>
      </w:r>
    </w:p>
    <w:p w:rsidR="00B326ED" w:rsidRPr="00B326ED" w:rsidRDefault="00B326ED" w:rsidP="00B326ED">
      <w:pPr>
        <w:widowControl/>
        <w:adjustRightInd w:val="0"/>
        <w:rPr>
          <w:rFonts w:ascii="Calibri" w:eastAsiaTheme="minorHAnsi" w:hAnsi="Calibri" w:cs="Calibri"/>
          <w:color w:val="000000"/>
        </w:rPr>
      </w:pPr>
      <w:r w:rsidRPr="00B326ED">
        <w:rPr>
          <w:rFonts w:ascii="Calibri" w:eastAsiaTheme="minorHAnsi" w:hAnsi="Calibri" w:cs="Calibri"/>
          <w:color w:val="000000"/>
        </w:rPr>
        <w:t xml:space="preserve">4. The student straight away will be awarded 25 marks if he publishes a research paper on </w:t>
      </w:r>
    </w:p>
    <w:p w:rsidR="00D61BBA" w:rsidRPr="00B326ED" w:rsidRDefault="00B326ED" w:rsidP="00B326ED">
      <w:pPr>
        <w:widowControl/>
        <w:autoSpaceDE/>
        <w:autoSpaceDN/>
        <w:ind w:right="2104"/>
        <w:rPr>
          <w:rFonts w:ascii="Calibri" w:eastAsiaTheme="minorHAnsi" w:hAnsi="Calibri" w:cs="Calibri"/>
          <w:color w:val="000000"/>
        </w:rPr>
      </w:pPr>
      <w:proofErr w:type="gramStart"/>
      <w:r w:rsidRPr="00B326ED">
        <w:rPr>
          <w:rFonts w:ascii="Calibri" w:eastAsiaTheme="minorHAnsi" w:hAnsi="Calibri" w:cs="Calibri"/>
          <w:color w:val="000000"/>
        </w:rPr>
        <w:t>the</w:t>
      </w:r>
      <w:proofErr w:type="gramEnd"/>
      <w:r w:rsidRPr="00B326ED">
        <w:rPr>
          <w:rFonts w:ascii="Calibri" w:eastAsiaTheme="minorHAnsi" w:hAnsi="Calibri" w:cs="Calibri"/>
          <w:color w:val="000000"/>
        </w:rPr>
        <w:t xml:space="preserve"> topic of Research Project or Dissertation.</w:t>
      </w:r>
    </w:p>
    <w:p w:rsidR="00B326ED" w:rsidRDefault="00B326ED">
      <w:pPr>
        <w:widowControl/>
        <w:autoSpaceDE/>
        <w:autoSpaceDN/>
        <w:ind w:left="2109" w:right="2104"/>
        <w:jc w:val="center"/>
        <w:rPr>
          <w:b/>
          <w:sz w:val="24"/>
          <w:szCs w:val="24"/>
        </w:rPr>
      </w:pPr>
      <w:r>
        <w:rPr>
          <w:b/>
          <w:sz w:val="24"/>
          <w:szCs w:val="24"/>
        </w:rPr>
        <w:br w:type="page"/>
      </w:r>
    </w:p>
    <w:p w:rsidR="00B326ED" w:rsidRDefault="00004882" w:rsidP="007727E8">
      <w:pPr>
        <w:pStyle w:val="ListParagraph"/>
        <w:tabs>
          <w:tab w:val="left" w:pos="1381"/>
        </w:tabs>
        <w:spacing w:line="360" w:lineRule="auto"/>
        <w:ind w:left="-630" w:firstLine="0"/>
        <w:rPr>
          <w:sz w:val="24"/>
          <w:szCs w:val="24"/>
        </w:rPr>
      </w:pPr>
      <w:r>
        <w:rPr>
          <w:noProof/>
          <w:sz w:val="24"/>
          <w:szCs w:val="24"/>
          <w:lang w:val="en-IN" w:eastAsia="en-IN" w:bidi="hi-IN"/>
        </w:rPr>
        <w:lastRenderedPageBreak/>
        <w:pict>
          <v:shapetype id="_x0000_t202" coordsize="21600,21600" o:spt="202" path="m,l,21600r21600,l21600,xe">
            <v:stroke joinstyle="miter"/>
            <v:path gradientshapeok="t" o:connecttype="rect"/>
          </v:shapetype>
          <v:shape id="_x0000_s1031" type="#_x0000_t202" style="position:absolute;left:0;text-align:left;margin-left:164.25pt;margin-top:194.1pt;width:38.8pt;height:20.85pt;z-index:251665920" filled="f" stroked="f">
            <v:textbox style="mso-next-textbox:#_x0000_s1031">
              <w:txbxContent>
                <w:p w:rsidR="00004882" w:rsidRPr="00004882" w:rsidRDefault="00004882">
                  <w:pPr>
                    <w:rPr>
                      <w:rFonts w:ascii="Arial Narrow" w:hAnsi="Arial Narrow"/>
                      <w:b/>
                      <w:bCs/>
                      <w:lang w:val="en-IN"/>
                    </w:rPr>
                  </w:pPr>
                  <w:r w:rsidRPr="00004882">
                    <w:rPr>
                      <w:rFonts w:ascii="Arial Narrow" w:hAnsi="Arial Narrow"/>
                      <w:b/>
                      <w:bCs/>
                      <w:lang w:val="en-IN"/>
                    </w:rPr>
                    <w:t>ODL</w:t>
                  </w:r>
                </w:p>
              </w:txbxContent>
            </v:textbox>
          </v:shape>
        </w:pict>
      </w:r>
      <w:r>
        <w:rPr>
          <w:noProof/>
          <w:sz w:val="24"/>
          <w:szCs w:val="24"/>
          <w:lang w:val="en-IN" w:eastAsia="en-IN" w:bidi="hi-IN"/>
        </w:rPr>
        <w:pict>
          <v:shape id="_x0000_s1030" type="#_x0000_t202" style="position:absolute;left:0;text-align:left;margin-left:164.25pt;margin-top:167.2pt;width:38.8pt;height:20.85pt;z-index:251664896" filled="f" stroked="f">
            <v:textbox>
              <w:txbxContent>
                <w:p w:rsidR="00004882" w:rsidRPr="00004882" w:rsidRDefault="00004882">
                  <w:pPr>
                    <w:rPr>
                      <w:rFonts w:ascii="Arial Narrow" w:hAnsi="Arial Narrow"/>
                      <w:b/>
                      <w:bCs/>
                      <w:lang w:val="en-IN"/>
                    </w:rPr>
                  </w:pPr>
                  <w:r w:rsidRPr="00004882">
                    <w:rPr>
                      <w:rFonts w:ascii="Arial Narrow" w:hAnsi="Arial Narrow"/>
                      <w:b/>
                      <w:bCs/>
                      <w:lang w:val="en-IN"/>
                    </w:rPr>
                    <w:t>ODL</w:t>
                  </w:r>
                </w:p>
              </w:txbxContent>
            </v:textbox>
          </v:shape>
        </w:pict>
      </w:r>
      <w:r>
        <w:rPr>
          <w:noProof/>
          <w:sz w:val="24"/>
          <w:szCs w:val="24"/>
          <w:lang w:val="en-IN" w:eastAsia="en-IN" w:bidi="hi-IN"/>
        </w:rPr>
        <w:pict>
          <v:shape id="_x0000_s1029" type="#_x0000_t202" style="position:absolute;left:0;text-align:left;margin-left:164.25pt;margin-top:141.6pt;width:38.8pt;height:20.85pt;z-index:251663872" filled="f" stroked="f">
            <v:textbox>
              <w:txbxContent>
                <w:p w:rsidR="00004882" w:rsidRPr="00004882" w:rsidRDefault="00004882">
                  <w:pPr>
                    <w:rPr>
                      <w:rFonts w:ascii="Arial Narrow" w:hAnsi="Arial Narrow"/>
                      <w:b/>
                      <w:bCs/>
                      <w:lang w:val="en-IN"/>
                    </w:rPr>
                  </w:pPr>
                  <w:r w:rsidRPr="00004882">
                    <w:rPr>
                      <w:rFonts w:ascii="Arial Narrow" w:hAnsi="Arial Narrow"/>
                      <w:b/>
                      <w:bCs/>
                      <w:lang w:val="en-IN"/>
                    </w:rPr>
                    <w:t>ODL</w:t>
                  </w:r>
                </w:p>
              </w:txbxContent>
            </v:textbox>
          </v:shape>
        </w:pict>
      </w:r>
      <w:r>
        <w:rPr>
          <w:noProof/>
          <w:sz w:val="24"/>
          <w:szCs w:val="24"/>
          <w:lang w:val="en-IN" w:eastAsia="en-IN" w:bidi="hi-IN"/>
        </w:rPr>
        <w:pict>
          <v:shape id="_x0000_s1028" type="#_x0000_t202" style="position:absolute;left:0;text-align:left;margin-left:164.25pt;margin-top:113.3pt;width:38.8pt;height:20.85pt;z-index:251662848" filled="f" stroked="f">
            <v:textbox>
              <w:txbxContent>
                <w:p w:rsidR="00004882" w:rsidRPr="00004882" w:rsidRDefault="00004882">
                  <w:pPr>
                    <w:rPr>
                      <w:rFonts w:ascii="Arial Narrow" w:hAnsi="Arial Narrow"/>
                      <w:b/>
                      <w:bCs/>
                      <w:lang w:val="en-IN"/>
                    </w:rPr>
                  </w:pPr>
                  <w:r w:rsidRPr="00004882">
                    <w:rPr>
                      <w:rFonts w:ascii="Arial Narrow" w:hAnsi="Arial Narrow"/>
                      <w:b/>
                      <w:bCs/>
                      <w:lang w:val="en-IN"/>
                    </w:rPr>
                    <w:t>ODL</w:t>
                  </w:r>
                </w:p>
              </w:txbxContent>
            </v:textbox>
          </v:shape>
        </w:pict>
      </w:r>
      <w:r>
        <w:rPr>
          <w:noProof/>
          <w:sz w:val="24"/>
          <w:szCs w:val="24"/>
          <w:lang w:val="en-IN" w:eastAsia="en-IN" w:bidi="hi-IN"/>
        </w:rPr>
        <w:pict>
          <v:shape id="_x0000_s1027" type="#_x0000_t202" style="position:absolute;left:0;text-align:left;margin-left:164.25pt;margin-top:87pt;width:38.8pt;height:20.85pt;z-index:251661824" filled="f" stroked="f">
            <v:textbox>
              <w:txbxContent>
                <w:p w:rsidR="00004882" w:rsidRPr="00004882" w:rsidRDefault="00004882">
                  <w:pPr>
                    <w:rPr>
                      <w:rFonts w:ascii="Arial Narrow" w:hAnsi="Arial Narrow"/>
                      <w:b/>
                      <w:bCs/>
                      <w:lang w:val="en-IN"/>
                    </w:rPr>
                  </w:pPr>
                  <w:r w:rsidRPr="00004882">
                    <w:rPr>
                      <w:rFonts w:ascii="Arial Narrow" w:hAnsi="Arial Narrow"/>
                      <w:b/>
                      <w:bCs/>
                      <w:lang w:val="en-IN"/>
                    </w:rPr>
                    <w:t>ODL</w:t>
                  </w:r>
                </w:p>
              </w:txbxContent>
            </v:textbox>
          </v:shape>
        </w:pict>
      </w:r>
      <w:r>
        <w:rPr>
          <w:noProof/>
          <w:sz w:val="24"/>
          <w:szCs w:val="24"/>
          <w:lang w:val="en-IN" w:eastAsia="en-IN" w:bidi="hi-IN"/>
        </w:rPr>
        <w:pict>
          <v:shape id="_x0000_s1026" type="#_x0000_t202" style="position:absolute;left:0;text-align:left;margin-left:164.25pt;margin-top:59.35pt;width:38.8pt;height:16.8pt;z-index:251660800" filled="f" stroked="f">
            <v:textbox>
              <w:txbxContent>
                <w:p w:rsidR="00004882" w:rsidRPr="00004882" w:rsidRDefault="00004882">
                  <w:pPr>
                    <w:rPr>
                      <w:rFonts w:ascii="Arial Narrow" w:hAnsi="Arial Narrow"/>
                      <w:b/>
                      <w:bCs/>
                      <w:lang w:val="en-IN"/>
                    </w:rPr>
                  </w:pPr>
                  <w:r w:rsidRPr="00004882">
                    <w:rPr>
                      <w:rFonts w:ascii="Arial Narrow" w:hAnsi="Arial Narrow"/>
                      <w:b/>
                      <w:bCs/>
                      <w:lang w:val="en-IN"/>
                    </w:rPr>
                    <w:t>ODL</w:t>
                  </w:r>
                </w:p>
              </w:txbxContent>
            </v:textbox>
          </v:shape>
        </w:pict>
      </w:r>
      <w:r w:rsidR="00B326ED">
        <w:rPr>
          <w:noProof/>
          <w:sz w:val="24"/>
          <w:szCs w:val="24"/>
          <w:lang w:val="en-IN" w:eastAsia="en-IN" w:bidi="hi-IN"/>
        </w:rPr>
        <w:drawing>
          <wp:inline distT="0" distB="0" distL="0" distR="0" wp14:anchorId="5F9C7B2A" wp14:editId="112DE110">
            <wp:extent cx="6636932" cy="2902689"/>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6636694" cy="2902585"/>
                    </a:xfrm>
                    <a:prstGeom prst="rect">
                      <a:avLst/>
                    </a:prstGeom>
                    <a:noFill/>
                    <a:ln w="9525">
                      <a:noFill/>
                      <a:miter lim="800000"/>
                      <a:headEnd/>
                      <a:tailEnd/>
                    </a:ln>
                  </pic:spPr>
                </pic:pic>
              </a:graphicData>
            </a:graphic>
          </wp:inline>
        </w:drawing>
      </w:r>
    </w:p>
    <w:p w:rsidR="00B326ED" w:rsidRDefault="00004882" w:rsidP="007727E8">
      <w:pPr>
        <w:pStyle w:val="ListParagraph"/>
        <w:tabs>
          <w:tab w:val="left" w:pos="1381"/>
        </w:tabs>
        <w:spacing w:line="360" w:lineRule="auto"/>
        <w:ind w:left="-630" w:firstLine="0"/>
        <w:rPr>
          <w:sz w:val="24"/>
          <w:szCs w:val="24"/>
        </w:rPr>
      </w:pPr>
      <w:r>
        <w:rPr>
          <w:noProof/>
          <w:sz w:val="24"/>
          <w:szCs w:val="24"/>
          <w:lang w:val="en-IN" w:eastAsia="en-IN" w:bidi="hi-IN"/>
        </w:rPr>
        <w:pict>
          <v:shape id="_x0000_s1037" type="#_x0000_t202" style="position:absolute;left:0;text-align:left;margin-left:157.35pt;margin-top:174.65pt;width:38.8pt;height:20.85pt;z-index:251672064" filled="f" stroked="f">
            <v:textbox style="mso-next-textbox:#_x0000_s1037">
              <w:txbxContent>
                <w:p w:rsidR="00004882" w:rsidRPr="00004882" w:rsidRDefault="00004882">
                  <w:pPr>
                    <w:rPr>
                      <w:rFonts w:ascii="Arial Narrow" w:hAnsi="Arial Narrow"/>
                      <w:b/>
                      <w:bCs/>
                      <w:lang w:val="en-IN"/>
                    </w:rPr>
                  </w:pPr>
                  <w:r w:rsidRPr="00004882">
                    <w:rPr>
                      <w:rFonts w:ascii="Arial Narrow" w:hAnsi="Arial Narrow"/>
                      <w:b/>
                      <w:bCs/>
                      <w:lang w:val="en-IN"/>
                    </w:rPr>
                    <w:t>ODL</w:t>
                  </w:r>
                </w:p>
              </w:txbxContent>
            </v:textbox>
          </v:shape>
        </w:pict>
      </w:r>
      <w:r>
        <w:rPr>
          <w:noProof/>
          <w:sz w:val="24"/>
          <w:szCs w:val="24"/>
          <w:lang w:val="en-IN" w:eastAsia="en-IN" w:bidi="hi-IN"/>
        </w:rPr>
        <w:pict>
          <v:shape id="_x0000_s1036" type="#_x0000_t202" style="position:absolute;left:0;text-align:left;margin-left:157.35pt;margin-top:149.8pt;width:38.8pt;height:20.85pt;z-index:251671040" filled="f" stroked="f">
            <v:textbox style="mso-next-textbox:#_x0000_s1036">
              <w:txbxContent>
                <w:p w:rsidR="00004882" w:rsidRPr="00004882" w:rsidRDefault="00004882">
                  <w:pPr>
                    <w:rPr>
                      <w:rFonts w:ascii="Arial Narrow" w:hAnsi="Arial Narrow"/>
                      <w:b/>
                      <w:bCs/>
                      <w:lang w:val="en-IN"/>
                    </w:rPr>
                  </w:pPr>
                  <w:r w:rsidRPr="00004882">
                    <w:rPr>
                      <w:rFonts w:ascii="Arial Narrow" w:hAnsi="Arial Narrow"/>
                      <w:b/>
                      <w:bCs/>
                      <w:lang w:val="en-IN"/>
                    </w:rPr>
                    <w:t>ODL</w:t>
                  </w:r>
                </w:p>
              </w:txbxContent>
            </v:textbox>
          </v:shape>
        </w:pict>
      </w:r>
      <w:r>
        <w:rPr>
          <w:noProof/>
          <w:sz w:val="24"/>
          <w:szCs w:val="24"/>
          <w:lang w:val="en-IN" w:eastAsia="en-IN" w:bidi="hi-IN"/>
        </w:rPr>
        <w:pict>
          <v:shape id="_x0000_s1035" type="#_x0000_t202" style="position:absolute;left:0;text-align:left;margin-left:157.35pt;margin-top:126.6pt;width:38.8pt;height:20.85pt;z-index:251670016" filled="f" stroked="f">
            <v:textbox style="mso-next-textbox:#_x0000_s1035">
              <w:txbxContent>
                <w:p w:rsidR="00004882" w:rsidRPr="00004882" w:rsidRDefault="00004882">
                  <w:pPr>
                    <w:rPr>
                      <w:rFonts w:ascii="Arial Narrow" w:hAnsi="Arial Narrow"/>
                      <w:b/>
                      <w:bCs/>
                      <w:lang w:val="en-IN"/>
                    </w:rPr>
                  </w:pPr>
                  <w:r w:rsidRPr="00004882">
                    <w:rPr>
                      <w:rFonts w:ascii="Arial Narrow" w:hAnsi="Arial Narrow"/>
                      <w:b/>
                      <w:bCs/>
                      <w:lang w:val="en-IN"/>
                    </w:rPr>
                    <w:t>ODL</w:t>
                  </w:r>
                </w:p>
              </w:txbxContent>
            </v:textbox>
          </v:shape>
        </w:pict>
      </w:r>
      <w:r>
        <w:rPr>
          <w:noProof/>
          <w:sz w:val="24"/>
          <w:szCs w:val="24"/>
          <w:lang w:val="en-IN" w:eastAsia="en-IN" w:bidi="hi-IN"/>
        </w:rPr>
        <w:pict>
          <v:shape id="_x0000_s1034" type="#_x0000_t202" style="position:absolute;left:0;text-align:left;margin-left:157.35pt;margin-top:99.3pt;width:38.8pt;height:20.85pt;z-index:251668992" filled="f" stroked="f">
            <v:textbox style="mso-next-textbox:#_x0000_s1034">
              <w:txbxContent>
                <w:p w:rsidR="00004882" w:rsidRPr="00004882" w:rsidRDefault="00004882">
                  <w:pPr>
                    <w:rPr>
                      <w:rFonts w:ascii="Arial Narrow" w:hAnsi="Arial Narrow"/>
                      <w:b/>
                      <w:bCs/>
                      <w:lang w:val="en-IN"/>
                    </w:rPr>
                  </w:pPr>
                  <w:r w:rsidRPr="00004882">
                    <w:rPr>
                      <w:rFonts w:ascii="Arial Narrow" w:hAnsi="Arial Narrow"/>
                      <w:b/>
                      <w:bCs/>
                      <w:lang w:val="en-IN"/>
                    </w:rPr>
                    <w:t>ODL</w:t>
                  </w:r>
                </w:p>
              </w:txbxContent>
            </v:textbox>
          </v:shape>
        </w:pict>
      </w:r>
      <w:r>
        <w:rPr>
          <w:noProof/>
          <w:sz w:val="24"/>
          <w:szCs w:val="24"/>
          <w:lang w:val="en-IN" w:eastAsia="en-IN" w:bidi="hi-IN"/>
        </w:rPr>
        <w:pict>
          <v:shape id="_x0000_s1033" type="#_x0000_t202" style="position:absolute;left:0;text-align:left;margin-left:157.35pt;margin-top:72.35pt;width:38.8pt;height:20.85pt;z-index:251667968" filled="f" stroked="f">
            <v:textbox style="mso-next-textbox:#_x0000_s1033">
              <w:txbxContent>
                <w:p w:rsidR="00004882" w:rsidRPr="00004882" w:rsidRDefault="00004882">
                  <w:pPr>
                    <w:rPr>
                      <w:rFonts w:ascii="Arial Narrow" w:hAnsi="Arial Narrow"/>
                      <w:b/>
                      <w:bCs/>
                      <w:lang w:val="en-IN"/>
                    </w:rPr>
                  </w:pPr>
                  <w:r w:rsidRPr="00004882">
                    <w:rPr>
                      <w:rFonts w:ascii="Arial Narrow" w:hAnsi="Arial Narrow"/>
                      <w:b/>
                      <w:bCs/>
                      <w:lang w:val="en-IN"/>
                    </w:rPr>
                    <w:t>ODL</w:t>
                  </w:r>
                </w:p>
              </w:txbxContent>
            </v:textbox>
          </v:shape>
        </w:pict>
      </w:r>
      <w:r>
        <w:rPr>
          <w:noProof/>
          <w:sz w:val="24"/>
          <w:szCs w:val="24"/>
          <w:lang w:val="en-IN" w:eastAsia="en-IN" w:bidi="hi-IN"/>
        </w:rPr>
        <w:pict>
          <v:shape id="_x0000_s1032" type="#_x0000_t202" style="position:absolute;left:0;text-align:left;margin-left:157.35pt;margin-top:45.4pt;width:38.8pt;height:20.85pt;z-index:251666944" filled="f" stroked="f">
            <v:textbox style="mso-next-textbox:#_x0000_s1032">
              <w:txbxContent>
                <w:p w:rsidR="00004882" w:rsidRPr="00004882" w:rsidRDefault="00004882">
                  <w:pPr>
                    <w:rPr>
                      <w:rFonts w:ascii="Arial Narrow" w:hAnsi="Arial Narrow"/>
                      <w:b/>
                      <w:bCs/>
                      <w:lang w:val="en-IN"/>
                    </w:rPr>
                  </w:pPr>
                  <w:r w:rsidRPr="00004882">
                    <w:rPr>
                      <w:rFonts w:ascii="Arial Narrow" w:hAnsi="Arial Narrow"/>
                      <w:b/>
                      <w:bCs/>
                      <w:lang w:val="en-IN"/>
                    </w:rPr>
                    <w:t>ODL</w:t>
                  </w:r>
                </w:p>
              </w:txbxContent>
            </v:textbox>
          </v:shape>
        </w:pict>
      </w:r>
      <w:r w:rsidR="00B326ED">
        <w:rPr>
          <w:noProof/>
          <w:sz w:val="24"/>
          <w:szCs w:val="24"/>
          <w:lang w:val="en-IN" w:eastAsia="en-IN" w:bidi="hi-IN"/>
        </w:rPr>
        <w:drawing>
          <wp:inline distT="0" distB="0" distL="0" distR="0" wp14:anchorId="7958BABB" wp14:editId="5C00A1BA">
            <wp:extent cx="6690095" cy="261561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6689980" cy="2615565"/>
                    </a:xfrm>
                    <a:prstGeom prst="rect">
                      <a:avLst/>
                    </a:prstGeom>
                    <a:noFill/>
                    <a:ln w="9525">
                      <a:noFill/>
                      <a:miter lim="800000"/>
                      <a:headEnd/>
                      <a:tailEnd/>
                    </a:ln>
                  </pic:spPr>
                </pic:pic>
              </a:graphicData>
            </a:graphic>
          </wp:inline>
        </w:drawing>
      </w:r>
    </w:p>
    <w:p w:rsidR="00B326ED" w:rsidRPr="00B326ED" w:rsidRDefault="00004882" w:rsidP="007727E8">
      <w:pPr>
        <w:pStyle w:val="ListParagraph"/>
        <w:tabs>
          <w:tab w:val="left" w:pos="1381"/>
        </w:tabs>
        <w:spacing w:line="360" w:lineRule="auto"/>
        <w:ind w:left="-630" w:firstLine="0"/>
        <w:rPr>
          <w:sz w:val="24"/>
          <w:szCs w:val="24"/>
        </w:rPr>
      </w:pPr>
      <w:bookmarkStart w:id="0" w:name="_GoBack"/>
      <w:r>
        <w:rPr>
          <w:noProof/>
          <w:sz w:val="24"/>
          <w:szCs w:val="24"/>
          <w:lang w:val="en-IN" w:eastAsia="en-IN" w:bidi="hi-IN"/>
        </w:rPr>
        <w:lastRenderedPageBreak/>
        <w:pict>
          <v:shape id="_x0000_s1043" type="#_x0000_t202" style="position:absolute;left:0;text-align:left;margin-left:162.55pt;margin-top:137.1pt;width:38.8pt;height:20.85pt;z-index:251678208" filled="f" stroked="f">
            <v:textbox style="mso-next-textbox:#_x0000_s1043">
              <w:txbxContent>
                <w:p w:rsidR="00004882" w:rsidRPr="00004882" w:rsidRDefault="00004882">
                  <w:pPr>
                    <w:rPr>
                      <w:rFonts w:ascii="Arial Narrow" w:hAnsi="Arial Narrow"/>
                      <w:b/>
                      <w:bCs/>
                      <w:sz w:val="18"/>
                      <w:szCs w:val="18"/>
                      <w:lang w:val="en-IN"/>
                    </w:rPr>
                  </w:pPr>
                  <w:r w:rsidRPr="00004882">
                    <w:rPr>
                      <w:rFonts w:ascii="Arial Narrow" w:hAnsi="Arial Narrow"/>
                      <w:b/>
                      <w:bCs/>
                      <w:sz w:val="18"/>
                      <w:szCs w:val="18"/>
                      <w:lang w:val="en-IN"/>
                    </w:rPr>
                    <w:t>ODL</w:t>
                  </w:r>
                </w:p>
              </w:txbxContent>
            </v:textbox>
          </v:shape>
        </w:pict>
      </w:r>
      <w:bookmarkEnd w:id="0"/>
      <w:r>
        <w:rPr>
          <w:noProof/>
          <w:sz w:val="24"/>
          <w:szCs w:val="24"/>
          <w:lang w:val="en-IN" w:eastAsia="en-IN" w:bidi="hi-IN"/>
        </w:rPr>
        <w:pict>
          <v:shape id="_x0000_s1042" type="#_x0000_t202" style="position:absolute;left:0;text-align:left;margin-left:162.55pt;margin-top:115.45pt;width:38.8pt;height:20.85pt;z-index:251677184" filled="f" stroked="f">
            <v:textbox style="mso-next-textbox:#_x0000_s1042">
              <w:txbxContent>
                <w:p w:rsidR="00004882" w:rsidRPr="00004882" w:rsidRDefault="00004882">
                  <w:pPr>
                    <w:rPr>
                      <w:rFonts w:ascii="Arial Narrow" w:hAnsi="Arial Narrow"/>
                      <w:b/>
                      <w:bCs/>
                      <w:sz w:val="18"/>
                      <w:szCs w:val="18"/>
                      <w:lang w:val="en-IN"/>
                    </w:rPr>
                  </w:pPr>
                  <w:r w:rsidRPr="00004882">
                    <w:rPr>
                      <w:rFonts w:ascii="Arial Narrow" w:hAnsi="Arial Narrow"/>
                      <w:b/>
                      <w:bCs/>
                      <w:sz w:val="18"/>
                      <w:szCs w:val="18"/>
                      <w:lang w:val="en-IN"/>
                    </w:rPr>
                    <w:t>ODL</w:t>
                  </w:r>
                </w:p>
              </w:txbxContent>
            </v:textbox>
          </v:shape>
        </w:pict>
      </w:r>
      <w:r>
        <w:rPr>
          <w:noProof/>
          <w:sz w:val="24"/>
          <w:szCs w:val="24"/>
          <w:lang w:val="en-IN" w:eastAsia="en-IN" w:bidi="hi-IN"/>
        </w:rPr>
        <w:pict>
          <v:shape id="_x0000_s1041" type="#_x0000_t202" style="position:absolute;left:0;text-align:left;margin-left:162.3pt;margin-top:95.6pt;width:38.8pt;height:20.85pt;z-index:251676160" filled="f" stroked="f">
            <v:textbox style="mso-next-textbox:#_x0000_s1041">
              <w:txbxContent>
                <w:p w:rsidR="00004882" w:rsidRPr="00004882" w:rsidRDefault="00004882">
                  <w:pPr>
                    <w:rPr>
                      <w:rFonts w:ascii="Arial Narrow" w:hAnsi="Arial Narrow"/>
                      <w:b/>
                      <w:bCs/>
                      <w:sz w:val="18"/>
                      <w:szCs w:val="18"/>
                      <w:lang w:val="en-IN"/>
                    </w:rPr>
                  </w:pPr>
                  <w:r w:rsidRPr="00004882">
                    <w:rPr>
                      <w:rFonts w:ascii="Arial Narrow" w:hAnsi="Arial Narrow"/>
                      <w:b/>
                      <w:bCs/>
                      <w:sz w:val="18"/>
                      <w:szCs w:val="18"/>
                      <w:lang w:val="en-IN"/>
                    </w:rPr>
                    <w:t>ODL</w:t>
                  </w:r>
                </w:p>
              </w:txbxContent>
            </v:textbox>
          </v:shape>
        </w:pict>
      </w:r>
      <w:r>
        <w:rPr>
          <w:noProof/>
          <w:sz w:val="24"/>
          <w:szCs w:val="24"/>
          <w:lang w:val="en-IN" w:eastAsia="en-IN" w:bidi="hi-IN"/>
        </w:rPr>
        <w:pict>
          <v:shape id="_x0000_s1040" type="#_x0000_t202" style="position:absolute;left:0;text-align:left;margin-left:162.5pt;margin-top:74.25pt;width:38.8pt;height:20.85pt;z-index:251675136" filled="f" stroked="f">
            <v:textbox style="mso-next-textbox:#_x0000_s1040">
              <w:txbxContent>
                <w:p w:rsidR="00004882" w:rsidRPr="00004882" w:rsidRDefault="00004882">
                  <w:pPr>
                    <w:rPr>
                      <w:rFonts w:ascii="Arial Narrow" w:hAnsi="Arial Narrow"/>
                      <w:b/>
                      <w:bCs/>
                      <w:sz w:val="18"/>
                      <w:szCs w:val="18"/>
                      <w:lang w:val="en-IN"/>
                    </w:rPr>
                  </w:pPr>
                  <w:r w:rsidRPr="00004882">
                    <w:rPr>
                      <w:rFonts w:ascii="Arial Narrow" w:hAnsi="Arial Narrow"/>
                      <w:b/>
                      <w:bCs/>
                      <w:sz w:val="18"/>
                      <w:szCs w:val="18"/>
                      <w:lang w:val="en-IN"/>
                    </w:rPr>
                    <w:t>ODL</w:t>
                  </w:r>
                </w:p>
              </w:txbxContent>
            </v:textbox>
          </v:shape>
        </w:pict>
      </w:r>
      <w:r>
        <w:rPr>
          <w:noProof/>
          <w:sz w:val="24"/>
          <w:szCs w:val="24"/>
          <w:lang w:val="en-IN" w:eastAsia="en-IN" w:bidi="hi-IN"/>
        </w:rPr>
        <w:pict>
          <v:shape id="_x0000_s1039" type="#_x0000_t202" style="position:absolute;left:0;text-align:left;margin-left:162.35pt;margin-top:52.4pt;width:38.8pt;height:20.85pt;z-index:251674112" filled="f" stroked="f">
            <v:textbox style="mso-next-textbox:#_x0000_s1039">
              <w:txbxContent>
                <w:p w:rsidR="00004882" w:rsidRPr="00004882" w:rsidRDefault="00004882">
                  <w:pPr>
                    <w:rPr>
                      <w:rFonts w:ascii="Arial Narrow" w:hAnsi="Arial Narrow"/>
                      <w:b/>
                      <w:bCs/>
                      <w:sz w:val="18"/>
                      <w:szCs w:val="18"/>
                      <w:lang w:val="en-IN"/>
                    </w:rPr>
                  </w:pPr>
                  <w:r w:rsidRPr="00004882">
                    <w:rPr>
                      <w:rFonts w:ascii="Arial Narrow" w:hAnsi="Arial Narrow"/>
                      <w:b/>
                      <w:bCs/>
                      <w:sz w:val="18"/>
                      <w:szCs w:val="18"/>
                      <w:lang w:val="en-IN"/>
                    </w:rPr>
                    <w:t>ODL</w:t>
                  </w:r>
                </w:p>
              </w:txbxContent>
            </v:textbox>
          </v:shape>
        </w:pict>
      </w:r>
      <w:r>
        <w:rPr>
          <w:noProof/>
          <w:sz w:val="24"/>
          <w:szCs w:val="24"/>
          <w:lang w:val="en-IN" w:eastAsia="en-IN" w:bidi="hi-IN"/>
        </w:rPr>
        <w:pict>
          <v:shape id="_x0000_s1038" type="#_x0000_t202" style="position:absolute;left:0;text-align:left;margin-left:162.35pt;margin-top:33.8pt;width:38.8pt;height:20.85pt;z-index:251673088" filled="f" stroked="f">
            <v:textbox style="mso-next-textbox:#_x0000_s1038">
              <w:txbxContent>
                <w:p w:rsidR="00004882" w:rsidRPr="00004882" w:rsidRDefault="00004882">
                  <w:pPr>
                    <w:rPr>
                      <w:rFonts w:ascii="Arial Narrow" w:hAnsi="Arial Narrow"/>
                      <w:b/>
                      <w:bCs/>
                      <w:sz w:val="18"/>
                      <w:szCs w:val="18"/>
                      <w:lang w:val="en-IN"/>
                    </w:rPr>
                  </w:pPr>
                  <w:r w:rsidRPr="00004882">
                    <w:rPr>
                      <w:rFonts w:ascii="Arial Narrow" w:hAnsi="Arial Narrow"/>
                      <w:b/>
                      <w:bCs/>
                      <w:sz w:val="18"/>
                      <w:szCs w:val="18"/>
                      <w:lang w:val="en-IN"/>
                    </w:rPr>
                    <w:t>ODL</w:t>
                  </w:r>
                </w:p>
              </w:txbxContent>
            </v:textbox>
          </v:shape>
        </w:pict>
      </w:r>
      <w:r w:rsidR="00B326ED">
        <w:rPr>
          <w:noProof/>
          <w:sz w:val="24"/>
          <w:szCs w:val="24"/>
          <w:lang w:val="en-IN" w:eastAsia="en-IN" w:bidi="hi-IN"/>
        </w:rPr>
        <w:drawing>
          <wp:inline distT="0" distB="0" distL="0" distR="0" wp14:anchorId="34417850" wp14:editId="4EB17006">
            <wp:extent cx="6636932" cy="3741729"/>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6638636" cy="3742690"/>
                    </a:xfrm>
                    <a:prstGeom prst="rect">
                      <a:avLst/>
                    </a:prstGeom>
                    <a:noFill/>
                    <a:ln w="9525">
                      <a:noFill/>
                      <a:miter lim="800000"/>
                      <a:headEnd/>
                      <a:tailEnd/>
                    </a:ln>
                  </pic:spPr>
                </pic:pic>
              </a:graphicData>
            </a:graphic>
          </wp:inline>
        </w:drawing>
      </w:r>
    </w:p>
    <w:p w:rsidR="00B326ED" w:rsidRPr="00B326ED" w:rsidRDefault="00B326ED" w:rsidP="00B326ED">
      <w:pPr>
        <w:pStyle w:val="ListParagraph"/>
        <w:tabs>
          <w:tab w:val="left" w:pos="1381"/>
        </w:tabs>
        <w:spacing w:line="360" w:lineRule="auto"/>
        <w:ind w:left="284" w:firstLine="0"/>
        <w:rPr>
          <w:sz w:val="24"/>
          <w:szCs w:val="24"/>
        </w:rPr>
      </w:pPr>
    </w:p>
    <w:p w:rsidR="00B326ED" w:rsidRPr="00B326ED" w:rsidRDefault="00B326ED" w:rsidP="00B326ED">
      <w:pPr>
        <w:pStyle w:val="ListParagraph"/>
        <w:tabs>
          <w:tab w:val="left" w:pos="1381"/>
        </w:tabs>
        <w:spacing w:line="360" w:lineRule="auto"/>
        <w:ind w:left="284" w:firstLine="0"/>
        <w:rPr>
          <w:sz w:val="24"/>
          <w:szCs w:val="24"/>
        </w:rPr>
      </w:pPr>
    </w:p>
    <w:p w:rsidR="00E13262" w:rsidRPr="0033736C" w:rsidRDefault="00E13262" w:rsidP="00B326ED">
      <w:pPr>
        <w:pStyle w:val="ListParagraph"/>
        <w:numPr>
          <w:ilvl w:val="0"/>
          <w:numId w:val="5"/>
        </w:numPr>
        <w:tabs>
          <w:tab w:val="left" w:pos="1381"/>
        </w:tabs>
        <w:spacing w:line="360" w:lineRule="auto"/>
        <w:ind w:left="284"/>
        <w:jc w:val="left"/>
        <w:rPr>
          <w:sz w:val="24"/>
          <w:szCs w:val="24"/>
        </w:rPr>
      </w:pPr>
      <w:r w:rsidRPr="0033736C">
        <w:rPr>
          <w:b/>
          <w:sz w:val="24"/>
          <w:szCs w:val="24"/>
        </w:rPr>
        <w:t>DetailedSyllabus-</w:t>
      </w:r>
      <w:r w:rsidRPr="0033736C">
        <w:rPr>
          <w:sz w:val="24"/>
          <w:szCs w:val="24"/>
        </w:rPr>
        <w:t>Annexure-1</w:t>
      </w:r>
    </w:p>
    <w:p w:rsidR="00E13262" w:rsidRPr="0033736C" w:rsidRDefault="00E13262" w:rsidP="00B326ED">
      <w:pPr>
        <w:pStyle w:val="ListParagraph"/>
        <w:numPr>
          <w:ilvl w:val="0"/>
          <w:numId w:val="5"/>
        </w:numPr>
        <w:tabs>
          <w:tab w:val="left" w:pos="1390"/>
        </w:tabs>
        <w:spacing w:line="360" w:lineRule="auto"/>
        <w:ind w:left="142" w:hanging="270"/>
        <w:jc w:val="left"/>
        <w:rPr>
          <w:sz w:val="24"/>
          <w:szCs w:val="24"/>
        </w:rPr>
      </w:pPr>
      <w:r w:rsidRPr="0033736C">
        <w:rPr>
          <w:b/>
          <w:sz w:val="24"/>
          <w:szCs w:val="24"/>
        </w:rPr>
        <w:t>Duration</w:t>
      </w:r>
      <w:r w:rsidR="00E62F2E">
        <w:rPr>
          <w:b/>
          <w:sz w:val="24"/>
          <w:szCs w:val="24"/>
        </w:rPr>
        <w:t xml:space="preserve"> </w:t>
      </w:r>
      <w:r w:rsidRPr="0033736C">
        <w:rPr>
          <w:b/>
          <w:sz w:val="24"/>
          <w:szCs w:val="24"/>
        </w:rPr>
        <w:t>of</w:t>
      </w:r>
      <w:r w:rsidR="00E62F2E">
        <w:rPr>
          <w:b/>
          <w:sz w:val="24"/>
          <w:szCs w:val="24"/>
        </w:rPr>
        <w:t xml:space="preserve"> </w:t>
      </w:r>
      <w:r w:rsidRPr="0033736C">
        <w:rPr>
          <w:b/>
          <w:sz w:val="24"/>
          <w:szCs w:val="24"/>
        </w:rPr>
        <w:t>the</w:t>
      </w:r>
      <w:r w:rsidR="00E62F2E">
        <w:rPr>
          <w:b/>
          <w:sz w:val="24"/>
          <w:szCs w:val="24"/>
        </w:rPr>
        <w:t xml:space="preserve"> </w:t>
      </w:r>
      <w:proofErr w:type="spellStart"/>
      <w:r w:rsidRPr="0033736C">
        <w:rPr>
          <w:b/>
          <w:sz w:val="24"/>
          <w:szCs w:val="24"/>
        </w:rPr>
        <w:t>Programme</w:t>
      </w:r>
      <w:proofErr w:type="spellEnd"/>
      <w:r w:rsidRPr="0033736C">
        <w:rPr>
          <w:sz w:val="24"/>
          <w:szCs w:val="24"/>
        </w:rPr>
        <w:t>: 0</w:t>
      </w:r>
      <w:r w:rsidR="00E62F2E">
        <w:rPr>
          <w:sz w:val="24"/>
          <w:szCs w:val="24"/>
        </w:rPr>
        <w:t>2</w:t>
      </w:r>
      <w:r w:rsidRPr="0033736C">
        <w:rPr>
          <w:sz w:val="24"/>
          <w:szCs w:val="24"/>
        </w:rPr>
        <w:t>years;</w:t>
      </w:r>
      <w:r w:rsidR="00E62F2E">
        <w:rPr>
          <w:sz w:val="24"/>
          <w:szCs w:val="24"/>
        </w:rPr>
        <w:t xml:space="preserve"> </w:t>
      </w:r>
      <w:r w:rsidRPr="0033736C">
        <w:rPr>
          <w:sz w:val="24"/>
          <w:szCs w:val="24"/>
        </w:rPr>
        <w:t>divided</w:t>
      </w:r>
      <w:r w:rsidR="00E62F2E">
        <w:rPr>
          <w:sz w:val="24"/>
          <w:szCs w:val="24"/>
        </w:rPr>
        <w:t xml:space="preserve"> </w:t>
      </w:r>
      <w:r w:rsidRPr="0033736C">
        <w:rPr>
          <w:sz w:val="24"/>
          <w:szCs w:val="24"/>
        </w:rPr>
        <w:t>into</w:t>
      </w:r>
      <w:r w:rsidR="00E62F2E">
        <w:rPr>
          <w:sz w:val="24"/>
          <w:szCs w:val="24"/>
        </w:rPr>
        <w:t xml:space="preserve"> </w:t>
      </w:r>
      <w:r w:rsidRPr="0033736C">
        <w:rPr>
          <w:sz w:val="24"/>
          <w:szCs w:val="24"/>
        </w:rPr>
        <w:t>0</w:t>
      </w:r>
      <w:r w:rsidR="00E62F2E">
        <w:rPr>
          <w:sz w:val="24"/>
          <w:szCs w:val="24"/>
        </w:rPr>
        <w:t xml:space="preserve">4 </w:t>
      </w:r>
      <w:r w:rsidRPr="0033736C">
        <w:rPr>
          <w:sz w:val="24"/>
          <w:szCs w:val="24"/>
        </w:rPr>
        <w:t>semesters.</w:t>
      </w:r>
    </w:p>
    <w:p w:rsidR="00E13262" w:rsidRPr="0033736C" w:rsidRDefault="00E13262" w:rsidP="00B326ED">
      <w:pPr>
        <w:pStyle w:val="Heading2"/>
        <w:keepNext w:val="0"/>
        <w:keepLines w:val="0"/>
        <w:numPr>
          <w:ilvl w:val="0"/>
          <w:numId w:val="5"/>
        </w:numPr>
        <w:tabs>
          <w:tab w:val="left" w:pos="1390"/>
        </w:tabs>
        <w:spacing w:before="0" w:line="360" w:lineRule="auto"/>
        <w:ind w:left="142" w:hanging="270"/>
        <w:jc w:val="left"/>
        <w:rPr>
          <w:rFonts w:ascii="Times New Roman" w:hAnsi="Times New Roman" w:cs="Times New Roman"/>
          <w:b/>
          <w:sz w:val="24"/>
          <w:szCs w:val="24"/>
        </w:rPr>
      </w:pPr>
      <w:r w:rsidRPr="0033736C">
        <w:rPr>
          <w:rFonts w:ascii="Times New Roman" w:hAnsi="Times New Roman" w:cs="Times New Roman"/>
          <w:b/>
          <w:color w:val="000000" w:themeColor="text1"/>
          <w:sz w:val="24"/>
          <w:szCs w:val="24"/>
        </w:rPr>
        <w:t>Faculty</w:t>
      </w:r>
      <w:r w:rsidR="00E62F2E">
        <w:rPr>
          <w:rFonts w:ascii="Times New Roman" w:hAnsi="Times New Roman" w:cs="Times New Roman"/>
          <w:b/>
          <w:color w:val="000000" w:themeColor="text1"/>
          <w:sz w:val="24"/>
          <w:szCs w:val="24"/>
        </w:rPr>
        <w:t xml:space="preserve"> </w:t>
      </w:r>
      <w:r w:rsidRPr="0033736C">
        <w:rPr>
          <w:rFonts w:ascii="Times New Roman" w:hAnsi="Times New Roman" w:cs="Times New Roman"/>
          <w:b/>
          <w:color w:val="000000" w:themeColor="text1"/>
          <w:sz w:val="24"/>
          <w:szCs w:val="24"/>
        </w:rPr>
        <w:t>and</w:t>
      </w:r>
      <w:r w:rsidR="00E62F2E">
        <w:rPr>
          <w:rFonts w:ascii="Times New Roman" w:hAnsi="Times New Roman" w:cs="Times New Roman"/>
          <w:b/>
          <w:color w:val="000000" w:themeColor="text1"/>
          <w:sz w:val="24"/>
          <w:szCs w:val="24"/>
        </w:rPr>
        <w:t xml:space="preserve"> </w:t>
      </w:r>
      <w:r w:rsidRPr="0033736C">
        <w:rPr>
          <w:rFonts w:ascii="Times New Roman" w:hAnsi="Times New Roman" w:cs="Times New Roman"/>
          <w:b/>
          <w:color w:val="000000" w:themeColor="text1"/>
          <w:sz w:val="24"/>
          <w:szCs w:val="24"/>
        </w:rPr>
        <w:t>Support</w:t>
      </w:r>
      <w:r w:rsidR="00E62F2E">
        <w:rPr>
          <w:rFonts w:ascii="Times New Roman" w:hAnsi="Times New Roman" w:cs="Times New Roman"/>
          <w:b/>
          <w:color w:val="000000" w:themeColor="text1"/>
          <w:sz w:val="24"/>
          <w:szCs w:val="24"/>
        </w:rPr>
        <w:t xml:space="preserve"> </w:t>
      </w:r>
      <w:r w:rsidRPr="0033736C">
        <w:rPr>
          <w:rFonts w:ascii="Times New Roman" w:hAnsi="Times New Roman" w:cs="Times New Roman"/>
          <w:b/>
          <w:color w:val="000000" w:themeColor="text1"/>
          <w:sz w:val="24"/>
          <w:szCs w:val="24"/>
        </w:rPr>
        <w:t>Staff</w:t>
      </w:r>
      <w:r w:rsidR="00E62F2E">
        <w:rPr>
          <w:rFonts w:ascii="Times New Roman" w:hAnsi="Times New Roman" w:cs="Times New Roman"/>
          <w:b/>
          <w:color w:val="000000" w:themeColor="text1"/>
          <w:sz w:val="24"/>
          <w:szCs w:val="24"/>
        </w:rPr>
        <w:t xml:space="preserve"> </w:t>
      </w:r>
      <w:r w:rsidRPr="0033736C">
        <w:rPr>
          <w:rFonts w:ascii="Times New Roman" w:hAnsi="Times New Roman" w:cs="Times New Roman"/>
          <w:b/>
          <w:color w:val="000000" w:themeColor="text1"/>
          <w:sz w:val="24"/>
          <w:szCs w:val="24"/>
        </w:rPr>
        <w:t>requirement:</w:t>
      </w:r>
    </w:p>
    <w:p w:rsidR="00E13262" w:rsidRPr="0033736C" w:rsidRDefault="00E13262" w:rsidP="00E13262">
      <w:pPr>
        <w:pStyle w:val="BodyText"/>
        <w:spacing w:line="360" w:lineRule="auto"/>
        <w:ind w:left="426"/>
        <w:rPr>
          <w:sz w:val="24"/>
          <w:szCs w:val="24"/>
        </w:rPr>
      </w:pPr>
      <w:r w:rsidRPr="0033736C">
        <w:rPr>
          <w:sz w:val="24"/>
          <w:szCs w:val="24"/>
        </w:rPr>
        <w:t>Academic</w:t>
      </w:r>
      <w:r w:rsidR="00E62F2E">
        <w:rPr>
          <w:sz w:val="24"/>
          <w:szCs w:val="24"/>
        </w:rPr>
        <w:t xml:space="preserve"> </w:t>
      </w:r>
      <w:r w:rsidRPr="0033736C">
        <w:rPr>
          <w:sz w:val="24"/>
          <w:szCs w:val="24"/>
        </w:rPr>
        <w:t>Staff</w:t>
      </w:r>
    </w:p>
    <w:p w:rsidR="00E13262" w:rsidRPr="0033736C" w:rsidRDefault="00E13262" w:rsidP="00E13262">
      <w:pPr>
        <w:pStyle w:val="BodyText"/>
        <w:spacing w:line="360" w:lineRule="auto"/>
        <w:ind w:left="426"/>
        <w:rPr>
          <w:sz w:val="24"/>
          <w:szCs w:val="24"/>
        </w:rPr>
      </w:pPr>
      <w:r w:rsidRPr="0033736C">
        <w:rPr>
          <w:sz w:val="24"/>
          <w:szCs w:val="24"/>
        </w:rPr>
        <w:t>1-ProgrammeCoordinator</w:t>
      </w:r>
      <w:proofErr w:type="gramStart"/>
      <w:r w:rsidRPr="0033736C">
        <w:rPr>
          <w:sz w:val="24"/>
          <w:szCs w:val="24"/>
        </w:rPr>
        <w:t>,1</w:t>
      </w:r>
      <w:proofErr w:type="gramEnd"/>
      <w:r w:rsidRPr="0033736C">
        <w:rPr>
          <w:sz w:val="24"/>
          <w:szCs w:val="24"/>
        </w:rPr>
        <w:t>-CourseCoordinator,1-CourseMentorper batch</w:t>
      </w:r>
      <w:r w:rsidR="00E62F2E">
        <w:rPr>
          <w:sz w:val="24"/>
          <w:szCs w:val="24"/>
        </w:rPr>
        <w:t xml:space="preserve"> </w:t>
      </w:r>
      <w:r w:rsidRPr="0033736C">
        <w:rPr>
          <w:sz w:val="24"/>
          <w:szCs w:val="24"/>
        </w:rPr>
        <w:t>of 50students</w:t>
      </w:r>
    </w:p>
    <w:p w:rsidR="00E13262" w:rsidRPr="0033736C" w:rsidRDefault="00E13262" w:rsidP="00B326ED">
      <w:pPr>
        <w:pStyle w:val="ListParagraph"/>
        <w:numPr>
          <w:ilvl w:val="0"/>
          <w:numId w:val="5"/>
        </w:numPr>
        <w:tabs>
          <w:tab w:val="left" w:pos="1376"/>
        </w:tabs>
        <w:spacing w:line="360" w:lineRule="auto"/>
        <w:ind w:left="142" w:hanging="256"/>
        <w:jc w:val="left"/>
        <w:rPr>
          <w:b/>
          <w:sz w:val="24"/>
          <w:szCs w:val="24"/>
        </w:rPr>
      </w:pPr>
      <w:r w:rsidRPr="0033736C">
        <w:rPr>
          <w:b/>
          <w:sz w:val="24"/>
          <w:szCs w:val="24"/>
        </w:rPr>
        <w:t>Instructional</w:t>
      </w:r>
      <w:r w:rsidR="00E62F2E">
        <w:rPr>
          <w:b/>
          <w:sz w:val="24"/>
          <w:szCs w:val="24"/>
        </w:rPr>
        <w:t xml:space="preserve"> </w:t>
      </w:r>
      <w:r w:rsidRPr="0033736C">
        <w:rPr>
          <w:b/>
          <w:sz w:val="24"/>
          <w:szCs w:val="24"/>
        </w:rPr>
        <w:t>Delivery</w:t>
      </w:r>
      <w:r w:rsidR="00E62F2E">
        <w:rPr>
          <w:b/>
          <w:sz w:val="24"/>
          <w:szCs w:val="24"/>
        </w:rPr>
        <w:t xml:space="preserve"> </w:t>
      </w:r>
      <w:r w:rsidRPr="0033736C">
        <w:rPr>
          <w:b/>
          <w:sz w:val="24"/>
          <w:szCs w:val="24"/>
        </w:rPr>
        <w:t>mechanisms</w:t>
      </w:r>
      <w:r w:rsidR="00E62F2E">
        <w:rPr>
          <w:b/>
          <w:sz w:val="24"/>
          <w:szCs w:val="24"/>
        </w:rPr>
        <w:t xml:space="preserve"> </w:t>
      </w:r>
      <w:r w:rsidRPr="0033736C">
        <w:rPr>
          <w:b/>
          <w:sz w:val="24"/>
          <w:szCs w:val="24"/>
        </w:rPr>
        <w:t>&amp;</w:t>
      </w:r>
      <w:r w:rsidR="00E62F2E">
        <w:rPr>
          <w:b/>
          <w:sz w:val="24"/>
          <w:szCs w:val="24"/>
        </w:rPr>
        <w:t xml:space="preserve"> </w:t>
      </w:r>
      <w:r w:rsidRPr="0033736C">
        <w:rPr>
          <w:b/>
          <w:sz w:val="24"/>
          <w:szCs w:val="24"/>
        </w:rPr>
        <w:t>Identification</w:t>
      </w:r>
      <w:r w:rsidR="00E62F2E">
        <w:rPr>
          <w:b/>
          <w:sz w:val="24"/>
          <w:szCs w:val="24"/>
        </w:rPr>
        <w:t xml:space="preserve"> </w:t>
      </w:r>
      <w:r w:rsidRPr="0033736C">
        <w:rPr>
          <w:b/>
          <w:sz w:val="24"/>
          <w:szCs w:val="24"/>
        </w:rPr>
        <w:t>of</w:t>
      </w:r>
      <w:r w:rsidR="00E62F2E">
        <w:rPr>
          <w:b/>
          <w:sz w:val="24"/>
          <w:szCs w:val="24"/>
        </w:rPr>
        <w:t xml:space="preserve"> </w:t>
      </w:r>
      <w:r w:rsidRPr="0033736C">
        <w:rPr>
          <w:b/>
          <w:sz w:val="24"/>
          <w:szCs w:val="24"/>
        </w:rPr>
        <w:t>Media</w:t>
      </w:r>
    </w:p>
    <w:p w:rsidR="00E13262" w:rsidRPr="0033736C" w:rsidRDefault="00E13262" w:rsidP="00E13262">
      <w:pPr>
        <w:spacing w:line="360" w:lineRule="auto"/>
        <w:ind w:left="200" w:right="234"/>
        <w:jc w:val="both"/>
        <w:rPr>
          <w:sz w:val="24"/>
          <w:szCs w:val="24"/>
        </w:rPr>
      </w:pPr>
      <w:r w:rsidRPr="0033736C">
        <w:rPr>
          <w:sz w:val="24"/>
          <w:szCs w:val="24"/>
        </w:rPr>
        <w:t>The methodology of instruction in this course will be different from that of the other conventional (regular / physical) courses run in the University. A student-centric and student-convenient approach is required in the distance / online courses. This is also important because learning/instruction is imparted through print and/or audio-visual media rather than face-to-face communication.</w:t>
      </w:r>
    </w:p>
    <w:p w:rsidR="00E13262" w:rsidRPr="0033736C" w:rsidRDefault="00E13262" w:rsidP="00B326ED">
      <w:pPr>
        <w:pStyle w:val="ListParagraph"/>
        <w:numPr>
          <w:ilvl w:val="0"/>
          <w:numId w:val="5"/>
        </w:numPr>
        <w:spacing w:line="360" w:lineRule="auto"/>
        <w:ind w:left="142" w:right="234" w:hanging="284"/>
        <w:jc w:val="both"/>
        <w:rPr>
          <w:b/>
          <w:sz w:val="24"/>
          <w:szCs w:val="24"/>
        </w:rPr>
      </w:pPr>
      <w:r w:rsidRPr="0033736C">
        <w:rPr>
          <w:b/>
          <w:sz w:val="24"/>
          <w:szCs w:val="24"/>
        </w:rPr>
        <w:t>Self-learning</w:t>
      </w:r>
      <w:r w:rsidR="00E62F2E">
        <w:rPr>
          <w:b/>
          <w:sz w:val="24"/>
          <w:szCs w:val="24"/>
        </w:rPr>
        <w:t xml:space="preserve"> </w:t>
      </w:r>
      <w:r w:rsidRPr="0033736C">
        <w:rPr>
          <w:b/>
          <w:sz w:val="24"/>
          <w:szCs w:val="24"/>
        </w:rPr>
        <w:t>materials</w:t>
      </w:r>
      <w:r w:rsidR="00E62F2E">
        <w:rPr>
          <w:b/>
          <w:sz w:val="24"/>
          <w:szCs w:val="24"/>
        </w:rPr>
        <w:t xml:space="preserve"> </w:t>
      </w:r>
      <w:r w:rsidRPr="0033736C">
        <w:rPr>
          <w:b/>
          <w:sz w:val="24"/>
          <w:szCs w:val="24"/>
        </w:rPr>
        <w:t>(SLM)</w:t>
      </w:r>
      <w:r w:rsidR="00E62F2E">
        <w:rPr>
          <w:b/>
          <w:sz w:val="24"/>
          <w:szCs w:val="24"/>
        </w:rPr>
        <w:t xml:space="preserve"> </w:t>
      </w:r>
      <w:r w:rsidRPr="0033736C">
        <w:rPr>
          <w:b/>
          <w:sz w:val="24"/>
          <w:szCs w:val="24"/>
        </w:rPr>
        <w:t>should</w:t>
      </w:r>
      <w:r w:rsidR="00E62F2E">
        <w:rPr>
          <w:b/>
          <w:sz w:val="24"/>
          <w:szCs w:val="24"/>
        </w:rPr>
        <w:t xml:space="preserve"> </w:t>
      </w:r>
      <w:r w:rsidRPr="0033736C">
        <w:rPr>
          <w:b/>
          <w:sz w:val="24"/>
          <w:szCs w:val="24"/>
        </w:rPr>
        <w:t>be</w:t>
      </w:r>
      <w:r w:rsidR="00E62F2E">
        <w:rPr>
          <w:b/>
          <w:sz w:val="24"/>
          <w:szCs w:val="24"/>
        </w:rPr>
        <w:t xml:space="preserve"> </w:t>
      </w:r>
      <w:r w:rsidRPr="0033736C">
        <w:rPr>
          <w:b/>
          <w:sz w:val="24"/>
          <w:szCs w:val="24"/>
        </w:rPr>
        <w:t>developed</w:t>
      </w:r>
      <w:r w:rsidR="00E62F2E">
        <w:rPr>
          <w:b/>
          <w:sz w:val="24"/>
          <w:szCs w:val="24"/>
        </w:rPr>
        <w:t xml:space="preserve"> </w:t>
      </w:r>
      <w:r w:rsidRPr="0033736C">
        <w:rPr>
          <w:b/>
          <w:sz w:val="24"/>
          <w:szCs w:val="24"/>
        </w:rPr>
        <w:t>in print</w:t>
      </w:r>
      <w:r w:rsidR="00E62F2E">
        <w:rPr>
          <w:b/>
          <w:sz w:val="24"/>
          <w:szCs w:val="24"/>
        </w:rPr>
        <w:t xml:space="preserve"> </w:t>
      </w:r>
      <w:r w:rsidRPr="0033736C">
        <w:rPr>
          <w:b/>
          <w:sz w:val="24"/>
          <w:szCs w:val="24"/>
        </w:rPr>
        <w:t>media.</w:t>
      </w:r>
    </w:p>
    <w:p w:rsidR="00E13262" w:rsidRPr="0033736C" w:rsidRDefault="00E13262" w:rsidP="00B326ED">
      <w:pPr>
        <w:pStyle w:val="ListParagraph"/>
        <w:numPr>
          <w:ilvl w:val="1"/>
          <w:numId w:val="6"/>
        </w:numPr>
        <w:tabs>
          <w:tab w:val="left" w:pos="920"/>
        </w:tabs>
        <w:spacing w:line="360" w:lineRule="auto"/>
        <w:jc w:val="both"/>
        <w:rPr>
          <w:sz w:val="24"/>
          <w:szCs w:val="24"/>
        </w:rPr>
      </w:pPr>
      <w:proofErr w:type="spellStart"/>
      <w:r w:rsidRPr="0033736C">
        <w:rPr>
          <w:sz w:val="24"/>
          <w:szCs w:val="24"/>
        </w:rPr>
        <w:t>Self Learning</w:t>
      </w:r>
      <w:proofErr w:type="spellEnd"/>
      <w:r w:rsidRPr="0033736C">
        <w:rPr>
          <w:sz w:val="24"/>
          <w:szCs w:val="24"/>
        </w:rPr>
        <w:t xml:space="preserve"> Materials (SLM), in print media, shall be developed.</w:t>
      </w:r>
    </w:p>
    <w:p w:rsidR="00E13262" w:rsidRPr="0033736C" w:rsidRDefault="00E13262" w:rsidP="00B326ED">
      <w:pPr>
        <w:pStyle w:val="ListParagraph"/>
        <w:numPr>
          <w:ilvl w:val="1"/>
          <w:numId w:val="6"/>
        </w:numPr>
        <w:tabs>
          <w:tab w:val="left" w:pos="920"/>
        </w:tabs>
        <w:spacing w:line="360" w:lineRule="auto"/>
        <w:ind w:right="239"/>
        <w:jc w:val="both"/>
        <w:rPr>
          <w:sz w:val="24"/>
          <w:szCs w:val="24"/>
        </w:rPr>
      </w:pPr>
      <w:r w:rsidRPr="0033736C">
        <w:rPr>
          <w:sz w:val="24"/>
          <w:szCs w:val="24"/>
        </w:rPr>
        <w:t>SLM would be self-explanatory, self-contained, self-directed, self-motivating and self-evaluating.</w:t>
      </w:r>
    </w:p>
    <w:p w:rsidR="00E13262" w:rsidRPr="0033736C" w:rsidRDefault="00E13262" w:rsidP="00B326ED">
      <w:pPr>
        <w:pStyle w:val="ListParagraph"/>
        <w:numPr>
          <w:ilvl w:val="1"/>
          <w:numId w:val="6"/>
        </w:numPr>
        <w:tabs>
          <w:tab w:val="left" w:pos="920"/>
        </w:tabs>
        <w:spacing w:line="360" w:lineRule="auto"/>
        <w:jc w:val="both"/>
        <w:rPr>
          <w:sz w:val="24"/>
          <w:szCs w:val="24"/>
        </w:rPr>
      </w:pPr>
      <w:r w:rsidRPr="0033736C">
        <w:rPr>
          <w:sz w:val="24"/>
          <w:szCs w:val="24"/>
        </w:rPr>
        <w:t>There shall be a description of the credit value of each module or unit in the course.</w:t>
      </w:r>
    </w:p>
    <w:p w:rsidR="00E13262" w:rsidRPr="0033736C" w:rsidRDefault="00E13262" w:rsidP="00B326ED">
      <w:pPr>
        <w:pStyle w:val="ListParagraph"/>
        <w:numPr>
          <w:ilvl w:val="1"/>
          <w:numId w:val="6"/>
        </w:numPr>
        <w:spacing w:line="360" w:lineRule="auto"/>
        <w:ind w:left="851" w:right="233" w:hanging="284"/>
        <w:jc w:val="both"/>
        <w:rPr>
          <w:sz w:val="24"/>
          <w:szCs w:val="24"/>
        </w:rPr>
      </w:pPr>
      <w:r w:rsidRPr="0033736C">
        <w:rPr>
          <w:sz w:val="24"/>
          <w:szCs w:val="24"/>
        </w:rPr>
        <w:t xml:space="preserve">There shall be clear guidelines on academic integrity and netiquette (internet </w:t>
      </w:r>
      <w:r w:rsidRPr="0033736C">
        <w:rPr>
          <w:sz w:val="24"/>
          <w:szCs w:val="24"/>
        </w:rPr>
        <w:lastRenderedPageBreak/>
        <w:t>etiquette) expectations regarding activities, discussions and plagiarism.</w:t>
      </w:r>
    </w:p>
    <w:p w:rsidR="00E13262" w:rsidRPr="0033736C" w:rsidRDefault="00E13262" w:rsidP="00B326ED">
      <w:pPr>
        <w:pStyle w:val="ListParagraph"/>
        <w:numPr>
          <w:ilvl w:val="1"/>
          <w:numId w:val="6"/>
        </w:numPr>
        <w:tabs>
          <w:tab w:val="left" w:pos="920"/>
        </w:tabs>
        <w:spacing w:line="360" w:lineRule="auto"/>
        <w:ind w:right="244"/>
        <w:jc w:val="both"/>
        <w:rPr>
          <w:sz w:val="24"/>
          <w:szCs w:val="24"/>
        </w:rPr>
      </w:pPr>
      <w:r w:rsidRPr="0033736C">
        <w:rPr>
          <w:sz w:val="24"/>
          <w:szCs w:val="24"/>
        </w:rPr>
        <w:t>The audio-visual material will supplement and complement the Self Learning Materials and will be based on the curriculum structure.</w:t>
      </w:r>
    </w:p>
    <w:p w:rsidR="00E13262" w:rsidRPr="0033736C" w:rsidRDefault="00E13262" w:rsidP="00B326ED">
      <w:pPr>
        <w:pStyle w:val="ListParagraph"/>
        <w:numPr>
          <w:ilvl w:val="1"/>
          <w:numId w:val="6"/>
        </w:numPr>
        <w:tabs>
          <w:tab w:val="left" w:pos="1839"/>
          <w:tab w:val="left" w:pos="1840"/>
        </w:tabs>
        <w:spacing w:line="360" w:lineRule="auto"/>
        <w:rPr>
          <w:sz w:val="24"/>
          <w:szCs w:val="24"/>
        </w:rPr>
      </w:pPr>
      <w:r w:rsidRPr="0033736C">
        <w:rPr>
          <w:sz w:val="24"/>
          <w:szCs w:val="24"/>
        </w:rPr>
        <w:t>The level</w:t>
      </w:r>
      <w:r w:rsidR="00E62F2E">
        <w:rPr>
          <w:sz w:val="24"/>
          <w:szCs w:val="24"/>
        </w:rPr>
        <w:t xml:space="preserve"> </w:t>
      </w:r>
      <w:r w:rsidRPr="0033736C">
        <w:rPr>
          <w:sz w:val="24"/>
          <w:szCs w:val="24"/>
        </w:rPr>
        <w:t>and</w:t>
      </w:r>
      <w:r w:rsidR="00E62F2E">
        <w:rPr>
          <w:sz w:val="24"/>
          <w:szCs w:val="24"/>
        </w:rPr>
        <w:t xml:space="preserve"> </w:t>
      </w:r>
      <w:r w:rsidRPr="0033736C">
        <w:rPr>
          <w:sz w:val="24"/>
          <w:szCs w:val="24"/>
        </w:rPr>
        <w:t>style</w:t>
      </w:r>
      <w:r w:rsidR="00E62F2E">
        <w:rPr>
          <w:sz w:val="24"/>
          <w:szCs w:val="24"/>
        </w:rPr>
        <w:t xml:space="preserve"> </w:t>
      </w:r>
      <w:r w:rsidRPr="0033736C">
        <w:rPr>
          <w:sz w:val="24"/>
          <w:szCs w:val="24"/>
        </w:rPr>
        <w:t>of</w:t>
      </w:r>
      <w:r w:rsidR="00E62F2E">
        <w:rPr>
          <w:sz w:val="24"/>
          <w:szCs w:val="24"/>
        </w:rPr>
        <w:t xml:space="preserve"> </w:t>
      </w:r>
      <w:r w:rsidRPr="0033736C">
        <w:rPr>
          <w:sz w:val="24"/>
          <w:szCs w:val="24"/>
        </w:rPr>
        <w:t>presentation</w:t>
      </w:r>
      <w:r w:rsidR="00E62F2E">
        <w:rPr>
          <w:sz w:val="24"/>
          <w:szCs w:val="24"/>
        </w:rPr>
        <w:t xml:space="preserve"> </w:t>
      </w:r>
      <w:r w:rsidRPr="0033736C">
        <w:rPr>
          <w:sz w:val="24"/>
          <w:szCs w:val="24"/>
        </w:rPr>
        <w:t>and</w:t>
      </w:r>
      <w:r w:rsidR="00E62F2E">
        <w:rPr>
          <w:sz w:val="24"/>
          <w:szCs w:val="24"/>
        </w:rPr>
        <w:t xml:space="preserve"> </w:t>
      </w:r>
      <w:r w:rsidRPr="0033736C">
        <w:rPr>
          <w:sz w:val="24"/>
          <w:szCs w:val="24"/>
        </w:rPr>
        <w:t>language</w:t>
      </w:r>
      <w:r w:rsidR="00E62F2E">
        <w:rPr>
          <w:sz w:val="24"/>
          <w:szCs w:val="24"/>
        </w:rPr>
        <w:t xml:space="preserve"> </w:t>
      </w:r>
      <w:r w:rsidRPr="0033736C">
        <w:rPr>
          <w:sz w:val="24"/>
          <w:szCs w:val="24"/>
        </w:rPr>
        <w:t>should</w:t>
      </w:r>
      <w:r w:rsidR="00E62F2E">
        <w:rPr>
          <w:sz w:val="24"/>
          <w:szCs w:val="24"/>
        </w:rPr>
        <w:t xml:space="preserve"> </w:t>
      </w:r>
      <w:r w:rsidRPr="0033736C">
        <w:rPr>
          <w:sz w:val="24"/>
          <w:szCs w:val="24"/>
        </w:rPr>
        <w:t>be</w:t>
      </w:r>
      <w:r w:rsidR="00E62F2E">
        <w:rPr>
          <w:sz w:val="24"/>
          <w:szCs w:val="24"/>
        </w:rPr>
        <w:t xml:space="preserve"> </w:t>
      </w:r>
      <w:r w:rsidRPr="0033736C">
        <w:rPr>
          <w:sz w:val="24"/>
          <w:szCs w:val="24"/>
        </w:rPr>
        <w:t>simple</w:t>
      </w:r>
      <w:r w:rsidR="00E62F2E">
        <w:rPr>
          <w:sz w:val="24"/>
          <w:szCs w:val="24"/>
        </w:rPr>
        <w:t xml:space="preserve"> </w:t>
      </w:r>
      <w:r w:rsidRPr="0033736C">
        <w:rPr>
          <w:sz w:val="24"/>
          <w:szCs w:val="24"/>
        </w:rPr>
        <w:t>and</w:t>
      </w:r>
      <w:r w:rsidR="00E62F2E">
        <w:rPr>
          <w:sz w:val="24"/>
          <w:szCs w:val="24"/>
        </w:rPr>
        <w:t xml:space="preserve"> </w:t>
      </w:r>
      <w:r w:rsidRPr="0033736C">
        <w:rPr>
          <w:sz w:val="24"/>
          <w:szCs w:val="24"/>
        </w:rPr>
        <w:t>appropriate</w:t>
      </w:r>
      <w:r w:rsidR="00E62F2E">
        <w:rPr>
          <w:sz w:val="24"/>
          <w:szCs w:val="24"/>
        </w:rPr>
        <w:t xml:space="preserve"> </w:t>
      </w:r>
      <w:r w:rsidRPr="0033736C">
        <w:rPr>
          <w:sz w:val="24"/>
          <w:szCs w:val="24"/>
        </w:rPr>
        <w:t>to facilitate e-learning.</w:t>
      </w:r>
    </w:p>
    <w:p w:rsidR="00E13262" w:rsidRPr="0033736C" w:rsidRDefault="00E13262" w:rsidP="00B326ED">
      <w:pPr>
        <w:pStyle w:val="ListParagraph"/>
        <w:numPr>
          <w:ilvl w:val="1"/>
          <w:numId w:val="6"/>
        </w:numPr>
        <w:tabs>
          <w:tab w:val="left" w:pos="1839"/>
          <w:tab w:val="left" w:pos="1840"/>
        </w:tabs>
        <w:spacing w:line="360" w:lineRule="auto"/>
        <w:ind w:right="1385"/>
        <w:rPr>
          <w:sz w:val="24"/>
          <w:szCs w:val="24"/>
        </w:rPr>
      </w:pPr>
      <w:r w:rsidRPr="0033736C">
        <w:rPr>
          <w:sz w:val="24"/>
          <w:szCs w:val="24"/>
        </w:rPr>
        <w:t>The</w:t>
      </w:r>
      <w:r w:rsidR="00E62F2E">
        <w:rPr>
          <w:sz w:val="24"/>
          <w:szCs w:val="24"/>
        </w:rPr>
        <w:t xml:space="preserve"> </w:t>
      </w:r>
      <w:r w:rsidRPr="0033736C">
        <w:rPr>
          <w:sz w:val="24"/>
          <w:szCs w:val="24"/>
        </w:rPr>
        <w:t>content</w:t>
      </w:r>
      <w:r w:rsidR="00E62F2E">
        <w:rPr>
          <w:sz w:val="24"/>
          <w:szCs w:val="24"/>
        </w:rPr>
        <w:t xml:space="preserve"> </w:t>
      </w:r>
      <w:r w:rsidRPr="0033736C">
        <w:rPr>
          <w:sz w:val="24"/>
          <w:szCs w:val="24"/>
        </w:rPr>
        <w:t>must</w:t>
      </w:r>
      <w:r w:rsidR="00E62F2E">
        <w:rPr>
          <w:sz w:val="24"/>
          <w:szCs w:val="24"/>
        </w:rPr>
        <w:t xml:space="preserve"> </w:t>
      </w:r>
      <w:r w:rsidRPr="0033736C">
        <w:rPr>
          <w:sz w:val="24"/>
          <w:szCs w:val="24"/>
        </w:rPr>
        <w:t>be</w:t>
      </w:r>
      <w:r w:rsidR="00E62F2E">
        <w:rPr>
          <w:sz w:val="24"/>
          <w:szCs w:val="24"/>
        </w:rPr>
        <w:t xml:space="preserve"> </w:t>
      </w:r>
      <w:r w:rsidRPr="0033736C">
        <w:rPr>
          <w:sz w:val="24"/>
          <w:szCs w:val="24"/>
        </w:rPr>
        <w:t>interactive</w:t>
      </w:r>
      <w:r w:rsidR="00E62F2E">
        <w:rPr>
          <w:sz w:val="24"/>
          <w:szCs w:val="24"/>
        </w:rPr>
        <w:t xml:space="preserve"> </w:t>
      </w:r>
      <w:r w:rsidRPr="0033736C">
        <w:rPr>
          <w:sz w:val="24"/>
          <w:szCs w:val="24"/>
        </w:rPr>
        <w:t>with</w:t>
      </w:r>
      <w:r w:rsidR="00E62F2E">
        <w:rPr>
          <w:sz w:val="24"/>
          <w:szCs w:val="24"/>
        </w:rPr>
        <w:t xml:space="preserve"> </w:t>
      </w:r>
      <w:r w:rsidRPr="0033736C">
        <w:rPr>
          <w:sz w:val="24"/>
          <w:szCs w:val="24"/>
        </w:rPr>
        <w:t>the</w:t>
      </w:r>
      <w:r w:rsidR="00E62F2E">
        <w:rPr>
          <w:sz w:val="24"/>
          <w:szCs w:val="24"/>
        </w:rPr>
        <w:t xml:space="preserve"> </w:t>
      </w:r>
      <w:r w:rsidRPr="0033736C">
        <w:rPr>
          <w:sz w:val="24"/>
          <w:szCs w:val="24"/>
        </w:rPr>
        <w:t>appropriate</w:t>
      </w:r>
      <w:r w:rsidR="00E62F2E">
        <w:rPr>
          <w:sz w:val="24"/>
          <w:szCs w:val="24"/>
        </w:rPr>
        <w:t xml:space="preserve"> </w:t>
      </w:r>
      <w:r w:rsidRPr="0033736C">
        <w:rPr>
          <w:sz w:val="24"/>
          <w:szCs w:val="24"/>
        </w:rPr>
        <w:t>use</w:t>
      </w:r>
      <w:r w:rsidR="00E62F2E">
        <w:rPr>
          <w:sz w:val="24"/>
          <w:szCs w:val="24"/>
        </w:rPr>
        <w:t xml:space="preserve"> </w:t>
      </w:r>
      <w:r w:rsidRPr="0033736C">
        <w:rPr>
          <w:sz w:val="24"/>
          <w:szCs w:val="24"/>
        </w:rPr>
        <w:t>of</w:t>
      </w:r>
      <w:r w:rsidR="00E62F2E">
        <w:rPr>
          <w:sz w:val="24"/>
          <w:szCs w:val="24"/>
        </w:rPr>
        <w:t xml:space="preserve"> </w:t>
      </w:r>
      <w:r w:rsidRPr="0033736C">
        <w:rPr>
          <w:sz w:val="24"/>
          <w:szCs w:val="24"/>
        </w:rPr>
        <w:t>graphics,</w:t>
      </w:r>
      <w:r w:rsidR="00E62F2E">
        <w:rPr>
          <w:sz w:val="24"/>
          <w:szCs w:val="24"/>
        </w:rPr>
        <w:t xml:space="preserve"> </w:t>
      </w:r>
      <w:r w:rsidRPr="0033736C">
        <w:rPr>
          <w:sz w:val="24"/>
          <w:szCs w:val="24"/>
        </w:rPr>
        <w:t>animation</w:t>
      </w:r>
      <w:r w:rsidR="00E62F2E">
        <w:rPr>
          <w:sz w:val="24"/>
          <w:szCs w:val="24"/>
        </w:rPr>
        <w:t xml:space="preserve"> </w:t>
      </w:r>
      <w:r w:rsidRPr="0033736C">
        <w:rPr>
          <w:sz w:val="24"/>
          <w:szCs w:val="24"/>
        </w:rPr>
        <w:t>simulations,</w:t>
      </w:r>
      <w:r w:rsidR="00E62F2E">
        <w:rPr>
          <w:sz w:val="24"/>
          <w:szCs w:val="24"/>
        </w:rPr>
        <w:t xml:space="preserve"> </w:t>
      </w:r>
      <w:r w:rsidRPr="0033736C">
        <w:rPr>
          <w:sz w:val="24"/>
          <w:szCs w:val="24"/>
        </w:rPr>
        <w:t>etc.</w:t>
      </w:r>
      <w:r w:rsidR="00E62F2E">
        <w:rPr>
          <w:sz w:val="24"/>
          <w:szCs w:val="24"/>
        </w:rPr>
        <w:t xml:space="preserve"> </w:t>
      </w:r>
      <w:r w:rsidRPr="0033736C">
        <w:rPr>
          <w:sz w:val="24"/>
          <w:szCs w:val="24"/>
        </w:rPr>
        <w:t>to</w:t>
      </w:r>
      <w:r w:rsidR="00E62F2E">
        <w:rPr>
          <w:sz w:val="24"/>
          <w:szCs w:val="24"/>
        </w:rPr>
        <w:t xml:space="preserve"> </w:t>
      </w:r>
      <w:r w:rsidRPr="0033736C">
        <w:rPr>
          <w:sz w:val="24"/>
          <w:szCs w:val="24"/>
        </w:rPr>
        <w:t>keep</w:t>
      </w:r>
      <w:r w:rsidR="00E62F2E">
        <w:rPr>
          <w:sz w:val="24"/>
          <w:szCs w:val="24"/>
        </w:rPr>
        <w:t xml:space="preserve"> </w:t>
      </w:r>
      <w:r w:rsidRPr="0033736C">
        <w:rPr>
          <w:sz w:val="24"/>
          <w:szCs w:val="24"/>
        </w:rPr>
        <w:t>students</w:t>
      </w:r>
      <w:r w:rsidR="00E62F2E">
        <w:rPr>
          <w:sz w:val="24"/>
          <w:szCs w:val="24"/>
        </w:rPr>
        <w:t xml:space="preserve"> </w:t>
      </w:r>
      <w:r w:rsidRPr="0033736C">
        <w:rPr>
          <w:sz w:val="24"/>
          <w:szCs w:val="24"/>
        </w:rPr>
        <w:t>interested.</w:t>
      </w:r>
    </w:p>
    <w:p w:rsidR="00E13262" w:rsidRPr="0033736C" w:rsidRDefault="00E13262" w:rsidP="00B326ED">
      <w:pPr>
        <w:pStyle w:val="ListParagraph"/>
        <w:numPr>
          <w:ilvl w:val="0"/>
          <w:numId w:val="5"/>
        </w:numPr>
        <w:tabs>
          <w:tab w:val="left" w:pos="1480"/>
        </w:tabs>
        <w:spacing w:line="360" w:lineRule="auto"/>
        <w:ind w:left="142" w:right="1385" w:hanging="284"/>
        <w:jc w:val="both"/>
        <w:rPr>
          <w:b/>
          <w:sz w:val="24"/>
          <w:szCs w:val="24"/>
        </w:rPr>
      </w:pPr>
      <w:r w:rsidRPr="0033736C">
        <w:rPr>
          <w:b/>
          <w:sz w:val="24"/>
          <w:szCs w:val="24"/>
        </w:rPr>
        <w:t>Student</w:t>
      </w:r>
      <w:r w:rsidR="00E62F2E">
        <w:rPr>
          <w:b/>
          <w:sz w:val="24"/>
          <w:szCs w:val="24"/>
        </w:rPr>
        <w:t xml:space="preserve"> </w:t>
      </w:r>
      <w:r w:rsidRPr="0033736C">
        <w:rPr>
          <w:b/>
          <w:sz w:val="24"/>
          <w:szCs w:val="24"/>
        </w:rPr>
        <w:t>support</w:t>
      </w:r>
      <w:r w:rsidR="00E62F2E">
        <w:rPr>
          <w:b/>
          <w:sz w:val="24"/>
          <w:szCs w:val="24"/>
        </w:rPr>
        <w:t xml:space="preserve"> </w:t>
      </w:r>
      <w:r w:rsidRPr="0033736C">
        <w:rPr>
          <w:b/>
          <w:sz w:val="24"/>
          <w:szCs w:val="24"/>
        </w:rPr>
        <w:t>service</w:t>
      </w:r>
      <w:r w:rsidR="00E62F2E">
        <w:rPr>
          <w:b/>
          <w:sz w:val="24"/>
          <w:szCs w:val="24"/>
        </w:rPr>
        <w:t xml:space="preserve"> </w:t>
      </w:r>
      <w:r w:rsidRPr="0033736C">
        <w:rPr>
          <w:b/>
          <w:sz w:val="24"/>
          <w:szCs w:val="24"/>
        </w:rPr>
        <w:t>systems</w:t>
      </w:r>
    </w:p>
    <w:p w:rsidR="00E13262" w:rsidRPr="0033736C" w:rsidRDefault="00E13262" w:rsidP="00E13262">
      <w:pPr>
        <w:tabs>
          <w:tab w:val="left" w:pos="7513"/>
        </w:tabs>
        <w:spacing w:line="360" w:lineRule="auto"/>
        <w:ind w:left="426"/>
        <w:jc w:val="both"/>
        <w:rPr>
          <w:sz w:val="24"/>
          <w:szCs w:val="24"/>
        </w:rPr>
      </w:pPr>
      <w:r w:rsidRPr="0033736C">
        <w:rPr>
          <w:sz w:val="24"/>
          <w:szCs w:val="24"/>
        </w:rPr>
        <w:t>The main goal of student support service systems is to promote independent or independent</w:t>
      </w:r>
      <w:r w:rsidR="00E62F2E">
        <w:rPr>
          <w:sz w:val="24"/>
          <w:szCs w:val="24"/>
        </w:rPr>
        <w:t xml:space="preserve"> </w:t>
      </w:r>
      <w:r w:rsidRPr="0033736C">
        <w:rPr>
          <w:sz w:val="24"/>
          <w:szCs w:val="24"/>
        </w:rPr>
        <w:t>study. Study among distance learners in the absence of regular face-to-face teaching. All the time Educational support will be provided to students. Support will be available all the time in the</w:t>
      </w:r>
      <w:r w:rsidR="00E62F2E">
        <w:rPr>
          <w:sz w:val="24"/>
          <w:szCs w:val="24"/>
        </w:rPr>
        <w:t xml:space="preserve"> </w:t>
      </w:r>
      <w:r w:rsidRPr="0033736C">
        <w:rPr>
          <w:sz w:val="24"/>
          <w:szCs w:val="24"/>
        </w:rPr>
        <w:t>following</w:t>
      </w:r>
      <w:r w:rsidR="00E62F2E">
        <w:rPr>
          <w:sz w:val="24"/>
          <w:szCs w:val="24"/>
        </w:rPr>
        <w:t xml:space="preserve"> </w:t>
      </w:r>
      <w:r w:rsidRPr="0033736C">
        <w:rPr>
          <w:sz w:val="24"/>
          <w:szCs w:val="24"/>
        </w:rPr>
        <w:t>areas:</w:t>
      </w:r>
    </w:p>
    <w:p w:rsidR="00E13262" w:rsidRPr="0033736C" w:rsidRDefault="00E13262" w:rsidP="00B326ED">
      <w:pPr>
        <w:pStyle w:val="ListParagraph"/>
        <w:numPr>
          <w:ilvl w:val="0"/>
          <w:numId w:val="7"/>
        </w:numPr>
        <w:spacing w:line="360" w:lineRule="auto"/>
        <w:ind w:left="426"/>
        <w:rPr>
          <w:sz w:val="24"/>
          <w:szCs w:val="24"/>
        </w:rPr>
      </w:pPr>
      <w:r w:rsidRPr="0033736C">
        <w:rPr>
          <w:sz w:val="24"/>
          <w:szCs w:val="24"/>
        </w:rPr>
        <w:t>Information,</w:t>
      </w:r>
      <w:r w:rsidR="00720699">
        <w:rPr>
          <w:sz w:val="24"/>
          <w:szCs w:val="24"/>
        </w:rPr>
        <w:t xml:space="preserve"> </w:t>
      </w:r>
      <w:r w:rsidRPr="0033736C">
        <w:rPr>
          <w:sz w:val="24"/>
          <w:szCs w:val="24"/>
        </w:rPr>
        <w:t>tips</w:t>
      </w:r>
      <w:r w:rsidR="00720699">
        <w:rPr>
          <w:sz w:val="24"/>
          <w:szCs w:val="24"/>
        </w:rPr>
        <w:t xml:space="preserve"> </w:t>
      </w:r>
      <w:r w:rsidRPr="0033736C">
        <w:rPr>
          <w:sz w:val="24"/>
          <w:szCs w:val="24"/>
        </w:rPr>
        <w:t>and</w:t>
      </w:r>
      <w:r w:rsidR="00720699">
        <w:rPr>
          <w:sz w:val="24"/>
          <w:szCs w:val="24"/>
        </w:rPr>
        <w:t xml:space="preserve"> </w:t>
      </w:r>
      <w:r w:rsidRPr="0033736C">
        <w:rPr>
          <w:sz w:val="24"/>
          <w:szCs w:val="24"/>
        </w:rPr>
        <w:t>advice</w:t>
      </w:r>
      <w:r w:rsidR="00720699">
        <w:rPr>
          <w:sz w:val="24"/>
          <w:szCs w:val="24"/>
        </w:rPr>
        <w:t xml:space="preserve"> </w:t>
      </w:r>
      <w:r w:rsidRPr="0033736C">
        <w:rPr>
          <w:sz w:val="24"/>
          <w:szCs w:val="24"/>
        </w:rPr>
        <w:t>about</w:t>
      </w:r>
      <w:r w:rsidR="00720699">
        <w:rPr>
          <w:sz w:val="24"/>
          <w:szCs w:val="24"/>
        </w:rPr>
        <w:t xml:space="preserve"> </w:t>
      </w:r>
      <w:r w:rsidRPr="0033736C">
        <w:rPr>
          <w:sz w:val="24"/>
          <w:szCs w:val="24"/>
        </w:rPr>
        <w:t>the</w:t>
      </w:r>
      <w:r w:rsidR="00720699">
        <w:rPr>
          <w:sz w:val="24"/>
          <w:szCs w:val="24"/>
        </w:rPr>
        <w:t xml:space="preserve"> </w:t>
      </w:r>
      <w:proofErr w:type="spellStart"/>
      <w:r w:rsidRPr="0033736C">
        <w:rPr>
          <w:sz w:val="24"/>
          <w:szCs w:val="24"/>
        </w:rPr>
        <w:t>programme</w:t>
      </w:r>
      <w:proofErr w:type="spellEnd"/>
      <w:r w:rsidRPr="0033736C">
        <w:rPr>
          <w:sz w:val="24"/>
          <w:szCs w:val="24"/>
        </w:rPr>
        <w:t>.</w:t>
      </w:r>
    </w:p>
    <w:p w:rsidR="00E13262" w:rsidRPr="0033736C" w:rsidRDefault="00E13262" w:rsidP="00B326ED">
      <w:pPr>
        <w:pStyle w:val="ListParagraph"/>
        <w:numPr>
          <w:ilvl w:val="0"/>
          <w:numId w:val="7"/>
        </w:numPr>
        <w:spacing w:line="360" w:lineRule="auto"/>
        <w:ind w:left="426"/>
        <w:rPr>
          <w:sz w:val="24"/>
          <w:szCs w:val="24"/>
        </w:rPr>
      </w:pPr>
      <w:r w:rsidRPr="0033736C">
        <w:rPr>
          <w:sz w:val="24"/>
          <w:szCs w:val="24"/>
        </w:rPr>
        <w:t>Advice</w:t>
      </w:r>
      <w:r w:rsidR="00720699">
        <w:rPr>
          <w:sz w:val="24"/>
          <w:szCs w:val="24"/>
        </w:rPr>
        <w:t xml:space="preserve"> </w:t>
      </w:r>
      <w:r w:rsidRPr="0033736C">
        <w:rPr>
          <w:sz w:val="24"/>
          <w:szCs w:val="24"/>
        </w:rPr>
        <w:t>before admission,</w:t>
      </w:r>
      <w:r w:rsidR="00720699">
        <w:rPr>
          <w:sz w:val="24"/>
          <w:szCs w:val="24"/>
        </w:rPr>
        <w:t xml:space="preserve"> </w:t>
      </w:r>
      <w:r w:rsidRPr="0033736C">
        <w:rPr>
          <w:sz w:val="24"/>
          <w:szCs w:val="24"/>
        </w:rPr>
        <w:t>during</w:t>
      </w:r>
      <w:r w:rsidR="00720699">
        <w:rPr>
          <w:sz w:val="24"/>
          <w:szCs w:val="24"/>
        </w:rPr>
        <w:t xml:space="preserve"> </w:t>
      </w:r>
      <w:r w:rsidRPr="0033736C">
        <w:rPr>
          <w:sz w:val="24"/>
          <w:szCs w:val="24"/>
        </w:rPr>
        <w:t>admission,</w:t>
      </w:r>
      <w:r w:rsidR="00720699">
        <w:rPr>
          <w:sz w:val="24"/>
          <w:szCs w:val="24"/>
        </w:rPr>
        <w:t xml:space="preserve"> </w:t>
      </w:r>
      <w:r w:rsidRPr="0033736C">
        <w:rPr>
          <w:sz w:val="24"/>
          <w:szCs w:val="24"/>
        </w:rPr>
        <w:t>and</w:t>
      </w:r>
      <w:r w:rsidR="00720699">
        <w:rPr>
          <w:sz w:val="24"/>
          <w:szCs w:val="24"/>
        </w:rPr>
        <w:t xml:space="preserve"> </w:t>
      </w:r>
      <w:r w:rsidRPr="0033736C">
        <w:rPr>
          <w:sz w:val="24"/>
          <w:szCs w:val="24"/>
        </w:rPr>
        <w:t>after</w:t>
      </w:r>
      <w:r w:rsidR="00720699">
        <w:rPr>
          <w:sz w:val="24"/>
          <w:szCs w:val="24"/>
        </w:rPr>
        <w:t xml:space="preserve"> </w:t>
      </w:r>
      <w:r w:rsidRPr="0033736C">
        <w:rPr>
          <w:sz w:val="24"/>
          <w:szCs w:val="24"/>
        </w:rPr>
        <w:t>admission.</w:t>
      </w:r>
    </w:p>
    <w:p w:rsidR="00E13262" w:rsidRPr="0033736C" w:rsidRDefault="00E13262" w:rsidP="00B326ED">
      <w:pPr>
        <w:pStyle w:val="ListParagraph"/>
        <w:numPr>
          <w:ilvl w:val="0"/>
          <w:numId w:val="7"/>
        </w:numPr>
        <w:spacing w:line="360" w:lineRule="auto"/>
        <w:ind w:left="426"/>
        <w:rPr>
          <w:sz w:val="24"/>
          <w:szCs w:val="24"/>
        </w:rPr>
      </w:pPr>
      <w:r w:rsidRPr="0033736C">
        <w:rPr>
          <w:sz w:val="24"/>
          <w:szCs w:val="24"/>
        </w:rPr>
        <w:t>Introduction</w:t>
      </w:r>
      <w:r w:rsidR="00720699">
        <w:rPr>
          <w:sz w:val="24"/>
          <w:szCs w:val="24"/>
        </w:rPr>
        <w:t xml:space="preserve"> </w:t>
      </w:r>
      <w:r w:rsidRPr="0033736C">
        <w:rPr>
          <w:sz w:val="24"/>
          <w:szCs w:val="24"/>
        </w:rPr>
        <w:t>for</w:t>
      </w:r>
      <w:r w:rsidR="00720699">
        <w:rPr>
          <w:sz w:val="24"/>
          <w:szCs w:val="24"/>
        </w:rPr>
        <w:t xml:space="preserve"> </w:t>
      </w:r>
      <w:r w:rsidRPr="0033736C">
        <w:rPr>
          <w:sz w:val="24"/>
          <w:szCs w:val="24"/>
        </w:rPr>
        <w:t>new</w:t>
      </w:r>
      <w:r w:rsidR="00720699">
        <w:rPr>
          <w:sz w:val="24"/>
          <w:szCs w:val="24"/>
        </w:rPr>
        <w:t xml:space="preserve"> </w:t>
      </w:r>
      <w:r w:rsidRPr="0033736C">
        <w:rPr>
          <w:sz w:val="24"/>
          <w:szCs w:val="24"/>
        </w:rPr>
        <w:t>students.</w:t>
      </w:r>
    </w:p>
    <w:p w:rsidR="00E13262" w:rsidRPr="0033736C" w:rsidRDefault="00E13262" w:rsidP="00B326ED">
      <w:pPr>
        <w:pStyle w:val="ListParagraph"/>
        <w:numPr>
          <w:ilvl w:val="0"/>
          <w:numId w:val="7"/>
        </w:numPr>
        <w:spacing w:line="360" w:lineRule="auto"/>
        <w:ind w:left="426"/>
        <w:rPr>
          <w:sz w:val="24"/>
          <w:szCs w:val="24"/>
        </w:rPr>
      </w:pPr>
      <w:r w:rsidRPr="0033736C">
        <w:rPr>
          <w:sz w:val="24"/>
          <w:szCs w:val="24"/>
        </w:rPr>
        <w:t>Provide</w:t>
      </w:r>
      <w:r w:rsidR="00720699">
        <w:rPr>
          <w:sz w:val="24"/>
          <w:szCs w:val="24"/>
        </w:rPr>
        <w:t xml:space="preserve"> </w:t>
      </w:r>
      <w:r w:rsidRPr="0033736C">
        <w:rPr>
          <w:sz w:val="24"/>
          <w:szCs w:val="24"/>
        </w:rPr>
        <w:t>academic</w:t>
      </w:r>
      <w:r w:rsidR="00720699">
        <w:rPr>
          <w:sz w:val="24"/>
          <w:szCs w:val="24"/>
        </w:rPr>
        <w:t xml:space="preserve"> </w:t>
      </w:r>
      <w:r w:rsidRPr="0033736C">
        <w:rPr>
          <w:sz w:val="24"/>
          <w:szCs w:val="24"/>
        </w:rPr>
        <w:t>advising</w:t>
      </w:r>
      <w:r w:rsidR="00720699">
        <w:rPr>
          <w:sz w:val="24"/>
          <w:szCs w:val="24"/>
        </w:rPr>
        <w:t xml:space="preserve"> </w:t>
      </w:r>
      <w:r w:rsidRPr="0033736C">
        <w:rPr>
          <w:sz w:val="24"/>
          <w:szCs w:val="24"/>
        </w:rPr>
        <w:t>schedules</w:t>
      </w:r>
      <w:r w:rsidR="00720699">
        <w:rPr>
          <w:sz w:val="24"/>
          <w:szCs w:val="24"/>
        </w:rPr>
        <w:t xml:space="preserve"> </w:t>
      </w:r>
      <w:r w:rsidRPr="0033736C">
        <w:rPr>
          <w:sz w:val="24"/>
          <w:szCs w:val="24"/>
        </w:rPr>
        <w:t>and</w:t>
      </w:r>
      <w:r w:rsidR="00720699">
        <w:rPr>
          <w:sz w:val="24"/>
          <w:szCs w:val="24"/>
        </w:rPr>
        <w:t xml:space="preserve"> </w:t>
      </w:r>
      <w:r w:rsidRPr="0033736C">
        <w:rPr>
          <w:sz w:val="24"/>
          <w:szCs w:val="24"/>
        </w:rPr>
        <w:t>practice</w:t>
      </w:r>
      <w:r w:rsidR="00720699">
        <w:rPr>
          <w:sz w:val="24"/>
          <w:szCs w:val="24"/>
        </w:rPr>
        <w:t xml:space="preserve"> </w:t>
      </w:r>
      <w:r w:rsidRPr="0033736C">
        <w:rPr>
          <w:sz w:val="24"/>
          <w:szCs w:val="24"/>
        </w:rPr>
        <w:t>schedules.</w:t>
      </w:r>
    </w:p>
    <w:p w:rsidR="00E13262" w:rsidRPr="0033736C" w:rsidRDefault="00E13262" w:rsidP="00B326ED">
      <w:pPr>
        <w:pStyle w:val="ListParagraph"/>
        <w:numPr>
          <w:ilvl w:val="0"/>
          <w:numId w:val="7"/>
        </w:numPr>
        <w:spacing w:line="360" w:lineRule="auto"/>
        <w:ind w:left="426"/>
        <w:rPr>
          <w:sz w:val="24"/>
          <w:szCs w:val="24"/>
        </w:rPr>
      </w:pPr>
      <w:r w:rsidRPr="0033736C">
        <w:rPr>
          <w:sz w:val="24"/>
          <w:szCs w:val="24"/>
        </w:rPr>
        <w:t>Evaluate</w:t>
      </w:r>
      <w:r w:rsidR="00720699">
        <w:rPr>
          <w:sz w:val="24"/>
          <w:szCs w:val="24"/>
        </w:rPr>
        <w:t xml:space="preserve"> </w:t>
      </w:r>
      <w:r w:rsidRPr="0033736C">
        <w:rPr>
          <w:sz w:val="24"/>
          <w:szCs w:val="24"/>
        </w:rPr>
        <w:t>students</w:t>
      </w:r>
      <w:r w:rsidR="00720699">
        <w:rPr>
          <w:sz w:val="24"/>
          <w:szCs w:val="24"/>
        </w:rPr>
        <w:t xml:space="preserve"> </w:t>
      </w:r>
      <w:r w:rsidRPr="0033736C">
        <w:rPr>
          <w:sz w:val="24"/>
          <w:szCs w:val="24"/>
        </w:rPr>
        <w:t>and</w:t>
      </w:r>
      <w:r w:rsidR="00720699">
        <w:rPr>
          <w:sz w:val="24"/>
          <w:szCs w:val="24"/>
        </w:rPr>
        <w:t xml:space="preserve"> </w:t>
      </w:r>
      <w:r w:rsidRPr="0033736C">
        <w:rPr>
          <w:sz w:val="24"/>
          <w:szCs w:val="24"/>
        </w:rPr>
        <w:t>exchange</w:t>
      </w:r>
      <w:r w:rsidR="00720699">
        <w:rPr>
          <w:sz w:val="24"/>
          <w:szCs w:val="24"/>
        </w:rPr>
        <w:t xml:space="preserve"> </w:t>
      </w:r>
      <w:r w:rsidRPr="0033736C">
        <w:rPr>
          <w:sz w:val="24"/>
          <w:szCs w:val="24"/>
        </w:rPr>
        <w:t>feedback.</w:t>
      </w:r>
    </w:p>
    <w:p w:rsidR="00E13262" w:rsidRPr="0033736C" w:rsidRDefault="00E13262" w:rsidP="00B326ED">
      <w:pPr>
        <w:pStyle w:val="ListParagraph"/>
        <w:numPr>
          <w:ilvl w:val="0"/>
          <w:numId w:val="7"/>
        </w:numPr>
        <w:spacing w:line="360" w:lineRule="auto"/>
        <w:ind w:left="426" w:right="1390"/>
        <w:rPr>
          <w:b/>
          <w:sz w:val="24"/>
          <w:szCs w:val="24"/>
        </w:rPr>
      </w:pPr>
      <w:r w:rsidRPr="0033736C">
        <w:rPr>
          <w:sz w:val="24"/>
          <w:szCs w:val="24"/>
        </w:rPr>
        <w:t>Support</w:t>
      </w:r>
      <w:r w:rsidR="00720699">
        <w:rPr>
          <w:sz w:val="24"/>
          <w:szCs w:val="24"/>
        </w:rPr>
        <w:t xml:space="preserve"> </w:t>
      </w:r>
      <w:r w:rsidRPr="0033736C">
        <w:rPr>
          <w:sz w:val="24"/>
          <w:szCs w:val="24"/>
        </w:rPr>
        <w:t>with</w:t>
      </w:r>
      <w:r w:rsidR="00720699">
        <w:rPr>
          <w:sz w:val="24"/>
          <w:szCs w:val="24"/>
        </w:rPr>
        <w:t xml:space="preserve"> </w:t>
      </w:r>
      <w:r w:rsidRPr="0033736C">
        <w:rPr>
          <w:sz w:val="24"/>
          <w:szCs w:val="24"/>
        </w:rPr>
        <w:t>other</w:t>
      </w:r>
      <w:r w:rsidR="00720699">
        <w:rPr>
          <w:sz w:val="24"/>
          <w:szCs w:val="24"/>
        </w:rPr>
        <w:t xml:space="preserve"> </w:t>
      </w:r>
      <w:r w:rsidRPr="0033736C">
        <w:rPr>
          <w:sz w:val="24"/>
          <w:szCs w:val="24"/>
        </w:rPr>
        <w:t>academic</w:t>
      </w:r>
      <w:r w:rsidR="00720699">
        <w:rPr>
          <w:sz w:val="24"/>
          <w:szCs w:val="24"/>
        </w:rPr>
        <w:t xml:space="preserve"> </w:t>
      </w:r>
      <w:r w:rsidRPr="0033736C">
        <w:rPr>
          <w:sz w:val="24"/>
          <w:szCs w:val="24"/>
        </w:rPr>
        <w:t>and</w:t>
      </w:r>
      <w:r w:rsidR="00720699">
        <w:rPr>
          <w:sz w:val="24"/>
          <w:szCs w:val="24"/>
        </w:rPr>
        <w:t xml:space="preserve"> </w:t>
      </w:r>
      <w:r w:rsidRPr="0033736C">
        <w:rPr>
          <w:sz w:val="24"/>
          <w:szCs w:val="24"/>
        </w:rPr>
        <w:t>administrative</w:t>
      </w:r>
      <w:r w:rsidR="00720699">
        <w:rPr>
          <w:sz w:val="24"/>
          <w:szCs w:val="24"/>
        </w:rPr>
        <w:t xml:space="preserve"> </w:t>
      </w:r>
      <w:r w:rsidRPr="0033736C">
        <w:rPr>
          <w:sz w:val="24"/>
          <w:szCs w:val="24"/>
        </w:rPr>
        <w:t>inquiries</w:t>
      </w:r>
      <w:r w:rsidR="00720699">
        <w:rPr>
          <w:sz w:val="24"/>
          <w:szCs w:val="24"/>
        </w:rPr>
        <w:t xml:space="preserve"> </w:t>
      </w:r>
      <w:r w:rsidRPr="0033736C">
        <w:rPr>
          <w:sz w:val="24"/>
          <w:szCs w:val="24"/>
        </w:rPr>
        <w:t>such</w:t>
      </w:r>
      <w:r w:rsidR="00720699">
        <w:rPr>
          <w:sz w:val="24"/>
          <w:szCs w:val="24"/>
        </w:rPr>
        <w:t xml:space="preserve"> </w:t>
      </w:r>
      <w:r w:rsidRPr="0033736C">
        <w:rPr>
          <w:sz w:val="24"/>
          <w:szCs w:val="24"/>
        </w:rPr>
        <w:t>as</w:t>
      </w:r>
      <w:r w:rsidR="00720699">
        <w:rPr>
          <w:sz w:val="24"/>
          <w:szCs w:val="24"/>
        </w:rPr>
        <w:t xml:space="preserve"> </w:t>
      </w:r>
      <w:r w:rsidRPr="0033736C">
        <w:rPr>
          <w:sz w:val="24"/>
          <w:szCs w:val="24"/>
        </w:rPr>
        <w:t>registration</w:t>
      </w:r>
      <w:r w:rsidR="00720699">
        <w:rPr>
          <w:sz w:val="24"/>
          <w:szCs w:val="24"/>
        </w:rPr>
        <w:t xml:space="preserve"> </w:t>
      </w:r>
      <w:r w:rsidRPr="0033736C">
        <w:rPr>
          <w:sz w:val="24"/>
          <w:szCs w:val="24"/>
        </w:rPr>
        <w:t>and</w:t>
      </w:r>
      <w:r w:rsidR="00720699">
        <w:rPr>
          <w:sz w:val="24"/>
          <w:szCs w:val="24"/>
        </w:rPr>
        <w:t xml:space="preserve"> </w:t>
      </w:r>
      <w:r w:rsidRPr="0033736C">
        <w:rPr>
          <w:sz w:val="24"/>
          <w:szCs w:val="24"/>
        </w:rPr>
        <w:t>examination</w:t>
      </w:r>
      <w:r w:rsidR="00720699">
        <w:rPr>
          <w:sz w:val="24"/>
          <w:szCs w:val="24"/>
        </w:rPr>
        <w:t xml:space="preserve"> </w:t>
      </w:r>
      <w:r w:rsidRPr="0033736C">
        <w:rPr>
          <w:sz w:val="24"/>
          <w:szCs w:val="24"/>
        </w:rPr>
        <w:t>Rating,</w:t>
      </w:r>
      <w:r w:rsidR="00720699">
        <w:rPr>
          <w:sz w:val="24"/>
          <w:szCs w:val="24"/>
        </w:rPr>
        <w:t xml:space="preserve"> </w:t>
      </w:r>
      <w:r w:rsidRPr="0033736C">
        <w:rPr>
          <w:sz w:val="24"/>
          <w:szCs w:val="24"/>
        </w:rPr>
        <w:t>comments,</w:t>
      </w:r>
      <w:r w:rsidR="00720699">
        <w:rPr>
          <w:sz w:val="24"/>
          <w:szCs w:val="24"/>
        </w:rPr>
        <w:t xml:space="preserve"> </w:t>
      </w:r>
      <w:r w:rsidRPr="0033736C">
        <w:rPr>
          <w:sz w:val="24"/>
          <w:szCs w:val="24"/>
        </w:rPr>
        <w:t>etc</w:t>
      </w:r>
      <w:r w:rsidRPr="0033736C">
        <w:rPr>
          <w:b/>
          <w:sz w:val="24"/>
          <w:szCs w:val="24"/>
        </w:rPr>
        <w:t>.</w:t>
      </w:r>
    </w:p>
    <w:p w:rsidR="00E13262" w:rsidRPr="0033736C" w:rsidRDefault="00E13262" w:rsidP="00E13262">
      <w:pPr>
        <w:pStyle w:val="Heading2"/>
        <w:keepNext w:val="0"/>
        <w:keepLines w:val="0"/>
        <w:numPr>
          <w:ilvl w:val="0"/>
          <w:numId w:val="1"/>
        </w:numPr>
        <w:tabs>
          <w:tab w:val="left" w:pos="1326"/>
        </w:tabs>
        <w:spacing w:before="0" w:line="360" w:lineRule="auto"/>
        <w:ind w:left="993"/>
        <w:jc w:val="left"/>
        <w:rPr>
          <w:rFonts w:ascii="Times New Roman" w:hAnsi="Times New Roman" w:cs="Times New Roman"/>
          <w:b/>
          <w:color w:val="000000" w:themeColor="text1"/>
          <w:sz w:val="24"/>
          <w:szCs w:val="24"/>
        </w:rPr>
      </w:pPr>
      <w:r w:rsidRPr="0033736C">
        <w:rPr>
          <w:rFonts w:ascii="Times New Roman" w:hAnsi="Times New Roman" w:cs="Times New Roman"/>
          <w:b/>
          <w:color w:val="000000" w:themeColor="text1"/>
          <w:sz w:val="24"/>
          <w:szCs w:val="24"/>
        </w:rPr>
        <w:t>Procedure</w:t>
      </w:r>
      <w:r w:rsidR="00720699">
        <w:rPr>
          <w:rFonts w:ascii="Times New Roman" w:hAnsi="Times New Roman" w:cs="Times New Roman"/>
          <w:b/>
          <w:color w:val="000000" w:themeColor="text1"/>
          <w:sz w:val="24"/>
          <w:szCs w:val="24"/>
        </w:rPr>
        <w:t xml:space="preserve"> </w:t>
      </w:r>
      <w:r w:rsidRPr="0033736C">
        <w:rPr>
          <w:rFonts w:ascii="Times New Roman" w:hAnsi="Times New Roman" w:cs="Times New Roman"/>
          <w:b/>
          <w:color w:val="000000" w:themeColor="text1"/>
          <w:sz w:val="24"/>
          <w:szCs w:val="24"/>
        </w:rPr>
        <w:t>for</w:t>
      </w:r>
      <w:r w:rsidR="00720699">
        <w:rPr>
          <w:rFonts w:ascii="Times New Roman" w:hAnsi="Times New Roman" w:cs="Times New Roman"/>
          <w:b/>
          <w:color w:val="000000" w:themeColor="text1"/>
          <w:sz w:val="24"/>
          <w:szCs w:val="24"/>
        </w:rPr>
        <w:t xml:space="preserve"> </w:t>
      </w:r>
      <w:r w:rsidRPr="0033736C">
        <w:rPr>
          <w:rFonts w:ascii="Times New Roman" w:hAnsi="Times New Roman" w:cs="Times New Roman"/>
          <w:b/>
          <w:color w:val="000000" w:themeColor="text1"/>
          <w:sz w:val="24"/>
          <w:szCs w:val="24"/>
        </w:rPr>
        <w:t>Admissions,</w:t>
      </w:r>
      <w:r w:rsidR="00720699">
        <w:rPr>
          <w:rFonts w:ascii="Times New Roman" w:hAnsi="Times New Roman" w:cs="Times New Roman"/>
          <w:b/>
          <w:color w:val="000000" w:themeColor="text1"/>
          <w:sz w:val="24"/>
          <w:szCs w:val="24"/>
        </w:rPr>
        <w:t xml:space="preserve"> </w:t>
      </w:r>
      <w:r w:rsidRPr="0033736C">
        <w:rPr>
          <w:rFonts w:ascii="Times New Roman" w:hAnsi="Times New Roman" w:cs="Times New Roman"/>
          <w:b/>
          <w:color w:val="000000" w:themeColor="text1"/>
          <w:sz w:val="24"/>
          <w:szCs w:val="24"/>
        </w:rPr>
        <w:t>Curriculum</w:t>
      </w:r>
      <w:r w:rsidR="00720699">
        <w:rPr>
          <w:rFonts w:ascii="Times New Roman" w:hAnsi="Times New Roman" w:cs="Times New Roman"/>
          <w:b/>
          <w:color w:val="000000" w:themeColor="text1"/>
          <w:sz w:val="24"/>
          <w:szCs w:val="24"/>
        </w:rPr>
        <w:t xml:space="preserve"> </w:t>
      </w:r>
      <w:r w:rsidRPr="0033736C">
        <w:rPr>
          <w:rFonts w:ascii="Times New Roman" w:hAnsi="Times New Roman" w:cs="Times New Roman"/>
          <w:b/>
          <w:color w:val="000000" w:themeColor="text1"/>
          <w:sz w:val="24"/>
          <w:szCs w:val="24"/>
        </w:rPr>
        <w:t>Transaction</w:t>
      </w:r>
      <w:r w:rsidR="00720699">
        <w:rPr>
          <w:rFonts w:ascii="Times New Roman" w:hAnsi="Times New Roman" w:cs="Times New Roman"/>
          <w:b/>
          <w:color w:val="000000" w:themeColor="text1"/>
          <w:sz w:val="24"/>
          <w:szCs w:val="24"/>
        </w:rPr>
        <w:t xml:space="preserve"> </w:t>
      </w:r>
      <w:r w:rsidRPr="0033736C">
        <w:rPr>
          <w:rFonts w:ascii="Times New Roman" w:hAnsi="Times New Roman" w:cs="Times New Roman"/>
          <w:b/>
          <w:color w:val="000000" w:themeColor="text1"/>
          <w:sz w:val="24"/>
          <w:szCs w:val="24"/>
        </w:rPr>
        <w:t>and</w:t>
      </w:r>
      <w:r w:rsidR="00720699">
        <w:rPr>
          <w:rFonts w:ascii="Times New Roman" w:hAnsi="Times New Roman" w:cs="Times New Roman"/>
          <w:b/>
          <w:color w:val="000000" w:themeColor="text1"/>
          <w:sz w:val="24"/>
          <w:szCs w:val="24"/>
        </w:rPr>
        <w:t xml:space="preserve"> </w:t>
      </w:r>
      <w:r w:rsidRPr="0033736C">
        <w:rPr>
          <w:rFonts w:ascii="Times New Roman" w:hAnsi="Times New Roman" w:cs="Times New Roman"/>
          <w:b/>
          <w:color w:val="000000" w:themeColor="text1"/>
          <w:sz w:val="24"/>
          <w:szCs w:val="24"/>
        </w:rPr>
        <w:t>Evaluation</w:t>
      </w:r>
    </w:p>
    <w:p w:rsidR="00E13262" w:rsidRPr="0033736C" w:rsidRDefault="00E13262" w:rsidP="00E13262">
      <w:pPr>
        <w:spacing w:line="360" w:lineRule="auto"/>
        <w:ind w:right="232"/>
        <w:jc w:val="both"/>
        <w:rPr>
          <w:sz w:val="24"/>
          <w:szCs w:val="24"/>
        </w:rPr>
      </w:pPr>
      <w:r w:rsidRPr="0033736C">
        <w:rPr>
          <w:sz w:val="24"/>
          <w:szCs w:val="24"/>
        </w:rPr>
        <w:t xml:space="preserve">The purpose of online and distance education is to provide flexible learning opportunities to students to attain qualification, wherever learners are not able to attend the regular classroom teaching. The </w:t>
      </w:r>
      <w:proofErr w:type="spellStart"/>
      <w:r w:rsidRPr="0033736C">
        <w:rPr>
          <w:sz w:val="24"/>
          <w:szCs w:val="24"/>
        </w:rPr>
        <w:t>programme</w:t>
      </w:r>
      <w:proofErr w:type="spellEnd"/>
      <w:r w:rsidRPr="0033736C">
        <w:rPr>
          <w:sz w:val="24"/>
          <w:szCs w:val="24"/>
        </w:rPr>
        <w:t xml:space="preserve"> termed online mode for award of Degree.</w:t>
      </w:r>
    </w:p>
    <w:p w:rsidR="00E13262" w:rsidRPr="0033736C" w:rsidRDefault="00E13262" w:rsidP="00B326ED">
      <w:pPr>
        <w:pStyle w:val="Heading2"/>
        <w:numPr>
          <w:ilvl w:val="0"/>
          <w:numId w:val="9"/>
        </w:numPr>
        <w:spacing w:before="0" w:line="360" w:lineRule="auto"/>
        <w:ind w:left="284"/>
        <w:rPr>
          <w:rFonts w:ascii="Times New Roman" w:hAnsi="Times New Roman" w:cs="Times New Roman"/>
          <w:b/>
          <w:color w:val="000000" w:themeColor="text1"/>
          <w:sz w:val="24"/>
          <w:szCs w:val="24"/>
        </w:rPr>
      </w:pPr>
      <w:r w:rsidRPr="0033736C">
        <w:rPr>
          <w:rFonts w:ascii="Times New Roman" w:hAnsi="Times New Roman" w:cs="Times New Roman"/>
          <w:b/>
          <w:color w:val="000000" w:themeColor="text1"/>
          <w:sz w:val="24"/>
          <w:szCs w:val="24"/>
        </w:rPr>
        <w:t>Procedure for Admission</w:t>
      </w:r>
    </w:p>
    <w:p w:rsidR="00E13262" w:rsidRDefault="00E13262" w:rsidP="00E13262">
      <w:pPr>
        <w:spacing w:line="360" w:lineRule="auto"/>
        <w:ind w:right="232"/>
        <w:jc w:val="both"/>
        <w:rPr>
          <w:sz w:val="24"/>
          <w:szCs w:val="24"/>
        </w:rPr>
      </w:pPr>
      <w:proofErr w:type="gramStart"/>
      <w:r w:rsidRPr="0033736C">
        <w:rPr>
          <w:sz w:val="24"/>
          <w:szCs w:val="24"/>
        </w:rPr>
        <w:t>10+2 from recognized board or equivalent qualification as recognized by Association of Indian Universities (AIU) or other competent body in any discipline.</w:t>
      </w:r>
      <w:proofErr w:type="gramEnd"/>
    </w:p>
    <w:p w:rsidR="00E13262" w:rsidRPr="0033736C" w:rsidRDefault="00E13262" w:rsidP="00B326ED">
      <w:pPr>
        <w:pStyle w:val="Heading2"/>
        <w:numPr>
          <w:ilvl w:val="0"/>
          <w:numId w:val="9"/>
        </w:numPr>
        <w:spacing w:before="0" w:line="360" w:lineRule="auto"/>
        <w:ind w:left="284"/>
        <w:rPr>
          <w:rFonts w:ascii="Times New Roman" w:hAnsi="Times New Roman" w:cs="Times New Roman"/>
          <w:b/>
          <w:color w:val="000000" w:themeColor="text1"/>
          <w:sz w:val="24"/>
          <w:szCs w:val="24"/>
        </w:rPr>
      </w:pPr>
      <w:r w:rsidRPr="0033736C">
        <w:rPr>
          <w:rFonts w:ascii="Times New Roman" w:hAnsi="Times New Roman" w:cs="Times New Roman"/>
          <w:b/>
          <w:color w:val="000000" w:themeColor="text1"/>
          <w:sz w:val="24"/>
          <w:szCs w:val="24"/>
        </w:rPr>
        <w:t>Curriculum</w:t>
      </w:r>
      <w:r w:rsidR="00720699">
        <w:rPr>
          <w:rFonts w:ascii="Times New Roman" w:hAnsi="Times New Roman" w:cs="Times New Roman"/>
          <w:b/>
          <w:color w:val="000000" w:themeColor="text1"/>
          <w:sz w:val="24"/>
          <w:szCs w:val="24"/>
        </w:rPr>
        <w:t xml:space="preserve"> </w:t>
      </w:r>
      <w:r w:rsidRPr="0033736C">
        <w:rPr>
          <w:rFonts w:ascii="Times New Roman" w:hAnsi="Times New Roman" w:cs="Times New Roman"/>
          <w:b/>
          <w:color w:val="000000" w:themeColor="text1"/>
          <w:sz w:val="24"/>
          <w:szCs w:val="24"/>
        </w:rPr>
        <w:t>Transaction</w:t>
      </w:r>
      <w:r w:rsidR="00720699">
        <w:rPr>
          <w:rFonts w:ascii="Times New Roman" w:hAnsi="Times New Roman" w:cs="Times New Roman"/>
          <w:b/>
          <w:color w:val="000000" w:themeColor="text1"/>
          <w:sz w:val="24"/>
          <w:szCs w:val="24"/>
        </w:rPr>
        <w:t xml:space="preserve"> </w:t>
      </w:r>
      <w:r w:rsidRPr="0033736C">
        <w:rPr>
          <w:rFonts w:ascii="Times New Roman" w:hAnsi="Times New Roman" w:cs="Times New Roman"/>
          <w:b/>
          <w:color w:val="000000" w:themeColor="text1"/>
          <w:sz w:val="24"/>
          <w:szCs w:val="24"/>
        </w:rPr>
        <w:t>and</w:t>
      </w:r>
      <w:r w:rsidR="00720699">
        <w:rPr>
          <w:rFonts w:ascii="Times New Roman" w:hAnsi="Times New Roman" w:cs="Times New Roman"/>
          <w:b/>
          <w:color w:val="000000" w:themeColor="text1"/>
          <w:sz w:val="24"/>
          <w:szCs w:val="24"/>
        </w:rPr>
        <w:t xml:space="preserve"> </w:t>
      </w:r>
      <w:r w:rsidRPr="0033736C">
        <w:rPr>
          <w:rFonts w:ascii="Times New Roman" w:hAnsi="Times New Roman" w:cs="Times New Roman"/>
          <w:b/>
          <w:color w:val="000000" w:themeColor="text1"/>
          <w:sz w:val="24"/>
          <w:szCs w:val="24"/>
        </w:rPr>
        <w:t>Evaluation</w:t>
      </w:r>
    </w:p>
    <w:p w:rsidR="00E13262" w:rsidRPr="0033736C" w:rsidRDefault="00E13262" w:rsidP="00E13262">
      <w:pPr>
        <w:pStyle w:val="BodyText"/>
        <w:spacing w:line="360" w:lineRule="auto"/>
        <w:rPr>
          <w:sz w:val="24"/>
          <w:szCs w:val="24"/>
        </w:rPr>
      </w:pPr>
      <w:r w:rsidRPr="0033736C">
        <w:rPr>
          <w:sz w:val="24"/>
          <w:szCs w:val="24"/>
        </w:rPr>
        <w:t>The</w:t>
      </w:r>
      <w:r w:rsidR="00720699">
        <w:rPr>
          <w:sz w:val="24"/>
          <w:szCs w:val="24"/>
        </w:rPr>
        <w:t xml:space="preserve"> </w:t>
      </w:r>
      <w:r w:rsidRPr="0033736C">
        <w:rPr>
          <w:sz w:val="24"/>
          <w:szCs w:val="24"/>
        </w:rPr>
        <w:t>marking</w:t>
      </w:r>
      <w:r w:rsidR="00720699">
        <w:rPr>
          <w:sz w:val="24"/>
          <w:szCs w:val="24"/>
        </w:rPr>
        <w:t xml:space="preserve"> </w:t>
      </w:r>
      <w:r w:rsidRPr="0033736C">
        <w:rPr>
          <w:sz w:val="24"/>
          <w:szCs w:val="24"/>
        </w:rPr>
        <w:t>is divided</w:t>
      </w:r>
      <w:r w:rsidR="00720699">
        <w:rPr>
          <w:sz w:val="24"/>
          <w:szCs w:val="24"/>
        </w:rPr>
        <w:t xml:space="preserve"> </w:t>
      </w:r>
      <w:r w:rsidRPr="0033736C">
        <w:rPr>
          <w:sz w:val="24"/>
          <w:szCs w:val="24"/>
        </w:rPr>
        <w:t>in</w:t>
      </w:r>
      <w:r w:rsidR="00720699">
        <w:rPr>
          <w:sz w:val="24"/>
          <w:szCs w:val="24"/>
        </w:rPr>
        <w:t xml:space="preserve"> </w:t>
      </w:r>
      <w:r w:rsidRPr="0033736C">
        <w:rPr>
          <w:sz w:val="24"/>
          <w:szCs w:val="24"/>
        </w:rPr>
        <w:t>to</w:t>
      </w:r>
      <w:r w:rsidR="00720699">
        <w:rPr>
          <w:sz w:val="24"/>
          <w:szCs w:val="24"/>
        </w:rPr>
        <w:t xml:space="preserve"> </w:t>
      </w:r>
      <w:r w:rsidRPr="0033736C">
        <w:rPr>
          <w:sz w:val="24"/>
          <w:szCs w:val="24"/>
        </w:rPr>
        <w:t>two parts:</w:t>
      </w:r>
    </w:p>
    <w:p w:rsidR="00E13262" w:rsidRPr="0033736C" w:rsidRDefault="00E13262" w:rsidP="00B326ED">
      <w:pPr>
        <w:pStyle w:val="ListParagraph"/>
        <w:numPr>
          <w:ilvl w:val="0"/>
          <w:numId w:val="8"/>
        </w:numPr>
        <w:spacing w:line="360" w:lineRule="auto"/>
        <w:ind w:left="426"/>
        <w:rPr>
          <w:sz w:val="24"/>
          <w:szCs w:val="24"/>
        </w:rPr>
      </w:pPr>
      <w:r w:rsidRPr="0033736C">
        <w:rPr>
          <w:sz w:val="24"/>
          <w:szCs w:val="24"/>
        </w:rPr>
        <w:t>For</w:t>
      </w:r>
      <w:r w:rsidR="00720699">
        <w:rPr>
          <w:sz w:val="24"/>
          <w:szCs w:val="24"/>
        </w:rPr>
        <w:t xml:space="preserve"> </w:t>
      </w:r>
      <w:r w:rsidRPr="0033736C">
        <w:rPr>
          <w:sz w:val="24"/>
          <w:szCs w:val="24"/>
        </w:rPr>
        <w:t>continuous</w:t>
      </w:r>
      <w:r w:rsidR="00720699">
        <w:rPr>
          <w:sz w:val="24"/>
          <w:szCs w:val="24"/>
        </w:rPr>
        <w:t xml:space="preserve"> </w:t>
      </w:r>
      <w:r w:rsidRPr="0033736C">
        <w:rPr>
          <w:sz w:val="24"/>
          <w:szCs w:val="24"/>
        </w:rPr>
        <w:t>internal</w:t>
      </w:r>
      <w:r w:rsidR="00720699">
        <w:rPr>
          <w:sz w:val="24"/>
          <w:szCs w:val="24"/>
        </w:rPr>
        <w:t xml:space="preserve"> </w:t>
      </w:r>
      <w:r w:rsidRPr="0033736C">
        <w:rPr>
          <w:sz w:val="24"/>
          <w:szCs w:val="24"/>
        </w:rPr>
        <w:t>assessment(CIA)</w:t>
      </w:r>
      <w:r w:rsidR="00720699">
        <w:rPr>
          <w:sz w:val="24"/>
          <w:szCs w:val="24"/>
        </w:rPr>
        <w:t xml:space="preserve"> </w:t>
      </w:r>
      <w:r w:rsidRPr="0033736C">
        <w:rPr>
          <w:sz w:val="24"/>
          <w:szCs w:val="24"/>
        </w:rPr>
        <w:t>through</w:t>
      </w:r>
      <w:r w:rsidR="00720699">
        <w:rPr>
          <w:sz w:val="24"/>
          <w:szCs w:val="24"/>
        </w:rPr>
        <w:t xml:space="preserve"> </w:t>
      </w:r>
      <w:r w:rsidRPr="0033736C">
        <w:rPr>
          <w:sz w:val="24"/>
          <w:szCs w:val="24"/>
        </w:rPr>
        <w:t>projects</w:t>
      </w:r>
      <w:r w:rsidR="00720699">
        <w:rPr>
          <w:sz w:val="24"/>
          <w:szCs w:val="24"/>
        </w:rPr>
        <w:t xml:space="preserve"> </w:t>
      </w:r>
      <w:r w:rsidRPr="0033736C">
        <w:rPr>
          <w:sz w:val="24"/>
          <w:szCs w:val="24"/>
        </w:rPr>
        <w:t>and</w:t>
      </w:r>
      <w:r w:rsidR="00720699">
        <w:rPr>
          <w:sz w:val="24"/>
          <w:szCs w:val="24"/>
        </w:rPr>
        <w:t xml:space="preserve"> </w:t>
      </w:r>
      <w:r w:rsidRPr="0033736C">
        <w:rPr>
          <w:sz w:val="24"/>
          <w:szCs w:val="24"/>
        </w:rPr>
        <w:t>assignment writings,</w:t>
      </w:r>
      <w:r w:rsidR="00720699">
        <w:rPr>
          <w:sz w:val="24"/>
          <w:szCs w:val="24"/>
        </w:rPr>
        <w:t xml:space="preserve"> </w:t>
      </w:r>
      <w:r w:rsidRPr="0033736C">
        <w:rPr>
          <w:sz w:val="24"/>
          <w:szCs w:val="24"/>
        </w:rPr>
        <w:t>and</w:t>
      </w:r>
    </w:p>
    <w:p w:rsidR="00E13262" w:rsidRPr="0033736C" w:rsidRDefault="00E13262" w:rsidP="00B326ED">
      <w:pPr>
        <w:pStyle w:val="ListParagraph"/>
        <w:numPr>
          <w:ilvl w:val="0"/>
          <w:numId w:val="8"/>
        </w:numPr>
        <w:tabs>
          <w:tab w:val="left" w:pos="1480"/>
        </w:tabs>
        <w:spacing w:line="360" w:lineRule="auto"/>
        <w:ind w:left="426"/>
        <w:rPr>
          <w:sz w:val="24"/>
          <w:szCs w:val="24"/>
        </w:rPr>
      </w:pPr>
      <w:r w:rsidRPr="0033736C">
        <w:rPr>
          <w:sz w:val="24"/>
          <w:szCs w:val="24"/>
        </w:rPr>
        <w:t>For</w:t>
      </w:r>
      <w:r w:rsidR="00720699">
        <w:rPr>
          <w:sz w:val="24"/>
          <w:szCs w:val="24"/>
        </w:rPr>
        <w:t xml:space="preserve"> </w:t>
      </w:r>
      <w:r w:rsidRPr="0033736C">
        <w:rPr>
          <w:sz w:val="24"/>
          <w:szCs w:val="24"/>
        </w:rPr>
        <w:t>end</w:t>
      </w:r>
      <w:r w:rsidR="00720699">
        <w:rPr>
          <w:sz w:val="24"/>
          <w:szCs w:val="24"/>
        </w:rPr>
        <w:t xml:space="preserve"> </w:t>
      </w:r>
      <w:r w:rsidRPr="0033736C">
        <w:rPr>
          <w:sz w:val="24"/>
          <w:szCs w:val="24"/>
        </w:rPr>
        <w:t>semester</w:t>
      </w:r>
      <w:r w:rsidR="00720699">
        <w:rPr>
          <w:sz w:val="24"/>
          <w:szCs w:val="24"/>
        </w:rPr>
        <w:t xml:space="preserve"> </w:t>
      </w:r>
      <w:r w:rsidRPr="0033736C">
        <w:rPr>
          <w:sz w:val="24"/>
          <w:szCs w:val="24"/>
        </w:rPr>
        <w:t>evaluation</w:t>
      </w:r>
      <w:r w:rsidR="00720699">
        <w:rPr>
          <w:sz w:val="24"/>
          <w:szCs w:val="24"/>
        </w:rPr>
        <w:t xml:space="preserve"> </w:t>
      </w:r>
      <w:r w:rsidRPr="0033736C">
        <w:rPr>
          <w:sz w:val="24"/>
          <w:szCs w:val="24"/>
        </w:rPr>
        <w:t>through</w:t>
      </w:r>
      <w:r w:rsidR="00720699">
        <w:rPr>
          <w:sz w:val="24"/>
          <w:szCs w:val="24"/>
        </w:rPr>
        <w:t xml:space="preserve"> </w:t>
      </w:r>
      <w:r w:rsidRPr="0033736C">
        <w:rPr>
          <w:sz w:val="24"/>
          <w:szCs w:val="24"/>
        </w:rPr>
        <w:t>offline</w:t>
      </w:r>
      <w:r w:rsidR="00720699">
        <w:rPr>
          <w:sz w:val="24"/>
          <w:szCs w:val="24"/>
        </w:rPr>
        <w:t xml:space="preserve"> </w:t>
      </w:r>
      <w:r w:rsidRPr="0033736C">
        <w:rPr>
          <w:sz w:val="24"/>
          <w:szCs w:val="24"/>
        </w:rPr>
        <w:t>examination.</w:t>
      </w:r>
    </w:p>
    <w:p w:rsidR="00E13262" w:rsidRDefault="00E13262" w:rsidP="00E13262">
      <w:pPr>
        <w:pStyle w:val="ListParagraph"/>
        <w:numPr>
          <w:ilvl w:val="0"/>
          <w:numId w:val="1"/>
        </w:numPr>
        <w:spacing w:line="360" w:lineRule="auto"/>
        <w:ind w:left="851" w:right="232"/>
        <w:jc w:val="both"/>
        <w:rPr>
          <w:b/>
          <w:sz w:val="24"/>
          <w:szCs w:val="24"/>
        </w:rPr>
      </w:pPr>
      <w:r w:rsidRPr="00C75480">
        <w:rPr>
          <w:b/>
          <w:sz w:val="24"/>
          <w:szCs w:val="24"/>
        </w:rPr>
        <w:t>Library Resources:</w:t>
      </w:r>
    </w:p>
    <w:p w:rsidR="00E13262" w:rsidRPr="001237D9" w:rsidRDefault="00E13262" w:rsidP="00E13262">
      <w:pPr>
        <w:spacing w:line="360" w:lineRule="auto"/>
        <w:ind w:left="-23" w:right="232"/>
        <w:jc w:val="both"/>
        <w:rPr>
          <w:b/>
          <w:sz w:val="26"/>
          <w:szCs w:val="24"/>
        </w:rPr>
      </w:pPr>
      <w:r w:rsidRPr="001237D9">
        <w:rPr>
          <w:color w:val="3A3831"/>
          <w:sz w:val="24"/>
        </w:rPr>
        <w:t>Online Study Material and its availability is one most identified concern for the students to have</w:t>
      </w:r>
      <w:r w:rsidR="00DE20B0">
        <w:rPr>
          <w:color w:val="3A3831"/>
          <w:sz w:val="24"/>
        </w:rPr>
        <w:t xml:space="preserve"> </w:t>
      </w:r>
      <w:r w:rsidRPr="001237D9">
        <w:rPr>
          <w:color w:val="3A3831"/>
          <w:sz w:val="24"/>
        </w:rPr>
        <w:t>access to online course material and resources.</w:t>
      </w:r>
    </w:p>
    <w:p w:rsidR="00E13262" w:rsidRPr="001237D9" w:rsidRDefault="00E13262" w:rsidP="00E13262">
      <w:pPr>
        <w:pStyle w:val="ListParagraph"/>
        <w:numPr>
          <w:ilvl w:val="0"/>
          <w:numId w:val="1"/>
        </w:numPr>
        <w:spacing w:line="360" w:lineRule="auto"/>
        <w:ind w:left="851" w:right="232"/>
        <w:jc w:val="both"/>
        <w:rPr>
          <w:b/>
          <w:sz w:val="24"/>
          <w:szCs w:val="24"/>
        </w:rPr>
      </w:pPr>
      <w:r w:rsidRPr="001237D9">
        <w:rPr>
          <w:b/>
          <w:sz w:val="24"/>
          <w:szCs w:val="24"/>
        </w:rPr>
        <w:lastRenderedPageBreak/>
        <w:t>Cost</w:t>
      </w:r>
      <w:r w:rsidR="00AE1680">
        <w:rPr>
          <w:b/>
          <w:sz w:val="24"/>
          <w:szCs w:val="24"/>
        </w:rPr>
        <w:t xml:space="preserve"> </w:t>
      </w:r>
      <w:r w:rsidRPr="001237D9">
        <w:rPr>
          <w:b/>
          <w:sz w:val="24"/>
          <w:szCs w:val="24"/>
        </w:rPr>
        <w:t>estimate</w:t>
      </w:r>
      <w:r w:rsidR="00AE1680">
        <w:rPr>
          <w:b/>
          <w:sz w:val="24"/>
          <w:szCs w:val="24"/>
        </w:rPr>
        <w:t xml:space="preserve"> </w:t>
      </w:r>
      <w:r w:rsidRPr="001237D9">
        <w:rPr>
          <w:b/>
          <w:sz w:val="24"/>
          <w:szCs w:val="24"/>
        </w:rPr>
        <w:t>of</w:t>
      </w:r>
      <w:r w:rsidR="00AE1680">
        <w:rPr>
          <w:b/>
          <w:sz w:val="24"/>
          <w:szCs w:val="24"/>
        </w:rPr>
        <w:t xml:space="preserve"> </w:t>
      </w:r>
      <w:r w:rsidRPr="001237D9">
        <w:rPr>
          <w:b/>
          <w:sz w:val="24"/>
          <w:szCs w:val="24"/>
        </w:rPr>
        <w:t>the</w:t>
      </w:r>
      <w:r w:rsidR="00AE1680">
        <w:rPr>
          <w:b/>
          <w:sz w:val="24"/>
          <w:szCs w:val="24"/>
        </w:rPr>
        <w:t xml:space="preserve"> </w:t>
      </w:r>
      <w:r w:rsidRPr="001237D9">
        <w:rPr>
          <w:b/>
          <w:sz w:val="24"/>
          <w:szCs w:val="24"/>
        </w:rPr>
        <w:t>program</w:t>
      </w:r>
      <w:r w:rsidR="00AE1680">
        <w:rPr>
          <w:b/>
          <w:sz w:val="24"/>
          <w:szCs w:val="24"/>
        </w:rPr>
        <w:t xml:space="preserve"> </w:t>
      </w:r>
      <w:r w:rsidRPr="001237D9">
        <w:rPr>
          <w:b/>
          <w:sz w:val="24"/>
          <w:szCs w:val="24"/>
        </w:rPr>
        <w:t>and</w:t>
      </w:r>
      <w:r w:rsidR="00AE1680">
        <w:rPr>
          <w:b/>
          <w:sz w:val="24"/>
          <w:szCs w:val="24"/>
        </w:rPr>
        <w:t xml:space="preserve"> </w:t>
      </w:r>
      <w:r w:rsidRPr="001237D9">
        <w:rPr>
          <w:b/>
          <w:sz w:val="24"/>
          <w:szCs w:val="24"/>
        </w:rPr>
        <w:t>the</w:t>
      </w:r>
      <w:r w:rsidR="00AE1680">
        <w:rPr>
          <w:b/>
          <w:sz w:val="24"/>
          <w:szCs w:val="24"/>
        </w:rPr>
        <w:t xml:space="preserve"> </w:t>
      </w:r>
      <w:r w:rsidRPr="001237D9">
        <w:rPr>
          <w:b/>
          <w:sz w:val="24"/>
          <w:szCs w:val="24"/>
        </w:rPr>
        <w:t>provisions</w:t>
      </w:r>
    </w:p>
    <w:p w:rsidR="00E13262" w:rsidRPr="0033736C" w:rsidRDefault="00E13262" w:rsidP="00E13262">
      <w:pPr>
        <w:spacing w:line="360" w:lineRule="auto"/>
        <w:ind w:right="232"/>
        <w:jc w:val="both"/>
        <w:rPr>
          <w:sz w:val="24"/>
          <w:szCs w:val="24"/>
        </w:rPr>
      </w:pPr>
      <w:r w:rsidRPr="0033736C">
        <w:rPr>
          <w:sz w:val="24"/>
          <w:szCs w:val="24"/>
        </w:rPr>
        <w:t>Suggested</w:t>
      </w:r>
      <w:r w:rsidR="00AE1680">
        <w:rPr>
          <w:sz w:val="24"/>
          <w:szCs w:val="24"/>
        </w:rPr>
        <w:t xml:space="preserve"> </w:t>
      </w:r>
      <w:r w:rsidRPr="0033736C">
        <w:rPr>
          <w:sz w:val="24"/>
          <w:szCs w:val="24"/>
        </w:rPr>
        <w:t>Fee</w:t>
      </w:r>
      <w:r w:rsidR="00AE1680">
        <w:rPr>
          <w:sz w:val="24"/>
          <w:szCs w:val="24"/>
        </w:rPr>
        <w:t xml:space="preserve"> </w:t>
      </w:r>
      <w:r w:rsidRPr="0033736C">
        <w:rPr>
          <w:sz w:val="24"/>
          <w:szCs w:val="24"/>
        </w:rPr>
        <w:t>for</w:t>
      </w:r>
      <w:r w:rsidR="00AE1680">
        <w:rPr>
          <w:sz w:val="24"/>
          <w:szCs w:val="24"/>
        </w:rPr>
        <w:t xml:space="preserve"> </w:t>
      </w:r>
      <w:r w:rsidR="00BF53D5">
        <w:rPr>
          <w:sz w:val="24"/>
          <w:szCs w:val="24"/>
        </w:rPr>
        <w:t>M.COM</w:t>
      </w:r>
      <w:r w:rsidR="00AE1680">
        <w:rPr>
          <w:sz w:val="24"/>
          <w:szCs w:val="24"/>
        </w:rPr>
        <w:t xml:space="preserve"> </w:t>
      </w:r>
      <w:r w:rsidRPr="0033736C">
        <w:rPr>
          <w:sz w:val="24"/>
          <w:szCs w:val="24"/>
        </w:rPr>
        <w:t>program</w:t>
      </w:r>
      <w:r w:rsidR="00AE1680">
        <w:rPr>
          <w:sz w:val="24"/>
          <w:szCs w:val="24"/>
        </w:rPr>
        <w:t xml:space="preserve"> </w:t>
      </w:r>
      <w:r w:rsidRPr="0033736C">
        <w:rPr>
          <w:sz w:val="24"/>
          <w:szCs w:val="24"/>
        </w:rPr>
        <w:t>is</w:t>
      </w:r>
      <w:r w:rsidR="00AE1680">
        <w:rPr>
          <w:sz w:val="24"/>
          <w:szCs w:val="24"/>
        </w:rPr>
        <w:t xml:space="preserve"> </w:t>
      </w:r>
      <w:r w:rsidRPr="0033736C">
        <w:rPr>
          <w:sz w:val="24"/>
          <w:szCs w:val="24"/>
        </w:rPr>
        <w:t>as</w:t>
      </w:r>
      <w:r w:rsidR="00AE1680">
        <w:rPr>
          <w:sz w:val="24"/>
          <w:szCs w:val="24"/>
        </w:rPr>
        <w:t xml:space="preserve"> </w:t>
      </w:r>
      <w:r w:rsidRPr="0033736C">
        <w:rPr>
          <w:sz w:val="24"/>
          <w:szCs w:val="24"/>
        </w:rPr>
        <w:t>per</w:t>
      </w:r>
      <w:r w:rsidR="00AE1680">
        <w:rPr>
          <w:sz w:val="24"/>
          <w:szCs w:val="24"/>
        </w:rPr>
        <w:t xml:space="preserve"> </w:t>
      </w:r>
      <w:r w:rsidRPr="0033736C">
        <w:rPr>
          <w:sz w:val="24"/>
          <w:szCs w:val="24"/>
        </w:rPr>
        <w:t>the</w:t>
      </w:r>
      <w:r w:rsidR="00AE1680">
        <w:rPr>
          <w:sz w:val="24"/>
          <w:szCs w:val="24"/>
        </w:rPr>
        <w:t xml:space="preserve"> </w:t>
      </w:r>
      <w:r w:rsidRPr="0033736C">
        <w:rPr>
          <w:sz w:val="24"/>
          <w:szCs w:val="24"/>
        </w:rPr>
        <w:t>CSJM</w:t>
      </w:r>
      <w:r w:rsidR="00AE1680">
        <w:rPr>
          <w:sz w:val="24"/>
          <w:szCs w:val="24"/>
        </w:rPr>
        <w:t xml:space="preserve"> </w:t>
      </w:r>
      <w:r w:rsidRPr="0033736C">
        <w:rPr>
          <w:sz w:val="24"/>
          <w:szCs w:val="24"/>
        </w:rPr>
        <w:t>University norms.</w:t>
      </w:r>
    </w:p>
    <w:p w:rsidR="00E13262" w:rsidRDefault="00E13262" w:rsidP="00E13262">
      <w:pPr>
        <w:pStyle w:val="ListParagraph"/>
        <w:numPr>
          <w:ilvl w:val="0"/>
          <w:numId w:val="1"/>
        </w:numPr>
        <w:spacing w:line="360" w:lineRule="auto"/>
        <w:ind w:left="851" w:right="232"/>
        <w:jc w:val="both"/>
        <w:rPr>
          <w:b/>
          <w:sz w:val="24"/>
          <w:szCs w:val="24"/>
        </w:rPr>
      </w:pPr>
      <w:r>
        <w:rPr>
          <w:b/>
          <w:sz w:val="24"/>
          <w:szCs w:val="24"/>
        </w:rPr>
        <w:t xml:space="preserve">Quality Assurance Mechanism and </w:t>
      </w:r>
      <w:proofErr w:type="spellStart"/>
      <w:r>
        <w:rPr>
          <w:b/>
          <w:sz w:val="24"/>
          <w:szCs w:val="24"/>
        </w:rPr>
        <w:t>Programme</w:t>
      </w:r>
      <w:proofErr w:type="spellEnd"/>
      <w:r>
        <w:rPr>
          <w:b/>
          <w:sz w:val="24"/>
          <w:szCs w:val="24"/>
        </w:rPr>
        <w:t xml:space="preserve"> Learning Outcomes:</w:t>
      </w:r>
    </w:p>
    <w:p w:rsidR="00E13262" w:rsidRDefault="00E13262" w:rsidP="00B326ED">
      <w:pPr>
        <w:pStyle w:val="ListParagraph"/>
        <w:numPr>
          <w:ilvl w:val="0"/>
          <w:numId w:val="11"/>
        </w:numPr>
        <w:spacing w:line="360" w:lineRule="auto"/>
        <w:ind w:left="284" w:right="232"/>
        <w:jc w:val="both"/>
        <w:rPr>
          <w:b/>
          <w:sz w:val="24"/>
          <w:szCs w:val="24"/>
        </w:rPr>
      </w:pPr>
      <w:r>
        <w:rPr>
          <w:b/>
          <w:sz w:val="24"/>
          <w:szCs w:val="24"/>
        </w:rPr>
        <w:t>Quality Assurance Mechanism:</w:t>
      </w:r>
    </w:p>
    <w:p w:rsidR="00E13262" w:rsidRPr="001237D9" w:rsidRDefault="00E13262" w:rsidP="00E13262">
      <w:pPr>
        <w:pStyle w:val="BodyText"/>
        <w:spacing w:line="360" w:lineRule="auto"/>
        <w:rPr>
          <w:sz w:val="24"/>
          <w:szCs w:val="24"/>
        </w:rPr>
      </w:pPr>
      <w:r w:rsidRPr="001237D9">
        <w:rPr>
          <w:sz w:val="24"/>
          <w:szCs w:val="24"/>
        </w:rPr>
        <w:t>The</w:t>
      </w:r>
      <w:r w:rsidR="00AE1680">
        <w:rPr>
          <w:sz w:val="24"/>
          <w:szCs w:val="24"/>
        </w:rPr>
        <w:t xml:space="preserve"> </w:t>
      </w:r>
      <w:r w:rsidRPr="001237D9">
        <w:rPr>
          <w:sz w:val="24"/>
          <w:szCs w:val="24"/>
        </w:rPr>
        <w:t>online</w:t>
      </w:r>
      <w:r w:rsidR="00AE1680">
        <w:rPr>
          <w:sz w:val="24"/>
          <w:szCs w:val="24"/>
        </w:rPr>
        <w:t xml:space="preserve"> </w:t>
      </w:r>
      <w:r>
        <w:rPr>
          <w:sz w:val="24"/>
          <w:szCs w:val="24"/>
        </w:rPr>
        <w:t xml:space="preserve">and distance </w:t>
      </w:r>
      <w:r w:rsidR="00BF53D5">
        <w:rPr>
          <w:sz w:val="24"/>
          <w:szCs w:val="24"/>
        </w:rPr>
        <w:t>M.COM</w:t>
      </w:r>
      <w:r w:rsidR="00AE1680">
        <w:rPr>
          <w:sz w:val="24"/>
          <w:szCs w:val="24"/>
        </w:rPr>
        <w:t xml:space="preserve"> </w:t>
      </w:r>
      <w:r w:rsidRPr="001237D9">
        <w:rPr>
          <w:sz w:val="24"/>
          <w:szCs w:val="24"/>
        </w:rPr>
        <w:t>program</w:t>
      </w:r>
      <w:r w:rsidR="00AE1680">
        <w:rPr>
          <w:sz w:val="24"/>
          <w:szCs w:val="24"/>
        </w:rPr>
        <w:t xml:space="preserve"> </w:t>
      </w:r>
      <w:r w:rsidRPr="001237D9">
        <w:rPr>
          <w:sz w:val="24"/>
          <w:szCs w:val="24"/>
        </w:rPr>
        <w:t>is</w:t>
      </w:r>
      <w:r w:rsidR="00AE1680">
        <w:rPr>
          <w:sz w:val="24"/>
          <w:szCs w:val="24"/>
        </w:rPr>
        <w:t xml:space="preserve"> </w:t>
      </w:r>
      <w:r w:rsidRPr="001237D9">
        <w:rPr>
          <w:sz w:val="24"/>
          <w:szCs w:val="24"/>
        </w:rPr>
        <w:t>agreed</w:t>
      </w:r>
      <w:r w:rsidR="00AE1680">
        <w:rPr>
          <w:sz w:val="24"/>
          <w:szCs w:val="24"/>
        </w:rPr>
        <w:t xml:space="preserve"> </w:t>
      </w:r>
      <w:r w:rsidRPr="001237D9">
        <w:rPr>
          <w:sz w:val="24"/>
          <w:szCs w:val="24"/>
        </w:rPr>
        <w:t>to</w:t>
      </w:r>
      <w:r w:rsidR="00AE1680">
        <w:rPr>
          <w:sz w:val="24"/>
          <w:szCs w:val="24"/>
        </w:rPr>
        <w:t xml:space="preserve"> </w:t>
      </w:r>
      <w:r w:rsidRPr="001237D9">
        <w:rPr>
          <w:sz w:val="24"/>
          <w:szCs w:val="24"/>
        </w:rPr>
        <w:t>the</w:t>
      </w:r>
      <w:r w:rsidR="00AE1680">
        <w:rPr>
          <w:sz w:val="24"/>
          <w:szCs w:val="24"/>
        </w:rPr>
        <w:t xml:space="preserve"> </w:t>
      </w:r>
      <w:r w:rsidRPr="001237D9">
        <w:rPr>
          <w:sz w:val="24"/>
          <w:szCs w:val="24"/>
        </w:rPr>
        <w:t>latest</w:t>
      </w:r>
      <w:r w:rsidR="00AE1680">
        <w:rPr>
          <w:sz w:val="24"/>
          <w:szCs w:val="24"/>
        </w:rPr>
        <w:t xml:space="preserve"> </w:t>
      </w:r>
      <w:r w:rsidRPr="001237D9">
        <w:rPr>
          <w:sz w:val="24"/>
          <w:szCs w:val="24"/>
        </w:rPr>
        <w:t>pedagogies</w:t>
      </w:r>
      <w:r w:rsidR="00AE1680">
        <w:rPr>
          <w:sz w:val="24"/>
          <w:szCs w:val="24"/>
        </w:rPr>
        <w:t xml:space="preserve"> </w:t>
      </w:r>
      <w:r w:rsidRPr="001237D9">
        <w:rPr>
          <w:sz w:val="24"/>
          <w:szCs w:val="24"/>
        </w:rPr>
        <w:t>and</w:t>
      </w:r>
      <w:r w:rsidR="00AE1680">
        <w:rPr>
          <w:sz w:val="24"/>
          <w:szCs w:val="24"/>
        </w:rPr>
        <w:t xml:space="preserve"> </w:t>
      </w:r>
      <w:r w:rsidRPr="001237D9">
        <w:rPr>
          <w:sz w:val="24"/>
          <w:szCs w:val="24"/>
        </w:rPr>
        <w:t>prepares</w:t>
      </w:r>
      <w:r w:rsidR="00AE1680">
        <w:rPr>
          <w:sz w:val="24"/>
          <w:szCs w:val="24"/>
        </w:rPr>
        <w:t xml:space="preserve"> </w:t>
      </w:r>
      <w:r w:rsidRPr="001237D9">
        <w:rPr>
          <w:sz w:val="24"/>
          <w:szCs w:val="24"/>
        </w:rPr>
        <w:t>you</w:t>
      </w:r>
      <w:r w:rsidR="00AE1680">
        <w:rPr>
          <w:sz w:val="24"/>
          <w:szCs w:val="24"/>
        </w:rPr>
        <w:t xml:space="preserve"> </w:t>
      </w:r>
      <w:r w:rsidRPr="001237D9">
        <w:rPr>
          <w:sz w:val="24"/>
          <w:szCs w:val="24"/>
        </w:rPr>
        <w:t>for</w:t>
      </w:r>
      <w:r w:rsidR="00AE1680">
        <w:rPr>
          <w:sz w:val="24"/>
          <w:szCs w:val="24"/>
        </w:rPr>
        <w:t xml:space="preserve"> </w:t>
      </w:r>
      <w:r w:rsidRPr="001237D9">
        <w:rPr>
          <w:sz w:val="24"/>
          <w:szCs w:val="24"/>
        </w:rPr>
        <w:t>many contours</w:t>
      </w:r>
      <w:r w:rsidR="00AE1680">
        <w:rPr>
          <w:sz w:val="24"/>
          <w:szCs w:val="24"/>
        </w:rPr>
        <w:t xml:space="preserve"> </w:t>
      </w:r>
      <w:r w:rsidRPr="001237D9">
        <w:rPr>
          <w:sz w:val="24"/>
          <w:szCs w:val="24"/>
        </w:rPr>
        <w:t>your</w:t>
      </w:r>
      <w:r w:rsidR="00AE1680">
        <w:rPr>
          <w:sz w:val="24"/>
          <w:szCs w:val="24"/>
        </w:rPr>
        <w:t xml:space="preserve"> </w:t>
      </w:r>
      <w:r w:rsidRPr="001237D9">
        <w:rPr>
          <w:sz w:val="24"/>
          <w:szCs w:val="24"/>
        </w:rPr>
        <w:t>professional</w:t>
      </w:r>
      <w:r w:rsidR="00AE1680">
        <w:rPr>
          <w:sz w:val="24"/>
          <w:szCs w:val="24"/>
        </w:rPr>
        <w:t xml:space="preserve"> </w:t>
      </w:r>
      <w:r w:rsidRPr="001237D9">
        <w:rPr>
          <w:sz w:val="24"/>
          <w:szCs w:val="24"/>
        </w:rPr>
        <w:t>life might take.</w:t>
      </w:r>
    </w:p>
    <w:p w:rsidR="00E13262" w:rsidRPr="001237D9" w:rsidRDefault="00E13262" w:rsidP="00E13262">
      <w:pPr>
        <w:pStyle w:val="ListParagraph"/>
        <w:tabs>
          <w:tab w:val="left" w:pos="426"/>
        </w:tabs>
        <w:spacing w:line="360" w:lineRule="auto"/>
        <w:ind w:left="0" w:firstLine="0"/>
        <w:rPr>
          <w:sz w:val="24"/>
          <w:szCs w:val="24"/>
        </w:rPr>
      </w:pPr>
      <w:r w:rsidRPr="001237D9">
        <w:rPr>
          <w:sz w:val="24"/>
          <w:szCs w:val="24"/>
        </w:rPr>
        <w:t>The</w:t>
      </w:r>
      <w:r w:rsidR="00AE1680">
        <w:rPr>
          <w:sz w:val="24"/>
          <w:szCs w:val="24"/>
        </w:rPr>
        <w:t xml:space="preserve"> </w:t>
      </w:r>
      <w:proofErr w:type="spellStart"/>
      <w:r w:rsidRPr="001237D9">
        <w:rPr>
          <w:sz w:val="24"/>
          <w:szCs w:val="24"/>
        </w:rPr>
        <w:t>keypoints</w:t>
      </w:r>
      <w:proofErr w:type="spellEnd"/>
      <w:r w:rsidR="00AE1680">
        <w:rPr>
          <w:sz w:val="24"/>
          <w:szCs w:val="24"/>
        </w:rPr>
        <w:t xml:space="preserve"> </w:t>
      </w:r>
      <w:r w:rsidRPr="001237D9">
        <w:rPr>
          <w:sz w:val="24"/>
          <w:szCs w:val="24"/>
        </w:rPr>
        <w:t>which</w:t>
      </w:r>
      <w:r w:rsidR="00AE1680">
        <w:rPr>
          <w:sz w:val="24"/>
          <w:szCs w:val="24"/>
        </w:rPr>
        <w:t xml:space="preserve"> </w:t>
      </w:r>
      <w:r w:rsidRPr="001237D9">
        <w:rPr>
          <w:sz w:val="24"/>
          <w:szCs w:val="24"/>
        </w:rPr>
        <w:t>make</w:t>
      </w:r>
      <w:r w:rsidR="00AE1680">
        <w:rPr>
          <w:sz w:val="24"/>
          <w:szCs w:val="24"/>
        </w:rPr>
        <w:t xml:space="preserve"> </w:t>
      </w:r>
      <w:r w:rsidRPr="001237D9">
        <w:rPr>
          <w:sz w:val="24"/>
          <w:szCs w:val="24"/>
        </w:rPr>
        <w:t>our</w:t>
      </w:r>
      <w:r w:rsidR="00AE1680">
        <w:rPr>
          <w:sz w:val="24"/>
          <w:szCs w:val="24"/>
        </w:rPr>
        <w:t xml:space="preserve"> </w:t>
      </w:r>
      <w:r w:rsidRPr="001237D9">
        <w:rPr>
          <w:sz w:val="24"/>
          <w:szCs w:val="24"/>
        </w:rPr>
        <w:t>offered</w:t>
      </w:r>
      <w:r w:rsidR="00AE1680">
        <w:rPr>
          <w:sz w:val="24"/>
          <w:szCs w:val="24"/>
        </w:rPr>
        <w:t xml:space="preserve"> </w:t>
      </w:r>
      <w:proofErr w:type="spellStart"/>
      <w:r w:rsidRPr="001237D9">
        <w:rPr>
          <w:sz w:val="24"/>
          <w:szCs w:val="24"/>
        </w:rPr>
        <w:t>programme</w:t>
      </w:r>
      <w:proofErr w:type="spellEnd"/>
      <w:r w:rsidR="00AE1680">
        <w:rPr>
          <w:sz w:val="24"/>
          <w:szCs w:val="24"/>
        </w:rPr>
        <w:t xml:space="preserve"> </w:t>
      </w:r>
      <w:r w:rsidRPr="001237D9">
        <w:rPr>
          <w:sz w:val="24"/>
          <w:szCs w:val="24"/>
        </w:rPr>
        <w:t>much</w:t>
      </w:r>
      <w:r w:rsidR="00AE1680">
        <w:rPr>
          <w:sz w:val="24"/>
          <w:szCs w:val="24"/>
        </w:rPr>
        <w:t xml:space="preserve"> </w:t>
      </w:r>
      <w:r w:rsidRPr="001237D9">
        <w:rPr>
          <w:sz w:val="24"/>
          <w:szCs w:val="24"/>
        </w:rPr>
        <w:t>better</w:t>
      </w:r>
      <w:r w:rsidR="00AE1680">
        <w:rPr>
          <w:sz w:val="24"/>
          <w:szCs w:val="24"/>
        </w:rPr>
        <w:t xml:space="preserve"> </w:t>
      </w:r>
      <w:r w:rsidRPr="001237D9">
        <w:rPr>
          <w:sz w:val="24"/>
          <w:szCs w:val="24"/>
        </w:rPr>
        <w:t>in</w:t>
      </w:r>
      <w:r w:rsidR="00AE1680">
        <w:rPr>
          <w:sz w:val="24"/>
          <w:szCs w:val="24"/>
        </w:rPr>
        <w:t xml:space="preserve"> </w:t>
      </w:r>
      <w:r w:rsidRPr="001237D9">
        <w:rPr>
          <w:sz w:val="24"/>
          <w:szCs w:val="24"/>
        </w:rPr>
        <w:t>terms</w:t>
      </w:r>
      <w:r w:rsidR="00AE1680">
        <w:rPr>
          <w:sz w:val="24"/>
          <w:szCs w:val="24"/>
        </w:rPr>
        <w:t xml:space="preserve"> </w:t>
      </w:r>
      <w:r w:rsidRPr="001237D9">
        <w:rPr>
          <w:sz w:val="24"/>
          <w:szCs w:val="24"/>
        </w:rPr>
        <w:t>evaluation</w:t>
      </w:r>
      <w:r w:rsidR="00AE1680">
        <w:rPr>
          <w:sz w:val="24"/>
          <w:szCs w:val="24"/>
        </w:rPr>
        <w:t xml:space="preserve"> </w:t>
      </w:r>
      <w:r>
        <w:rPr>
          <w:sz w:val="24"/>
          <w:szCs w:val="24"/>
        </w:rPr>
        <w:t>criteria:</w:t>
      </w:r>
    </w:p>
    <w:p w:rsidR="00E13262" w:rsidRPr="001237D9" w:rsidRDefault="00E13262" w:rsidP="00B326ED">
      <w:pPr>
        <w:pStyle w:val="ListParagraph"/>
        <w:numPr>
          <w:ilvl w:val="0"/>
          <w:numId w:val="10"/>
        </w:numPr>
        <w:tabs>
          <w:tab w:val="left" w:pos="426"/>
        </w:tabs>
        <w:spacing w:line="360" w:lineRule="auto"/>
        <w:ind w:left="426"/>
        <w:rPr>
          <w:sz w:val="24"/>
          <w:szCs w:val="24"/>
        </w:rPr>
      </w:pPr>
      <w:r w:rsidRPr="001237D9">
        <w:rPr>
          <w:sz w:val="24"/>
          <w:szCs w:val="24"/>
        </w:rPr>
        <w:t>The</w:t>
      </w:r>
      <w:r w:rsidR="003B2A40">
        <w:rPr>
          <w:sz w:val="24"/>
          <w:szCs w:val="24"/>
        </w:rPr>
        <w:t xml:space="preserve"> </w:t>
      </w:r>
      <w:proofErr w:type="spellStart"/>
      <w:r w:rsidRPr="001237D9">
        <w:rPr>
          <w:sz w:val="24"/>
          <w:szCs w:val="24"/>
        </w:rPr>
        <w:t>programme</w:t>
      </w:r>
      <w:proofErr w:type="spellEnd"/>
      <w:r w:rsidR="003B2A40">
        <w:rPr>
          <w:sz w:val="24"/>
          <w:szCs w:val="24"/>
        </w:rPr>
        <w:t xml:space="preserve"> </w:t>
      </w:r>
      <w:r w:rsidRPr="001237D9">
        <w:rPr>
          <w:sz w:val="24"/>
          <w:szCs w:val="24"/>
        </w:rPr>
        <w:t>is</w:t>
      </w:r>
      <w:r w:rsidR="003B2A40">
        <w:rPr>
          <w:sz w:val="24"/>
          <w:szCs w:val="24"/>
        </w:rPr>
        <w:t xml:space="preserve"> </w:t>
      </w:r>
      <w:r w:rsidRPr="001237D9">
        <w:rPr>
          <w:sz w:val="24"/>
          <w:szCs w:val="24"/>
        </w:rPr>
        <w:t>being</w:t>
      </w:r>
      <w:r w:rsidR="003B2A40">
        <w:rPr>
          <w:sz w:val="24"/>
          <w:szCs w:val="24"/>
        </w:rPr>
        <w:t xml:space="preserve"> </w:t>
      </w:r>
      <w:r w:rsidRPr="001237D9">
        <w:rPr>
          <w:sz w:val="24"/>
          <w:szCs w:val="24"/>
        </w:rPr>
        <w:t>offered</w:t>
      </w:r>
      <w:r w:rsidR="003B2A40">
        <w:rPr>
          <w:sz w:val="24"/>
          <w:szCs w:val="24"/>
        </w:rPr>
        <w:t xml:space="preserve"> </w:t>
      </w:r>
      <w:r w:rsidRPr="001237D9">
        <w:rPr>
          <w:sz w:val="24"/>
          <w:szCs w:val="24"/>
        </w:rPr>
        <w:t>by</w:t>
      </w:r>
      <w:r w:rsidR="003B2A40">
        <w:rPr>
          <w:sz w:val="24"/>
          <w:szCs w:val="24"/>
        </w:rPr>
        <w:t xml:space="preserve"> </w:t>
      </w:r>
      <w:r w:rsidRPr="001237D9">
        <w:rPr>
          <w:sz w:val="24"/>
          <w:szCs w:val="24"/>
        </w:rPr>
        <w:t>NAACA++</w:t>
      </w:r>
      <w:r w:rsidR="003B2A40">
        <w:rPr>
          <w:sz w:val="24"/>
          <w:szCs w:val="24"/>
        </w:rPr>
        <w:t xml:space="preserve"> </w:t>
      </w:r>
      <w:r w:rsidRPr="001237D9">
        <w:rPr>
          <w:sz w:val="24"/>
          <w:szCs w:val="24"/>
        </w:rPr>
        <w:t>ranked</w:t>
      </w:r>
      <w:r w:rsidR="003B2A40">
        <w:rPr>
          <w:sz w:val="24"/>
          <w:szCs w:val="24"/>
        </w:rPr>
        <w:t xml:space="preserve"> </w:t>
      </w:r>
      <w:proofErr w:type="spellStart"/>
      <w:r w:rsidRPr="001237D9">
        <w:rPr>
          <w:sz w:val="24"/>
          <w:szCs w:val="24"/>
        </w:rPr>
        <w:t>Chhatrapati</w:t>
      </w:r>
      <w:proofErr w:type="spellEnd"/>
      <w:r w:rsidR="003B2A40">
        <w:rPr>
          <w:sz w:val="24"/>
          <w:szCs w:val="24"/>
        </w:rPr>
        <w:t xml:space="preserve"> </w:t>
      </w:r>
      <w:proofErr w:type="spellStart"/>
      <w:r w:rsidRPr="001237D9">
        <w:rPr>
          <w:sz w:val="24"/>
          <w:szCs w:val="24"/>
        </w:rPr>
        <w:t>shahu</w:t>
      </w:r>
      <w:proofErr w:type="spellEnd"/>
      <w:r w:rsidR="003B2A40">
        <w:rPr>
          <w:sz w:val="24"/>
          <w:szCs w:val="24"/>
        </w:rPr>
        <w:t xml:space="preserve"> </w:t>
      </w:r>
      <w:proofErr w:type="spellStart"/>
      <w:r w:rsidRPr="001237D9">
        <w:rPr>
          <w:sz w:val="24"/>
          <w:szCs w:val="24"/>
        </w:rPr>
        <w:t>Ji</w:t>
      </w:r>
      <w:proofErr w:type="spellEnd"/>
      <w:r w:rsidR="003B2A40">
        <w:rPr>
          <w:sz w:val="24"/>
          <w:szCs w:val="24"/>
        </w:rPr>
        <w:t xml:space="preserve"> </w:t>
      </w:r>
      <w:proofErr w:type="spellStart"/>
      <w:r w:rsidRPr="001237D9">
        <w:rPr>
          <w:sz w:val="24"/>
          <w:szCs w:val="24"/>
        </w:rPr>
        <w:t>Maharaj</w:t>
      </w:r>
      <w:proofErr w:type="spellEnd"/>
      <w:r w:rsidR="003B2A40">
        <w:rPr>
          <w:sz w:val="24"/>
          <w:szCs w:val="24"/>
        </w:rPr>
        <w:t xml:space="preserve"> </w:t>
      </w:r>
      <w:r w:rsidRPr="001237D9">
        <w:rPr>
          <w:sz w:val="24"/>
          <w:szCs w:val="24"/>
        </w:rPr>
        <w:t>University,</w:t>
      </w:r>
      <w:r w:rsidR="003B2A40">
        <w:rPr>
          <w:sz w:val="24"/>
          <w:szCs w:val="24"/>
        </w:rPr>
        <w:t xml:space="preserve"> </w:t>
      </w:r>
      <w:r w:rsidRPr="001237D9">
        <w:rPr>
          <w:sz w:val="24"/>
          <w:szCs w:val="24"/>
        </w:rPr>
        <w:t>Kanpur.</w:t>
      </w:r>
    </w:p>
    <w:p w:rsidR="00E13262" w:rsidRPr="001237D9" w:rsidRDefault="00E13262" w:rsidP="00B326ED">
      <w:pPr>
        <w:pStyle w:val="ListParagraph"/>
        <w:numPr>
          <w:ilvl w:val="0"/>
          <w:numId w:val="10"/>
        </w:numPr>
        <w:tabs>
          <w:tab w:val="left" w:pos="426"/>
        </w:tabs>
        <w:spacing w:line="360" w:lineRule="auto"/>
        <w:ind w:left="426"/>
        <w:rPr>
          <w:sz w:val="24"/>
          <w:szCs w:val="24"/>
        </w:rPr>
      </w:pPr>
      <w:r w:rsidRPr="001237D9">
        <w:rPr>
          <w:sz w:val="24"/>
          <w:szCs w:val="24"/>
        </w:rPr>
        <w:t>Highly</w:t>
      </w:r>
      <w:r w:rsidR="003B2A40">
        <w:rPr>
          <w:sz w:val="24"/>
          <w:szCs w:val="24"/>
        </w:rPr>
        <w:t xml:space="preserve"> </w:t>
      </w:r>
      <w:r w:rsidRPr="001237D9">
        <w:rPr>
          <w:sz w:val="24"/>
          <w:szCs w:val="24"/>
        </w:rPr>
        <w:t>qualified</w:t>
      </w:r>
      <w:r w:rsidR="003B2A40">
        <w:rPr>
          <w:sz w:val="24"/>
          <w:szCs w:val="24"/>
        </w:rPr>
        <w:t xml:space="preserve"> </w:t>
      </w:r>
      <w:r w:rsidRPr="001237D9">
        <w:rPr>
          <w:sz w:val="24"/>
          <w:szCs w:val="24"/>
        </w:rPr>
        <w:t>faculty</w:t>
      </w:r>
      <w:r w:rsidR="003B2A40">
        <w:rPr>
          <w:sz w:val="24"/>
          <w:szCs w:val="24"/>
        </w:rPr>
        <w:t xml:space="preserve"> </w:t>
      </w:r>
      <w:r w:rsidRPr="001237D9">
        <w:rPr>
          <w:sz w:val="24"/>
          <w:szCs w:val="24"/>
        </w:rPr>
        <w:t>who</w:t>
      </w:r>
      <w:r w:rsidR="003B2A40">
        <w:rPr>
          <w:sz w:val="24"/>
          <w:szCs w:val="24"/>
        </w:rPr>
        <w:t xml:space="preserve"> </w:t>
      </w:r>
      <w:r w:rsidRPr="001237D9">
        <w:rPr>
          <w:sz w:val="24"/>
          <w:szCs w:val="24"/>
        </w:rPr>
        <w:t>bring</w:t>
      </w:r>
      <w:r w:rsidR="003B2A40">
        <w:rPr>
          <w:sz w:val="24"/>
          <w:szCs w:val="24"/>
        </w:rPr>
        <w:t xml:space="preserve"> </w:t>
      </w:r>
      <w:r w:rsidRPr="001237D9">
        <w:rPr>
          <w:sz w:val="24"/>
          <w:szCs w:val="24"/>
        </w:rPr>
        <w:t>professional</w:t>
      </w:r>
      <w:r w:rsidR="003B2A40">
        <w:rPr>
          <w:sz w:val="24"/>
          <w:szCs w:val="24"/>
        </w:rPr>
        <w:t xml:space="preserve"> </w:t>
      </w:r>
      <w:r w:rsidRPr="001237D9">
        <w:rPr>
          <w:sz w:val="24"/>
          <w:szCs w:val="24"/>
        </w:rPr>
        <w:t>experience</w:t>
      </w:r>
      <w:r w:rsidR="003B2A40">
        <w:rPr>
          <w:sz w:val="24"/>
          <w:szCs w:val="24"/>
        </w:rPr>
        <w:t xml:space="preserve"> </w:t>
      </w:r>
      <w:r w:rsidRPr="001237D9">
        <w:rPr>
          <w:sz w:val="24"/>
          <w:szCs w:val="24"/>
        </w:rPr>
        <w:t>into the classroom.</w:t>
      </w:r>
    </w:p>
    <w:p w:rsidR="00E13262" w:rsidRPr="001237D9" w:rsidRDefault="00E13262" w:rsidP="00B326ED">
      <w:pPr>
        <w:pStyle w:val="ListParagraph"/>
        <w:numPr>
          <w:ilvl w:val="0"/>
          <w:numId w:val="10"/>
        </w:numPr>
        <w:tabs>
          <w:tab w:val="left" w:pos="426"/>
        </w:tabs>
        <w:spacing w:line="360" w:lineRule="auto"/>
        <w:ind w:left="426"/>
        <w:rPr>
          <w:sz w:val="24"/>
          <w:szCs w:val="24"/>
        </w:rPr>
      </w:pPr>
      <w:r w:rsidRPr="001237D9">
        <w:rPr>
          <w:sz w:val="24"/>
          <w:szCs w:val="24"/>
        </w:rPr>
        <w:t>Relevant</w:t>
      </w:r>
      <w:r w:rsidR="003B2A40">
        <w:rPr>
          <w:sz w:val="24"/>
          <w:szCs w:val="24"/>
        </w:rPr>
        <w:t xml:space="preserve"> </w:t>
      </w:r>
      <w:r w:rsidRPr="001237D9">
        <w:rPr>
          <w:sz w:val="24"/>
          <w:szCs w:val="24"/>
        </w:rPr>
        <w:t>courses</w:t>
      </w:r>
      <w:r w:rsidR="003B2A40">
        <w:rPr>
          <w:sz w:val="24"/>
          <w:szCs w:val="24"/>
        </w:rPr>
        <w:t xml:space="preserve"> </w:t>
      </w:r>
      <w:r w:rsidRPr="001237D9">
        <w:rPr>
          <w:sz w:val="24"/>
          <w:szCs w:val="24"/>
        </w:rPr>
        <w:t>those are</w:t>
      </w:r>
      <w:r w:rsidR="003B2A40">
        <w:rPr>
          <w:sz w:val="24"/>
          <w:szCs w:val="24"/>
        </w:rPr>
        <w:t xml:space="preserve"> </w:t>
      </w:r>
      <w:r w:rsidRPr="001237D9">
        <w:rPr>
          <w:sz w:val="24"/>
          <w:szCs w:val="24"/>
        </w:rPr>
        <w:t>immediately</w:t>
      </w:r>
      <w:r w:rsidR="003B2A40">
        <w:rPr>
          <w:sz w:val="24"/>
          <w:szCs w:val="24"/>
        </w:rPr>
        <w:t xml:space="preserve"> </w:t>
      </w:r>
      <w:r w:rsidRPr="001237D9">
        <w:rPr>
          <w:sz w:val="24"/>
          <w:szCs w:val="24"/>
        </w:rPr>
        <w:t>applicable to</w:t>
      </w:r>
      <w:r w:rsidR="003B2A40">
        <w:rPr>
          <w:sz w:val="24"/>
          <w:szCs w:val="24"/>
        </w:rPr>
        <w:t xml:space="preserve"> </w:t>
      </w:r>
      <w:r w:rsidRPr="001237D9">
        <w:rPr>
          <w:sz w:val="24"/>
          <w:szCs w:val="24"/>
        </w:rPr>
        <w:t>the</w:t>
      </w:r>
      <w:r w:rsidR="003B2A40">
        <w:rPr>
          <w:sz w:val="24"/>
          <w:szCs w:val="24"/>
        </w:rPr>
        <w:t xml:space="preserve"> </w:t>
      </w:r>
      <w:r w:rsidRPr="001237D9">
        <w:rPr>
          <w:sz w:val="24"/>
          <w:szCs w:val="24"/>
        </w:rPr>
        <w:t>workplace.</w:t>
      </w:r>
    </w:p>
    <w:p w:rsidR="00E13262" w:rsidRPr="001237D9" w:rsidRDefault="00E13262" w:rsidP="00B326ED">
      <w:pPr>
        <w:pStyle w:val="ListParagraph"/>
        <w:numPr>
          <w:ilvl w:val="0"/>
          <w:numId w:val="10"/>
        </w:numPr>
        <w:tabs>
          <w:tab w:val="left" w:pos="426"/>
        </w:tabs>
        <w:spacing w:line="360" w:lineRule="auto"/>
        <w:ind w:left="426"/>
        <w:rPr>
          <w:sz w:val="24"/>
          <w:szCs w:val="24"/>
        </w:rPr>
      </w:pPr>
      <w:r w:rsidRPr="001237D9">
        <w:rPr>
          <w:sz w:val="24"/>
          <w:szCs w:val="24"/>
        </w:rPr>
        <w:t>Dedicated</w:t>
      </w:r>
      <w:r w:rsidR="003B2A40">
        <w:rPr>
          <w:sz w:val="24"/>
          <w:szCs w:val="24"/>
        </w:rPr>
        <w:t xml:space="preserve"> </w:t>
      </w:r>
      <w:r w:rsidRPr="001237D9">
        <w:rPr>
          <w:sz w:val="24"/>
          <w:szCs w:val="24"/>
        </w:rPr>
        <w:t>student</w:t>
      </w:r>
      <w:r w:rsidR="003B2A40">
        <w:rPr>
          <w:sz w:val="24"/>
          <w:szCs w:val="24"/>
        </w:rPr>
        <w:t xml:space="preserve"> </w:t>
      </w:r>
      <w:r w:rsidRPr="001237D9">
        <w:rPr>
          <w:sz w:val="24"/>
          <w:szCs w:val="24"/>
        </w:rPr>
        <w:t>support</w:t>
      </w:r>
      <w:r w:rsidR="003B2A40">
        <w:rPr>
          <w:sz w:val="24"/>
          <w:szCs w:val="24"/>
        </w:rPr>
        <w:t xml:space="preserve"> </w:t>
      </w:r>
      <w:r w:rsidRPr="001237D9">
        <w:rPr>
          <w:sz w:val="24"/>
          <w:szCs w:val="24"/>
        </w:rPr>
        <w:t>services.</w:t>
      </w:r>
    </w:p>
    <w:p w:rsidR="00E13262" w:rsidRDefault="00E13262" w:rsidP="00B326ED">
      <w:pPr>
        <w:pStyle w:val="ListParagraph"/>
        <w:numPr>
          <w:ilvl w:val="0"/>
          <w:numId w:val="10"/>
        </w:numPr>
        <w:tabs>
          <w:tab w:val="left" w:pos="426"/>
        </w:tabs>
        <w:spacing w:line="360" w:lineRule="auto"/>
        <w:ind w:left="426"/>
        <w:rPr>
          <w:sz w:val="24"/>
          <w:szCs w:val="24"/>
        </w:rPr>
      </w:pPr>
      <w:r w:rsidRPr="001237D9">
        <w:rPr>
          <w:sz w:val="24"/>
          <w:szCs w:val="24"/>
        </w:rPr>
        <w:t>Flexible</w:t>
      </w:r>
      <w:r w:rsidR="003B2A40">
        <w:rPr>
          <w:sz w:val="24"/>
          <w:szCs w:val="24"/>
        </w:rPr>
        <w:t xml:space="preserve"> </w:t>
      </w:r>
      <w:r w:rsidRPr="001237D9">
        <w:rPr>
          <w:sz w:val="24"/>
          <w:szCs w:val="24"/>
        </w:rPr>
        <w:t>ways</w:t>
      </w:r>
      <w:r w:rsidR="003B2A40">
        <w:rPr>
          <w:sz w:val="24"/>
          <w:szCs w:val="24"/>
        </w:rPr>
        <w:t xml:space="preserve"> </w:t>
      </w:r>
      <w:r w:rsidRPr="001237D9">
        <w:rPr>
          <w:sz w:val="24"/>
          <w:szCs w:val="24"/>
        </w:rPr>
        <w:t>to</w:t>
      </w:r>
      <w:r w:rsidR="003B2A40">
        <w:rPr>
          <w:sz w:val="24"/>
          <w:szCs w:val="24"/>
        </w:rPr>
        <w:t xml:space="preserve"> </w:t>
      </w:r>
      <w:r w:rsidRPr="001237D9">
        <w:rPr>
          <w:sz w:val="24"/>
          <w:szCs w:val="24"/>
        </w:rPr>
        <w:t>learn.</w:t>
      </w:r>
    </w:p>
    <w:p w:rsidR="00E13262" w:rsidRPr="001237D9" w:rsidRDefault="00E13262" w:rsidP="00B326ED">
      <w:pPr>
        <w:pStyle w:val="ListParagraph"/>
        <w:numPr>
          <w:ilvl w:val="0"/>
          <w:numId w:val="11"/>
        </w:numPr>
        <w:tabs>
          <w:tab w:val="left" w:pos="426"/>
        </w:tabs>
        <w:spacing w:line="360" w:lineRule="auto"/>
        <w:ind w:left="284"/>
        <w:rPr>
          <w:sz w:val="24"/>
          <w:szCs w:val="24"/>
        </w:rPr>
      </w:pPr>
      <w:proofErr w:type="spellStart"/>
      <w:r>
        <w:rPr>
          <w:b/>
          <w:sz w:val="24"/>
          <w:szCs w:val="24"/>
        </w:rPr>
        <w:t>Programme</w:t>
      </w:r>
      <w:proofErr w:type="spellEnd"/>
      <w:r>
        <w:rPr>
          <w:b/>
          <w:sz w:val="24"/>
          <w:szCs w:val="24"/>
        </w:rPr>
        <w:t xml:space="preserve"> Learning Outcomes:</w:t>
      </w:r>
    </w:p>
    <w:p w:rsidR="00E13262" w:rsidRPr="008E14BD" w:rsidRDefault="00E13262" w:rsidP="00B326ED">
      <w:pPr>
        <w:pStyle w:val="TableParagraph"/>
        <w:numPr>
          <w:ilvl w:val="0"/>
          <w:numId w:val="3"/>
        </w:numPr>
        <w:spacing w:line="360" w:lineRule="auto"/>
        <w:ind w:left="284" w:hanging="284"/>
        <w:jc w:val="both"/>
        <w:rPr>
          <w:bCs/>
          <w:color w:val="000000"/>
          <w:sz w:val="24"/>
          <w:szCs w:val="24"/>
        </w:rPr>
      </w:pPr>
      <w:r w:rsidRPr="008E14BD">
        <w:rPr>
          <w:bCs/>
          <w:color w:val="000000"/>
          <w:sz w:val="24"/>
          <w:szCs w:val="24"/>
        </w:rPr>
        <w:t xml:space="preserve">Graduates of this degree will be able to demonstrate their skills in Business Communication, Business Statistics, Marketing Management, Finance, Organizational </w:t>
      </w:r>
      <w:proofErr w:type="spellStart"/>
      <w:r w:rsidRPr="008E14BD">
        <w:rPr>
          <w:bCs/>
          <w:color w:val="000000"/>
          <w:sz w:val="24"/>
          <w:szCs w:val="24"/>
        </w:rPr>
        <w:t>Behaviour</w:t>
      </w:r>
      <w:proofErr w:type="spellEnd"/>
      <w:r w:rsidRPr="008E14BD">
        <w:rPr>
          <w:bCs/>
          <w:color w:val="000000"/>
          <w:sz w:val="24"/>
          <w:szCs w:val="24"/>
        </w:rPr>
        <w:t xml:space="preserve">, Human Resource Management, International Business, Business Analytics etc. </w:t>
      </w:r>
    </w:p>
    <w:p w:rsidR="00E13262" w:rsidRPr="008E14BD" w:rsidRDefault="00E13262" w:rsidP="00B326ED">
      <w:pPr>
        <w:pStyle w:val="TableParagraph"/>
        <w:numPr>
          <w:ilvl w:val="0"/>
          <w:numId w:val="3"/>
        </w:numPr>
        <w:tabs>
          <w:tab w:val="left" w:pos="284"/>
        </w:tabs>
        <w:spacing w:line="360" w:lineRule="auto"/>
        <w:ind w:left="0" w:firstLine="0"/>
        <w:jc w:val="both"/>
        <w:rPr>
          <w:bCs/>
          <w:color w:val="000000"/>
          <w:sz w:val="24"/>
          <w:szCs w:val="24"/>
        </w:rPr>
      </w:pPr>
      <w:r w:rsidRPr="008E14BD">
        <w:rPr>
          <w:bCs/>
          <w:color w:val="000000"/>
          <w:sz w:val="24"/>
          <w:szCs w:val="24"/>
        </w:rPr>
        <w:t>The Curricular and Extra-curricular activities are designed in a way to ensure that the students receive a holistic understanding of managing business across globe through the curriculum.</w:t>
      </w:r>
    </w:p>
    <w:p w:rsidR="00E13262" w:rsidRDefault="00E13262" w:rsidP="00B326ED">
      <w:pPr>
        <w:pStyle w:val="TableParagraph"/>
        <w:numPr>
          <w:ilvl w:val="0"/>
          <w:numId w:val="3"/>
        </w:numPr>
        <w:tabs>
          <w:tab w:val="left" w:pos="284"/>
        </w:tabs>
        <w:spacing w:line="360" w:lineRule="auto"/>
        <w:ind w:left="0" w:firstLine="0"/>
        <w:jc w:val="both"/>
        <w:rPr>
          <w:bCs/>
          <w:color w:val="000000"/>
          <w:sz w:val="24"/>
          <w:szCs w:val="24"/>
        </w:rPr>
      </w:pPr>
      <w:r w:rsidRPr="008E14BD">
        <w:rPr>
          <w:bCs/>
          <w:color w:val="000000"/>
          <w:sz w:val="24"/>
          <w:szCs w:val="24"/>
        </w:rPr>
        <w:t>Graduates of this degree will be able to take critical decisions in the organization they are associated or in their own venture.</w:t>
      </w:r>
    </w:p>
    <w:p w:rsidR="00B326ED" w:rsidRDefault="00B326ED">
      <w:pPr>
        <w:widowControl/>
        <w:autoSpaceDE/>
        <w:autoSpaceDN/>
        <w:ind w:left="2109" w:right="2104"/>
        <w:jc w:val="center"/>
        <w:rPr>
          <w:b/>
          <w:sz w:val="48"/>
          <w:szCs w:val="24"/>
        </w:rPr>
      </w:pPr>
      <w:r>
        <w:rPr>
          <w:b/>
          <w:sz w:val="48"/>
          <w:szCs w:val="24"/>
        </w:rPr>
        <w:br w:type="page"/>
      </w:r>
    </w:p>
    <w:p w:rsidR="007727E8" w:rsidRDefault="007727E8" w:rsidP="007727E8">
      <w:pPr>
        <w:pStyle w:val="ListParagraph"/>
        <w:spacing w:line="360" w:lineRule="auto"/>
        <w:ind w:left="0" w:firstLine="0"/>
        <w:jc w:val="center"/>
        <w:rPr>
          <w:b/>
          <w:sz w:val="48"/>
          <w:szCs w:val="24"/>
        </w:rPr>
      </w:pPr>
    </w:p>
    <w:p w:rsidR="007727E8" w:rsidRDefault="007727E8" w:rsidP="007727E8">
      <w:pPr>
        <w:pStyle w:val="ListParagraph"/>
        <w:spacing w:line="360" w:lineRule="auto"/>
        <w:ind w:left="0" w:firstLine="0"/>
        <w:jc w:val="center"/>
        <w:rPr>
          <w:b/>
          <w:sz w:val="48"/>
          <w:szCs w:val="24"/>
        </w:rPr>
      </w:pPr>
    </w:p>
    <w:p w:rsidR="007727E8" w:rsidRDefault="007727E8" w:rsidP="007727E8">
      <w:pPr>
        <w:pStyle w:val="ListParagraph"/>
        <w:spacing w:line="360" w:lineRule="auto"/>
        <w:ind w:left="0" w:firstLine="0"/>
        <w:jc w:val="center"/>
        <w:rPr>
          <w:b/>
          <w:sz w:val="48"/>
          <w:szCs w:val="24"/>
        </w:rPr>
      </w:pPr>
    </w:p>
    <w:p w:rsidR="00B326ED" w:rsidRDefault="00E13262" w:rsidP="007727E8">
      <w:pPr>
        <w:pStyle w:val="ListParagraph"/>
        <w:spacing w:line="360" w:lineRule="auto"/>
        <w:ind w:left="0" w:firstLine="0"/>
        <w:jc w:val="center"/>
        <w:rPr>
          <w:b/>
          <w:sz w:val="48"/>
          <w:szCs w:val="24"/>
        </w:rPr>
      </w:pPr>
      <w:r w:rsidRPr="00DE3B75">
        <w:rPr>
          <w:b/>
          <w:sz w:val="48"/>
          <w:szCs w:val="24"/>
        </w:rPr>
        <w:t>Annexure-1</w:t>
      </w:r>
    </w:p>
    <w:p w:rsidR="00E13262" w:rsidRDefault="00E13262" w:rsidP="00E13262">
      <w:pPr>
        <w:spacing w:line="360" w:lineRule="auto"/>
        <w:ind w:left="-23" w:right="232"/>
        <w:jc w:val="both"/>
        <w:rPr>
          <w:b/>
          <w:sz w:val="24"/>
          <w:szCs w:val="24"/>
        </w:rPr>
      </w:pPr>
    </w:p>
    <w:p w:rsidR="00E13262" w:rsidRDefault="00E13262" w:rsidP="00E13262">
      <w:pPr>
        <w:spacing w:line="360" w:lineRule="auto"/>
        <w:ind w:left="-23" w:right="232"/>
        <w:jc w:val="both"/>
        <w:rPr>
          <w:b/>
          <w:sz w:val="24"/>
          <w:szCs w:val="24"/>
        </w:rPr>
      </w:pPr>
    </w:p>
    <w:p w:rsidR="00E13262" w:rsidRDefault="00E13262" w:rsidP="00E13262">
      <w:pPr>
        <w:spacing w:line="360" w:lineRule="auto"/>
        <w:ind w:left="-23" w:right="232"/>
        <w:jc w:val="both"/>
        <w:rPr>
          <w:b/>
          <w:sz w:val="24"/>
          <w:szCs w:val="24"/>
        </w:rPr>
      </w:pPr>
    </w:p>
    <w:p w:rsidR="00E13262" w:rsidRDefault="00E13262" w:rsidP="00E13262">
      <w:pPr>
        <w:spacing w:line="360" w:lineRule="auto"/>
        <w:ind w:left="-23" w:right="232"/>
        <w:jc w:val="both"/>
        <w:rPr>
          <w:b/>
          <w:sz w:val="24"/>
          <w:szCs w:val="24"/>
        </w:rPr>
      </w:pPr>
    </w:p>
    <w:p w:rsidR="00E13262" w:rsidRDefault="00E13262" w:rsidP="00E13262">
      <w:pPr>
        <w:spacing w:line="360" w:lineRule="auto"/>
        <w:ind w:left="-23" w:right="232"/>
        <w:jc w:val="both"/>
        <w:rPr>
          <w:b/>
          <w:sz w:val="24"/>
          <w:szCs w:val="24"/>
        </w:rPr>
      </w:pPr>
    </w:p>
    <w:p w:rsidR="00E13262" w:rsidRDefault="00E13262" w:rsidP="00E13262">
      <w:pPr>
        <w:spacing w:line="360" w:lineRule="auto"/>
        <w:ind w:left="-23" w:right="232"/>
        <w:jc w:val="both"/>
        <w:rPr>
          <w:b/>
          <w:sz w:val="24"/>
          <w:szCs w:val="24"/>
        </w:rPr>
      </w:pPr>
    </w:p>
    <w:p w:rsidR="00E13262" w:rsidRDefault="00E13262" w:rsidP="00E13262">
      <w:pPr>
        <w:spacing w:line="360" w:lineRule="auto"/>
        <w:ind w:left="-23" w:right="232"/>
        <w:jc w:val="both"/>
        <w:rPr>
          <w:b/>
          <w:sz w:val="24"/>
          <w:szCs w:val="24"/>
        </w:rPr>
      </w:pPr>
    </w:p>
    <w:p w:rsidR="00E13262" w:rsidRDefault="00E13262" w:rsidP="00E13262">
      <w:pPr>
        <w:spacing w:line="360" w:lineRule="auto"/>
        <w:ind w:left="-23" w:right="232"/>
        <w:jc w:val="both"/>
        <w:rPr>
          <w:b/>
          <w:sz w:val="24"/>
          <w:szCs w:val="24"/>
        </w:rPr>
      </w:pPr>
    </w:p>
    <w:p w:rsidR="00473B18" w:rsidRDefault="00BF53D5" w:rsidP="00E13262">
      <w:pPr>
        <w:spacing w:line="360" w:lineRule="auto"/>
        <w:ind w:left="-23" w:right="232"/>
        <w:jc w:val="center"/>
        <w:rPr>
          <w:b/>
          <w:sz w:val="96"/>
          <w:szCs w:val="96"/>
        </w:rPr>
      </w:pPr>
      <w:r>
        <w:rPr>
          <w:b/>
          <w:sz w:val="96"/>
          <w:szCs w:val="96"/>
        </w:rPr>
        <w:t>M.COM</w:t>
      </w:r>
      <w:r w:rsidR="00E13262" w:rsidRPr="00DE3B75">
        <w:rPr>
          <w:b/>
          <w:sz w:val="96"/>
          <w:szCs w:val="96"/>
        </w:rPr>
        <w:t xml:space="preserve"> Syllabus</w:t>
      </w:r>
    </w:p>
    <w:p w:rsidR="00473B18" w:rsidRDefault="00473B18">
      <w:pPr>
        <w:widowControl/>
        <w:autoSpaceDE/>
        <w:autoSpaceDN/>
        <w:ind w:left="2109" w:right="2104"/>
        <w:jc w:val="center"/>
        <w:rPr>
          <w:b/>
          <w:sz w:val="96"/>
          <w:szCs w:val="96"/>
        </w:rPr>
      </w:pPr>
      <w:r>
        <w:rPr>
          <w:b/>
          <w:sz w:val="96"/>
          <w:szCs w:val="96"/>
        </w:rPr>
        <w:br w:type="page"/>
      </w:r>
    </w:p>
    <w:tbl>
      <w:tblPr>
        <w:tblStyle w:val="TableGrid"/>
        <w:tblW w:w="0" w:type="auto"/>
        <w:jc w:val="center"/>
        <w:tblLook w:val="04A0" w:firstRow="1" w:lastRow="0" w:firstColumn="1" w:lastColumn="0" w:noHBand="0" w:noVBand="1"/>
      </w:tblPr>
      <w:tblGrid>
        <w:gridCol w:w="1768"/>
        <w:gridCol w:w="1396"/>
        <w:gridCol w:w="1253"/>
        <w:gridCol w:w="2405"/>
        <w:gridCol w:w="2423"/>
      </w:tblGrid>
      <w:tr w:rsidR="00473B18" w:rsidRPr="006D3F16" w:rsidTr="007727E8">
        <w:trPr>
          <w:trHeight w:val="787"/>
          <w:jc w:val="center"/>
        </w:trPr>
        <w:tc>
          <w:tcPr>
            <w:tcW w:w="0" w:type="auto"/>
            <w:gridSpan w:val="5"/>
            <w:vAlign w:val="center"/>
          </w:tcPr>
          <w:p w:rsidR="00473B18" w:rsidRPr="006D3F16" w:rsidRDefault="00473B18" w:rsidP="007727E8">
            <w:pPr>
              <w:spacing w:line="276" w:lineRule="auto"/>
              <w:jc w:val="center"/>
              <w:rPr>
                <w:b/>
                <w:bCs/>
              </w:rPr>
            </w:pPr>
            <w:r w:rsidRPr="006D3F16">
              <w:rPr>
                <w:b/>
                <w:bCs/>
              </w:rPr>
              <w:lastRenderedPageBreak/>
              <w:t>M.COM</w:t>
            </w:r>
          </w:p>
          <w:p w:rsidR="00473B18" w:rsidRPr="006D3F16" w:rsidRDefault="00473B18" w:rsidP="007727E8">
            <w:pPr>
              <w:spacing w:line="276" w:lineRule="auto"/>
              <w:jc w:val="center"/>
              <w:rPr>
                <w:b/>
                <w:bCs/>
              </w:rPr>
            </w:pPr>
            <w:r w:rsidRPr="006D3F16">
              <w:rPr>
                <w:b/>
                <w:bCs/>
              </w:rPr>
              <w:t>Semester: I Paper -1</w:t>
            </w:r>
          </w:p>
        </w:tc>
      </w:tr>
      <w:tr w:rsidR="00473B18" w:rsidRPr="006D3F16" w:rsidTr="007727E8">
        <w:trPr>
          <w:trHeight w:val="413"/>
          <w:jc w:val="center"/>
        </w:trPr>
        <w:tc>
          <w:tcPr>
            <w:tcW w:w="0" w:type="auto"/>
            <w:gridSpan w:val="5"/>
            <w:vAlign w:val="center"/>
          </w:tcPr>
          <w:p w:rsidR="00473B18" w:rsidRPr="006D3F16" w:rsidRDefault="00473B18" w:rsidP="007727E8">
            <w:pPr>
              <w:spacing w:line="276" w:lineRule="auto"/>
              <w:jc w:val="center"/>
              <w:rPr>
                <w:b/>
                <w:bCs/>
              </w:rPr>
            </w:pPr>
            <w:r w:rsidRPr="006D3F16">
              <w:rPr>
                <w:b/>
                <w:bCs/>
              </w:rPr>
              <w:t>Core Course:C010701T</w:t>
            </w:r>
            <w:r w:rsidR="00004882" w:rsidRPr="00004882">
              <w:rPr>
                <w:b/>
                <w:bCs/>
              </w:rPr>
              <w:t>ODL</w:t>
            </w:r>
            <w:r w:rsidR="00004882" w:rsidRPr="00004882">
              <w:rPr>
                <w:b/>
                <w:bCs/>
              </w:rPr>
              <w:t xml:space="preserve"> </w:t>
            </w:r>
            <w:proofErr w:type="spellStart"/>
            <w:r w:rsidRPr="006D3F16">
              <w:rPr>
                <w:b/>
                <w:bCs/>
              </w:rPr>
              <w:t>Organisational</w:t>
            </w:r>
            <w:proofErr w:type="spellEnd"/>
            <w:r w:rsidRPr="006D3F16">
              <w:rPr>
                <w:b/>
                <w:bCs/>
              </w:rPr>
              <w:t xml:space="preserve"> </w:t>
            </w:r>
            <w:proofErr w:type="spellStart"/>
            <w:r w:rsidRPr="006D3F16">
              <w:rPr>
                <w:b/>
                <w:bCs/>
              </w:rPr>
              <w:t>Behaviour</w:t>
            </w:r>
            <w:proofErr w:type="spellEnd"/>
          </w:p>
        </w:tc>
      </w:tr>
      <w:tr w:rsidR="00473B18" w:rsidRPr="006D3F16" w:rsidTr="007727E8">
        <w:trPr>
          <w:trHeight w:val="393"/>
          <w:jc w:val="center"/>
        </w:trPr>
        <w:tc>
          <w:tcPr>
            <w:tcW w:w="0" w:type="auto"/>
            <w:tcBorders>
              <w:right w:val="single" w:sz="4" w:space="0" w:color="auto"/>
            </w:tcBorders>
            <w:vAlign w:val="center"/>
          </w:tcPr>
          <w:p w:rsidR="00473B18" w:rsidRPr="006D3F16" w:rsidRDefault="00473B18" w:rsidP="007727E8">
            <w:pPr>
              <w:spacing w:line="276" w:lineRule="auto"/>
              <w:rPr>
                <w:b/>
                <w:bCs/>
              </w:rPr>
            </w:pPr>
            <w:r w:rsidRPr="006D3F16">
              <w:rPr>
                <w:b/>
                <w:bCs/>
              </w:rPr>
              <w:t>Credit:5</w:t>
            </w:r>
          </w:p>
        </w:tc>
        <w:tc>
          <w:tcPr>
            <w:tcW w:w="0" w:type="auto"/>
            <w:gridSpan w:val="2"/>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Internal evaluation: 25</w:t>
            </w:r>
          </w:p>
        </w:tc>
        <w:tc>
          <w:tcPr>
            <w:tcW w:w="0" w:type="auto"/>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Final Evaluation: 75</w:t>
            </w:r>
          </w:p>
        </w:tc>
        <w:tc>
          <w:tcPr>
            <w:tcW w:w="0" w:type="auto"/>
            <w:tcBorders>
              <w:left w:val="single" w:sz="4" w:space="0" w:color="auto"/>
            </w:tcBorders>
            <w:vAlign w:val="center"/>
          </w:tcPr>
          <w:p w:rsidR="00473B18" w:rsidRPr="006D3F16" w:rsidRDefault="00473B18" w:rsidP="007727E8">
            <w:pPr>
              <w:spacing w:line="276" w:lineRule="auto"/>
              <w:rPr>
                <w:b/>
                <w:bCs/>
              </w:rPr>
            </w:pPr>
            <w:r w:rsidRPr="006D3F16">
              <w:rPr>
                <w:b/>
                <w:bCs/>
              </w:rPr>
              <w:t>Maximum Marks: 100</w:t>
            </w:r>
          </w:p>
        </w:tc>
      </w:tr>
      <w:tr w:rsidR="00473B18" w:rsidRPr="006D3F16" w:rsidTr="007727E8">
        <w:trPr>
          <w:trHeight w:val="393"/>
          <w:jc w:val="center"/>
        </w:trPr>
        <w:tc>
          <w:tcPr>
            <w:tcW w:w="0" w:type="auto"/>
            <w:gridSpan w:val="5"/>
            <w:vAlign w:val="center"/>
          </w:tcPr>
          <w:p w:rsidR="006D3F16" w:rsidRPr="006D3F16" w:rsidRDefault="00473B18" w:rsidP="006D3F16">
            <w:pPr>
              <w:spacing w:line="276" w:lineRule="auto"/>
              <w:jc w:val="both"/>
              <w:rPr>
                <w:rStyle w:val="fontstyle01"/>
                <w:rFonts w:ascii="Times New Roman" w:hAnsi="Times New Roman"/>
              </w:rPr>
            </w:pPr>
            <w:r w:rsidRPr="006D3F16">
              <w:rPr>
                <w:rStyle w:val="fontstyle01"/>
                <w:rFonts w:ascii="Times New Roman" w:hAnsi="Times New Roman"/>
              </w:rPr>
              <w:t>Course Objectives–</w:t>
            </w:r>
          </w:p>
          <w:p w:rsidR="00473B18" w:rsidRPr="006D3F16" w:rsidRDefault="00473B18" w:rsidP="006D3F16">
            <w:pPr>
              <w:spacing w:line="276" w:lineRule="auto"/>
              <w:jc w:val="both"/>
            </w:pPr>
            <w:r w:rsidRPr="006D3F16">
              <w:rPr>
                <w:rStyle w:val="fontstyle21"/>
                <w:rFonts w:ascii="Times New Roman" w:hAnsi="Times New Roman"/>
              </w:rPr>
              <w:t xml:space="preserve">The objective of the course is to make the students familiar with the basics of </w:t>
            </w:r>
            <w:r w:rsidR="006D3F16" w:rsidRPr="006D3F16">
              <w:rPr>
                <w:rStyle w:val="fontstyle21"/>
                <w:rFonts w:ascii="Times New Roman" w:hAnsi="Times New Roman"/>
              </w:rPr>
              <w:t xml:space="preserve">organizational </w:t>
            </w:r>
            <w:proofErr w:type="spellStart"/>
            <w:r w:rsidRPr="006D3F16">
              <w:rPr>
                <w:rStyle w:val="fontstyle21"/>
                <w:rFonts w:ascii="Times New Roman" w:hAnsi="Times New Roman"/>
              </w:rPr>
              <w:t>behaviour</w:t>
            </w:r>
            <w:proofErr w:type="spellEnd"/>
            <w:r w:rsidRPr="006D3F16">
              <w:rPr>
                <w:rStyle w:val="fontstyle21"/>
                <w:rFonts w:ascii="Times New Roman" w:hAnsi="Times New Roman"/>
              </w:rPr>
              <w:t xml:space="preserve"> and make them understand the importance of groups and leadership etc. The course also aims to develop in the student the ability to run a business house more efficiently in a situation of stress.</w:t>
            </w:r>
          </w:p>
        </w:tc>
      </w:tr>
      <w:tr w:rsidR="00BA7344" w:rsidRPr="006D3F16" w:rsidTr="007727E8">
        <w:trPr>
          <w:trHeight w:val="393"/>
          <w:jc w:val="center"/>
        </w:trPr>
        <w:tc>
          <w:tcPr>
            <w:tcW w:w="0" w:type="auto"/>
            <w:gridSpan w:val="2"/>
            <w:tcBorders>
              <w:right w:val="single" w:sz="4" w:space="0" w:color="auto"/>
            </w:tcBorders>
            <w:vAlign w:val="center"/>
          </w:tcPr>
          <w:p w:rsidR="00BA7344" w:rsidRPr="006D3F16" w:rsidRDefault="00BA7344" w:rsidP="007727E8">
            <w:pPr>
              <w:spacing w:line="276" w:lineRule="auto"/>
              <w:jc w:val="center"/>
              <w:rPr>
                <w:b/>
                <w:bCs/>
              </w:rPr>
            </w:pPr>
            <w:r w:rsidRPr="006D3F16">
              <w:rPr>
                <w:b/>
                <w:bCs/>
              </w:rPr>
              <w:t>Blocks</w:t>
            </w:r>
          </w:p>
        </w:tc>
        <w:tc>
          <w:tcPr>
            <w:tcW w:w="0" w:type="auto"/>
            <w:gridSpan w:val="3"/>
            <w:tcBorders>
              <w:left w:val="single" w:sz="4" w:space="0" w:color="auto"/>
              <w:right w:val="single" w:sz="4" w:space="0" w:color="auto"/>
            </w:tcBorders>
            <w:vAlign w:val="center"/>
          </w:tcPr>
          <w:p w:rsidR="00BA7344" w:rsidRPr="006D3F16" w:rsidRDefault="00BA7344" w:rsidP="007727E8">
            <w:pPr>
              <w:spacing w:line="276" w:lineRule="auto"/>
              <w:jc w:val="center"/>
              <w:rPr>
                <w:b/>
                <w:bCs/>
              </w:rPr>
            </w:pPr>
            <w:r w:rsidRPr="006D3F16">
              <w:rPr>
                <w:b/>
                <w:bCs/>
              </w:rPr>
              <w:t>Units</w:t>
            </w:r>
          </w:p>
        </w:tc>
      </w:tr>
      <w:tr w:rsidR="00BA7344" w:rsidRPr="006D3F16" w:rsidTr="007727E8">
        <w:trPr>
          <w:trHeight w:val="1613"/>
          <w:jc w:val="center"/>
        </w:trPr>
        <w:tc>
          <w:tcPr>
            <w:tcW w:w="0" w:type="auto"/>
            <w:gridSpan w:val="2"/>
            <w:vAlign w:val="center"/>
          </w:tcPr>
          <w:p w:rsidR="00BA7344" w:rsidRPr="006D3F16" w:rsidRDefault="00BA7344" w:rsidP="007727E8">
            <w:pPr>
              <w:spacing w:line="276" w:lineRule="auto"/>
              <w:jc w:val="center"/>
              <w:rPr>
                <w:b/>
                <w:bCs/>
              </w:rPr>
            </w:pPr>
            <w:r w:rsidRPr="006D3F16">
              <w:rPr>
                <w:b/>
                <w:bCs/>
              </w:rPr>
              <w:t xml:space="preserve">Block-1: </w:t>
            </w:r>
          </w:p>
          <w:p w:rsidR="00BA7344" w:rsidRPr="006D3F16" w:rsidRDefault="00BA7344" w:rsidP="007727E8">
            <w:pPr>
              <w:spacing w:line="276" w:lineRule="auto"/>
              <w:jc w:val="center"/>
            </w:pPr>
            <w:r w:rsidRPr="006D3F16">
              <w:rPr>
                <w:iCs/>
              </w:rPr>
              <w:t xml:space="preserve">Introduction to </w:t>
            </w:r>
            <w:proofErr w:type="spellStart"/>
            <w:r w:rsidRPr="006D3F16">
              <w:rPr>
                <w:iCs/>
              </w:rPr>
              <w:t>OrganisationalBehaviour</w:t>
            </w:r>
            <w:proofErr w:type="spellEnd"/>
          </w:p>
        </w:tc>
        <w:tc>
          <w:tcPr>
            <w:tcW w:w="0" w:type="auto"/>
            <w:gridSpan w:val="3"/>
            <w:vAlign w:val="center"/>
          </w:tcPr>
          <w:p w:rsidR="00BA7344" w:rsidRPr="006D3F16" w:rsidRDefault="00BA7344" w:rsidP="007727E8">
            <w:pPr>
              <w:spacing w:line="276" w:lineRule="auto"/>
            </w:pPr>
            <w:r w:rsidRPr="006D3F16">
              <w:rPr>
                <w:b/>
                <w:bCs/>
              </w:rPr>
              <w:t>Unit-1</w:t>
            </w:r>
            <w:proofErr w:type="gramStart"/>
            <w:r w:rsidRPr="006D3F16">
              <w:rPr>
                <w:b/>
                <w:bCs/>
              </w:rPr>
              <w:t>:</w:t>
            </w:r>
            <w:r w:rsidRPr="006D3F16">
              <w:t>Meaning</w:t>
            </w:r>
            <w:proofErr w:type="gramEnd"/>
            <w:r w:rsidRPr="006D3F16">
              <w:t xml:space="preserve">, Characteristics, Key elements and evolution of </w:t>
            </w:r>
            <w:proofErr w:type="spellStart"/>
            <w:r w:rsidRPr="006D3F16">
              <w:t>OrganisationalBehaviour</w:t>
            </w:r>
            <w:proofErr w:type="spellEnd"/>
            <w:r w:rsidRPr="006D3F16">
              <w:t xml:space="preserve"> (OB).</w:t>
            </w:r>
          </w:p>
          <w:p w:rsidR="00BA7344" w:rsidRPr="006D3F16" w:rsidRDefault="00BA7344" w:rsidP="007727E8">
            <w:pPr>
              <w:spacing w:line="276" w:lineRule="auto"/>
            </w:pPr>
            <w:r w:rsidRPr="006D3F16">
              <w:rPr>
                <w:b/>
                <w:bCs/>
              </w:rPr>
              <w:t>Unit-2:</w:t>
            </w:r>
            <w:r w:rsidRPr="006D3F16">
              <w:t xml:space="preserve">Research on </w:t>
            </w:r>
            <w:proofErr w:type="spellStart"/>
            <w:r w:rsidRPr="006D3F16">
              <w:t>OrganisationalBehaviour</w:t>
            </w:r>
            <w:proofErr w:type="spellEnd"/>
          </w:p>
          <w:p w:rsidR="00BA7344" w:rsidRPr="006D3F16" w:rsidRDefault="00BA7344" w:rsidP="007727E8">
            <w:pPr>
              <w:spacing w:line="276" w:lineRule="auto"/>
            </w:pPr>
            <w:r w:rsidRPr="006D3F16">
              <w:rPr>
                <w:b/>
                <w:bCs/>
              </w:rPr>
              <w:t>Unit-3:</w:t>
            </w:r>
            <w:r w:rsidRPr="006D3F16">
              <w:t xml:space="preserve">Biological Foundations of </w:t>
            </w:r>
            <w:proofErr w:type="spellStart"/>
            <w:r w:rsidRPr="006D3F16">
              <w:t>Behaviour</w:t>
            </w:r>
            <w:proofErr w:type="spellEnd"/>
          </w:p>
          <w:p w:rsidR="00BA7344" w:rsidRPr="006D3F16" w:rsidRDefault="00BA7344" w:rsidP="007727E8">
            <w:pPr>
              <w:spacing w:line="276" w:lineRule="auto"/>
            </w:pPr>
            <w:r w:rsidRPr="006D3F16">
              <w:rPr>
                <w:b/>
                <w:bCs/>
              </w:rPr>
              <w:t>Unit-4</w:t>
            </w:r>
            <w:proofErr w:type="gramStart"/>
            <w:r w:rsidRPr="006D3F16">
              <w:rPr>
                <w:b/>
                <w:bCs/>
              </w:rPr>
              <w:t>:</w:t>
            </w:r>
            <w:r w:rsidRPr="006D3F16">
              <w:t>Trends</w:t>
            </w:r>
            <w:proofErr w:type="gramEnd"/>
            <w:r w:rsidRPr="006D3F16">
              <w:t xml:space="preserve"> and Changes in OB, </w:t>
            </w:r>
            <w:proofErr w:type="spellStart"/>
            <w:r w:rsidRPr="006D3F16">
              <w:t>Globalisation</w:t>
            </w:r>
            <w:proofErr w:type="spellEnd"/>
            <w:r w:rsidRPr="006D3F16">
              <w:t xml:space="preserve"> and Culture.</w:t>
            </w:r>
          </w:p>
        </w:tc>
      </w:tr>
      <w:tr w:rsidR="00BA7344" w:rsidRPr="006D3F16" w:rsidTr="007727E8">
        <w:trPr>
          <w:trHeight w:val="1613"/>
          <w:jc w:val="center"/>
        </w:trPr>
        <w:tc>
          <w:tcPr>
            <w:tcW w:w="0" w:type="auto"/>
            <w:gridSpan w:val="2"/>
            <w:vAlign w:val="center"/>
          </w:tcPr>
          <w:p w:rsidR="00BA7344" w:rsidRPr="006D3F16" w:rsidRDefault="00BA7344" w:rsidP="007727E8">
            <w:pPr>
              <w:spacing w:line="276" w:lineRule="auto"/>
              <w:jc w:val="center"/>
              <w:rPr>
                <w:b/>
                <w:bCs/>
              </w:rPr>
            </w:pPr>
            <w:r w:rsidRPr="006D3F16">
              <w:rPr>
                <w:b/>
                <w:bCs/>
              </w:rPr>
              <w:t xml:space="preserve">Block-2: </w:t>
            </w:r>
          </w:p>
          <w:p w:rsidR="00BA7344" w:rsidRPr="006D3F16" w:rsidRDefault="00BA7344" w:rsidP="007727E8">
            <w:pPr>
              <w:jc w:val="center"/>
              <w:rPr>
                <w:b/>
                <w:bCs/>
              </w:rPr>
            </w:pPr>
            <w:r w:rsidRPr="006D3F16">
              <w:rPr>
                <w:iCs/>
              </w:rPr>
              <w:t xml:space="preserve">Individual Dimension of  </w:t>
            </w:r>
            <w:proofErr w:type="spellStart"/>
            <w:r w:rsidRPr="006D3F16">
              <w:rPr>
                <w:iCs/>
              </w:rPr>
              <w:t>OrganisationalBehaviour</w:t>
            </w:r>
            <w:proofErr w:type="spellEnd"/>
          </w:p>
        </w:tc>
        <w:tc>
          <w:tcPr>
            <w:tcW w:w="0" w:type="auto"/>
            <w:gridSpan w:val="3"/>
            <w:vAlign w:val="center"/>
          </w:tcPr>
          <w:p w:rsidR="00BA7344" w:rsidRPr="006D3F16" w:rsidRDefault="00BA7344" w:rsidP="007727E8">
            <w:pPr>
              <w:spacing w:line="276" w:lineRule="auto"/>
            </w:pPr>
            <w:r w:rsidRPr="006D3F16">
              <w:rPr>
                <w:b/>
                <w:bCs/>
              </w:rPr>
              <w:t>Unit-1:</w:t>
            </w:r>
            <w:r w:rsidRPr="006D3F16">
              <w:rPr>
                <w:iCs/>
              </w:rPr>
              <w:t xml:space="preserve">Motives and </w:t>
            </w:r>
            <w:proofErr w:type="spellStart"/>
            <w:r w:rsidRPr="006D3F16">
              <w:rPr>
                <w:iCs/>
              </w:rPr>
              <w:t>Behaviour</w:t>
            </w:r>
            <w:proofErr w:type="spellEnd"/>
          </w:p>
          <w:p w:rsidR="00BA7344" w:rsidRPr="006D3F16" w:rsidRDefault="00BA7344" w:rsidP="007727E8">
            <w:pPr>
              <w:spacing w:line="276" w:lineRule="auto"/>
            </w:pPr>
            <w:r w:rsidRPr="006D3F16">
              <w:rPr>
                <w:b/>
                <w:bCs/>
              </w:rPr>
              <w:t>Unit-2:</w:t>
            </w:r>
            <w:r w:rsidRPr="006D3F16">
              <w:rPr>
                <w:iCs/>
              </w:rPr>
              <w:t xml:space="preserve">Personality and </w:t>
            </w:r>
            <w:proofErr w:type="spellStart"/>
            <w:r w:rsidRPr="006D3F16">
              <w:rPr>
                <w:iCs/>
              </w:rPr>
              <w:t>Behaviour</w:t>
            </w:r>
            <w:proofErr w:type="spellEnd"/>
          </w:p>
          <w:p w:rsidR="00BA7344" w:rsidRPr="006D3F16" w:rsidRDefault="00BA7344" w:rsidP="007727E8">
            <w:pPr>
              <w:spacing w:line="276" w:lineRule="auto"/>
            </w:pPr>
            <w:r w:rsidRPr="006D3F16">
              <w:rPr>
                <w:b/>
                <w:bCs/>
              </w:rPr>
              <w:t>Unit-3:</w:t>
            </w:r>
            <w:r w:rsidRPr="006D3F16">
              <w:rPr>
                <w:iCs/>
              </w:rPr>
              <w:t xml:space="preserve">Perception and </w:t>
            </w:r>
            <w:proofErr w:type="spellStart"/>
            <w:r w:rsidRPr="006D3F16">
              <w:rPr>
                <w:iCs/>
              </w:rPr>
              <w:t>Behaviour</w:t>
            </w:r>
            <w:proofErr w:type="spellEnd"/>
          </w:p>
          <w:p w:rsidR="00BA7344" w:rsidRPr="006D3F16" w:rsidRDefault="00BA7344" w:rsidP="007727E8">
            <w:pPr>
              <w:spacing w:line="276" w:lineRule="auto"/>
              <w:rPr>
                <w:iCs/>
              </w:rPr>
            </w:pPr>
            <w:r w:rsidRPr="006D3F16">
              <w:rPr>
                <w:b/>
                <w:bCs/>
              </w:rPr>
              <w:t>Unit-4:</w:t>
            </w:r>
            <w:r w:rsidRPr="006D3F16">
              <w:rPr>
                <w:iCs/>
              </w:rPr>
              <w:t xml:space="preserve"> Learning and </w:t>
            </w:r>
            <w:proofErr w:type="spellStart"/>
            <w:r w:rsidRPr="006D3F16">
              <w:rPr>
                <w:iCs/>
              </w:rPr>
              <w:t>Behaviour</w:t>
            </w:r>
            <w:proofErr w:type="spellEnd"/>
            <w:r w:rsidRPr="006D3F16">
              <w:rPr>
                <w:iCs/>
              </w:rPr>
              <w:t>;</w:t>
            </w:r>
          </w:p>
          <w:p w:rsidR="00BA7344" w:rsidRPr="006D3F16" w:rsidRDefault="00BA7344" w:rsidP="007727E8">
            <w:pPr>
              <w:spacing w:line="276" w:lineRule="auto"/>
            </w:pPr>
            <w:r w:rsidRPr="006D3F16">
              <w:rPr>
                <w:b/>
                <w:bCs/>
              </w:rPr>
              <w:t>Unit-5</w:t>
            </w:r>
            <w:r w:rsidRPr="006D3F16">
              <w:t>: Theories of Motivation: Expectancy Theory, Equity Theory, Reinforcement Theory, Goal Theory</w:t>
            </w:r>
          </w:p>
          <w:p w:rsidR="00BA7344" w:rsidRPr="006D3F16" w:rsidRDefault="00BA7344" w:rsidP="007727E8">
            <w:pPr>
              <w:spacing w:line="276" w:lineRule="auto"/>
            </w:pPr>
            <w:r w:rsidRPr="006D3F16">
              <w:rPr>
                <w:b/>
                <w:bCs/>
              </w:rPr>
              <w:t>Unit-6</w:t>
            </w:r>
            <w:r w:rsidRPr="006D3F16">
              <w:t>Job Stress: Meaning and Sources; Stress moderators; Consequences and Management of Stress.</w:t>
            </w:r>
          </w:p>
        </w:tc>
      </w:tr>
      <w:tr w:rsidR="00BA7344" w:rsidRPr="006D3F16" w:rsidTr="007727E8">
        <w:trPr>
          <w:trHeight w:val="1613"/>
          <w:jc w:val="center"/>
        </w:trPr>
        <w:tc>
          <w:tcPr>
            <w:tcW w:w="0" w:type="auto"/>
            <w:gridSpan w:val="2"/>
            <w:vAlign w:val="center"/>
          </w:tcPr>
          <w:p w:rsidR="00BA7344" w:rsidRPr="006D3F16" w:rsidRDefault="00BA7344" w:rsidP="007727E8">
            <w:pPr>
              <w:spacing w:line="276" w:lineRule="auto"/>
              <w:jc w:val="center"/>
              <w:rPr>
                <w:b/>
                <w:bCs/>
              </w:rPr>
            </w:pPr>
            <w:r w:rsidRPr="006D3F16">
              <w:rPr>
                <w:b/>
                <w:bCs/>
              </w:rPr>
              <w:t xml:space="preserve">Block-3: </w:t>
            </w:r>
          </w:p>
          <w:p w:rsidR="00BA7344" w:rsidRPr="006D3F16" w:rsidRDefault="00BA7344" w:rsidP="007727E8">
            <w:pPr>
              <w:spacing w:line="276" w:lineRule="auto"/>
              <w:jc w:val="center"/>
            </w:pPr>
            <w:r w:rsidRPr="006D3F16">
              <w:rPr>
                <w:iCs/>
              </w:rPr>
              <w:t>Groups and Leadership</w:t>
            </w:r>
          </w:p>
        </w:tc>
        <w:tc>
          <w:tcPr>
            <w:tcW w:w="0" w:type="auto"/>
            <w:gridSpan w:val="3"/>
            <w:vAlign w:val="center"/>
          </w:tcPr>
          <w:p w:rsidR="00BA7344" w:rsidRPr="006D3F16" w:rsidRDefault="00BA7344" w:rsidP="007727E8">
            <w:pPr>
              <w:spacing w:line="276" w:lineRule="auto"/>
              <w:rPr>
                <w:iCs/>
              </w:rPr>
            </w:pPr>
            <w:r w:rsidRPr="006D3F16">
              <w:rPr>
                <w:b/>
                <w:bCs/>
              </w:rPr>
              <w:t>Unit-1</w:t>
            </w:r>
            <w:r w:rsidRPr="006D3F16">
              <w:t xml:space="preserve">: </w:t>
            </w:r>
            <w:r w:rsidRPr="006D3F16">
              <w:rPr>
                <w:iCs/>
              </w:rPr>
              <w:t xml:space="preserve">Groups and Leadership: Meaning and classification of group, Group member resource, Group structure: Group cohesiveness, Committees, Nature and functions: Advantages and disadvantages, Guidelines for </w:t>
            </w:r>
            <w:proofErr w:type="spellStart"/>
            <w:r w:rsidRPr="006D3F16">
              <w:rPr>
                <w:iCs/>
              </w:rPr>
              <w:t>effectivity</w:t>
            </w:r>
            <w:proofErr w:type="spellEnd"/>
          </w:p>
          <w:p w:rsidR="00BA7344" w:rsidRPr="006D3F16" w:rsidRDefault="00BA7344" w:rsidP="007727E8">
            <w:pPr>
              <w:spacing w:line="276" w:lineRule="auto"/>
              <w:rPr>
                <w:iCs/>
              </w:rPr>
            </w:pPr>
            <w:r w:rsidRPr="006D3F16">
              <w:rPr>
                <w:b/>
                <w:bCs/>
              </w:rPr>
              <w:t>Unit-2:</w:t>
            </w:r>
            <w:r w:rsidRPr="006D3F16">
              <w:rPr>
                <w:iCs/>
              </w:rPr>
              <w:t>Leadership: Meaning and roles in organization, Distinction between Manager and Leader</w:t>
            </w:r>
          </w:p>
          <w:p w:rsidR="00BA7344" w:rsidRPr="006D3F16" w:rsidRDefault="00BA7344" w:rsidP="007727E8">
            <w:pPr>
              <w:spacing w:line="276" w:lineRule="auto"/>
            </w:pPr>
            <w:r w:rsidRPr="006D3F16">
              <w:rPr>
                <w:b/>
                <w:bCs/>
              </w:rPr>
              <w:t>Unit-3:</w:t>
            </w:r>
            <w:r w:rsidRPr="006D3F16">
              <w:rPr>
                <w:iCs/>
              </w:rPr>
              <w:t>Leadership: Meaning and roles in organization, Distinction between Manager and Leader</w:t>
            </w:r>
          </w:p>
        </w:tc>
      </w:tr>
      <w:tr w:rsidR="00BA7344" w:rsidRPr="006D3F16" w:rsidTr="007727E8">
        <w:trPr>
          <w:trHeight w:val="1613"/>
          <w:jc w:val="center"/>
        </w:trPr>
        <w:tc>
          <w:tcPr>
            <w:tcW w:w="0" w:type="auto"/>
            <w:gridSpan w:val="2"/>
            <w:vAlign w:val="center"/>
          </w:tcPr>
          <w:p w:rsidR="00BA7344" w:rsidRPr="006D3F16" w:rsidRDefault="00BA7344" w:rsidP="007727E8">
            <w:pPr>
              <w:spacing w:line="276" w:lineRule="auto"/>
              <w:jc w:val="center"/>
              <w:rPr>
                <w:b/>
                <w:bCs/>
              </w:rPr>
            </w:pPr>
            <w:r w:rsidRPr="006D3F16">
              <w:rPr>
                <w:b/>
                <w:bCs/>
              </w:rPr>
              <w:t xml:space="preserve">Block-4: </w:t>
            </w:r>
          </w:p>
          <w:p w:rsidR="00BA7344" w:rsidRPr="006D3F16" w:rsidRDefault="00BA7344" w:rsidP="007727E8">
            <w:pPr>
              <w:spacing w:line="276" w:lineRule="auto"/>
              <w:jc w:val="center"/>
            </w:pPr>
            <w:r w:rsidRPr="006D3F16">
              <w:rPr>
                <w:iCs/>
              </w:rPr>
              <w:t>Power, Politics and Conflict</w:t>
            </w:r>
          </w:p>
        </w:tc>
        <w:tc>
          <w:tcPr>
            <w:tcW w:w="0" w:type="auto"/>
            <w:gridSpan w:val="3"/>
            <w:vAlign w:val="center"/>
          </w:tcPr>
          <w:p w:rsidR="00BA7344" w:rsidRPr="006D3F16" w:rsidRDefault="00BA7344" w:rsidP="007727E8">
            <w:pPr>
              <w:rPr>
                <w:iCs/>
              </w:rPr>
            </w:pPr>
            <w:r w:rsidRPr="006D3F16">
              <w:rPr>
                <w:b/>
                <w:bCs/>
              </w:rPr>
              <w:t>Unit-1:</w:t>
            </w:r>
            <w:r w:rsidRPr="006D3F16">
              <w:rPr>
                <w:iCs/>
              </w:rPr>
              <w:t>Power, Politics and Conflict: Power: Meaning, Sources and Bases, Impression Management</w:t>
            </w:r>
          </w:p>
          <w:p w:rsidR="00BA7344" w:rsidRPr="006D3F16" w:rsidRDefault="00BA7344" w:rsidP="007727E8">
            <w:pPr>
              <w:rPr>
                <w:iCs/>
              </w:rPr>
            </w:pPr>
            <w:r w:rsidRPr="006D3F16">
              <w:rPr>
                <w:b/>
                <w:bCs/>
              </w:rPr>
              <w:t>Unit-2:</w:t>
            </w:r>
            <w:r w:rsidRPr="006D3F16">
              <w:rPr>
                <w:iCs/>
              </w:rPr>
              <w:t xml:space="preserve">Defensive </w:t>
            </w:r>
            <w:proofErr w:type="spellStart"/>
            <w:r w:rsidRPr="006D3F16">
              <w:rPr>
                <w:iCs/>
              </w:rPr>
              <w:t>Behaviour</w:t>
            </w:r>
            <w:proofErr w:type="spellEnd"/>
          </w:p>
          <w:p w:rsidR="00BA7344" w:rsidRPr="006D3F16" w:rsidRDefault="00BA7344" w:rsidP="007727E8">
            <w:pPr>
              <w:spacing w:line="276" w:lineRule="auto"/>
            </w:pPr>
            <w:r w:rsidRPr="006D3F16">
              <w:rPr>
                <w:b/>
                <w:bCs/>
              </w:rPr>
              <w:t>Unit-3:</w:t>
            </w:r>
            <w:r w:rsidRPr="006D3F16">
              <w:rPr>
                <w:iCs/>
              </w:rPr>
              <w:t>Conflict: Meaning, Nature, Sources and Types; Effect of Inter‐Group conflict handling and Resolution; Preventing and stimulating conflict</w:t>
            </w:r>
          </w:p>
        </w:tc>
      </w:tr>
      <w:tr w:rsidR="00BA7344" w:rsidRPr="006D3F16" w:rsidTr="007727E8">
        <w:trPr>
          <w:trHeight w:val="1613"/>
          <w:jc w:val="center"/>
        </w:trPr>
        <w:tc>
          <w:tcPr>
            <w:tcW w:w="0" w:type="auto"/>
            <w:gridSpan w:val="2"/>
            <w:vAlign w:val="center"/>
          </w:tcPr>
          <w:p w:rsidR="00BA7344" w:rsidRPr="006D3F16" w:rsidRDefault="00BA7344" w:rsidP="007727E8">
            <w:pPr>
              <w:jc w:val="center"/>
              <w:rPr>
                <w:b/>
                <w:bCs/>
              </w:rPr>
            </w:pPr>
            <w:r w:rsidRPr="006D3F16">
              <w:rPr>
                <w:b/>
                <w:bCs/>
              </w:rPr>
              <w:t>Block- 5:</w:t>
            </w:r>
          </w:p>
          <w:p w:rsidR="00BA7344" w:rsidRPr="006D3F16" w:rsidRDefault="00BA7344" w:rsidP="007727E8">
            <w:pPr>
              <w:jc w:val="center"/>
              <w:rPr>
                <w:b/>
                <w:bCs/>
              </w:rPr>
            </w:pPr>
            <w:proofErr w:type="spellStart"/>
            <w:r w:rsidRPr="006D3F16">
              <w:rPr>
                <w:iCs/>
              </w:rPr>
              <w:t>Organisational</w:t>
            </w:r>
            <w:proofErr w:type="spellEnd"/>
            <w:r w:rsidRPr="006D3F16">
              <w:rPr>
                <w:iCs/>
              </w:rPr>
              <w:t xml:space="preserve"> Culture</w:t>
            </w:r>
          </w:p>
        </w:tc>
        <w:tc>
          <w:tcPr>
            <w:tcW w:w="0" w:type="auto"/>
            <w:gridSpan w:val="3"/>
            <w:vAlign w:val="center"/>
          </w:tcPr>
          <w:p w:rsidR="00BA7344" w:rsidRPr="006D3F16" w:rsidRDefault="00BA7344" w:rsidP="007727E8">
            <w:pPr>
              <w:rPr>
                <w:iCs/>
              </w:rPr>
            </w:pPr>
            <w:r w:rsidRPr="006D3F16">
              <w:rPr>
                <w:b/>
                <w:bCs/>
              </w:rPr>
              <w:t>Unit-1:</w:t>
            </w:r>
            <w:r w:rsidRPr="006D3F16">
              <w:rPr>
                <w:iCs/>
              </w:rPr>
              <w:t xml:space="preserve">Introduction, Elements of Culture, Functions of </w:t>
            </w:r>
            <w:proofErr w:type="spellStart"/>
            <w:r w:rsidRPr="006D3F16">
              <w:rPr>
                <w:iCs/>
              </w:rPr>
              <w:t>Organisational</w:t>
            </w:r>
            <w:proofErr w:type="spellEnd"/>
            <w:r w:rsidRPr="006D3F16">
              <w:rPr>
                <w:iCs/>
              </w:rPr>
              <w:t xml:space="preserve"> Culture, Managing </w:t>
            </w:r>
            <w:proofErr w:type="spellStart"/>
            <w:r w:rsidRPr="006D3F16">
              <w:rPr>
                <w:iCs/>
              </w:rPr>
              <w:t>Organisational</w:t>
            </w:r>
            <w:proofErr w:type="spellEnd"/>
            <w:r w:rsidRPr="006D3F16">
              <w:rPr>
                <w:iCs/>
              </w:rPr>
              <w:t xml:space="preserve"> Culture</w:t>
            </w:r>
          </w:p>
          <w:p w:rsidR="00BA7344" w:rsidRPr="006D3F16" w:rsidRDefault="00BA7344" w:rsidP="007727E8">
            <w:pPr>
              <w:rPr>
                <w:iCs/>
              </w:rPr>
            </w:pPr>
            <w:r w:rsidRPr="006D3F16">
              <w:rPr>
                <w:b/>
                <w:bCs/>
              </w:rPr>
              <w:t xml:space="preserve">Unit-2: </w:t>
            </w:r>
            <w:proofErr w:type="spellStart"/>
            <w:r w:rsidRPr="006D3F16">
              <w:rPr>
                <w:iCs/>
              </w:rPr>
              <w:t>Organisational</w:t>
            </w:r>
            <w:proofErr w:type="spellEnd"/>
            <w:r w:rsidRPr="006D3F16">
              <w:rPr>
                <w:iCs/>
              </w:rPr>
              <w:t xml:space="preserve"> Culture and Ethics</w:t>
            </w:r>
          </w:p>
          <w:p w:rsidR="00BA7344" w:rsidRPr="006D3F16" w:rsidRDefault="00BA7344" w:rsidP="007727E8">
            <w:pPr>
              <w:rPr>
                <w:b/>
                <w:bCs/>
              </w:rPr>
            </w:pPr>
            <w:r w:rsidRPr="006D3F16">
              <w:rPr>
                <w:b/>
                <w:bCs/>
              </w:rPr>
              <w:t xml:space="preserve">Unit-3: </w:t>
            </w:r>
            <w:proofErr w:type="spellStart"/>
            <w:r w:rsidRPr="006D3F16">
              <w:rPr>
                <w:iCs/>
              </w:rPr>
              <w:t>Organisational</w:t>
            </w:r>
            <w:proofErr w:type="spellEnd"/>
            <w:r w:rsidRPr="006D3F16">
              <w:rPr>
                <w:iCs/>
              </w:rPr>
              <w:t xml:space="preserve"> change: Forces for change, planned change; Resistance to change; Approaches to Managing </w:t>
            </w:r>
            <w:proofErr w:type="spellStart"/>
            <w:r w:rsidRPr="006D3F16">
              <w:rPr>
                <w:iCs/>
              </w:rPr>
              <w:t>Organisational</w:t>
            </w:r>
            <w:proofErr w:type="spellEnd"/>
            <w:r w:rsidRPr="006D3F16">
              <w:rPr>
                <w:iCs/>
              </w:rPr>
              <w:t xml:space="preserve"> change.</w:t>
            </w:r>
          </w:p>
          <w:p w:rsidR="00BA7344" w:rsidRPr="006D3F16" w:rsidRDefault="00BA7344" w:rsidP="007727E8">
            <w:pPr>
              <w:rPr>
                <w:b/>
                <w:bCs/>
              </w:rPr>
            </w:pPr>
            <w:r w:rsidRPr="006D3F16">
              <w:rPr>
                <w:b/>
                <w:bCs/>
              </w:rPr>
              <w:t>Unit-4:</w:t>
            </w:r>
            <w:r w:rsidRPr="006D3F16">
              <w:rPr>
                <w:iCs/>
              </w:rPr>
              <w:t>Organisational change in Indian Businesses</w:t>
            </w:r>
          </w:p>
        </w:tc>
      </w:tr>
    </w:tbl>
    <w:p w:rsidR="006D3F16" w:rsidRDefault="006D3F16" w:rsidP="006D3F16">
      <w:pPr>
        <w:spacing w:before="1"/>
        <w:jc w:val="both"/>
        <w:outlineLvl w:val="4"/>
        <w:rPr>
          <w:rFonts w:eastAsia="Calibri"/>
          <w:b/>
          <w:bCs/>
        </w:rPr>
      </w:pPr>
    </w:p>
    <w:p w:rsidR="00BA7344" w:rsidRDefault="00BA7344" w:rsidP="006D3F16">
      <w:pPr>
        <w:spacing w:before="1"/>
        <w:jc w:val="both"/>
        <w:outlineLvl w:val="4"/>
        <w:rPr>
          <w:rFonts w:eastAsia="Calibri"/>
          <w:b/>
          <w:bCs/>
        </w:rPr>
      </w:pPr>
    </w:p>
    <w:p w:rsidR="00BA7344" w:rsidRDefault="00BA7344" w:rsidP="006D3F16">
      <w:pPr>
        <w:spacing w:before="1"/>
        <w:jc w:val="both"/>
        <w:outlineLvl w:val="4"/>
        <w:rPr>
          <w:rFonts w:eastAsia="Calibri"/>
          <w:b/>
          <w:bCs/>
        </w:rPr>
      </w:pPr>
    </w:p>
    <w:p w:rsidR="00BA7344" w:rsidRDefault="00BA7344" w:rsidP="006D3F16">
      <w:pPr>
        <w:spacing w:before="1"/>
        <w:jc w:val="both"/>
        <w:outlineLvl w:val="4"/>
        <w:rPr>
          <w:rFonts w:eastAsia="Calibri"/>
          <w:b/>
          <w:bCs/>
        </w:rPr>
      </w:pPr>
    </w:p>
    <w:p w:rsidR="00473B18" w:rsidRPr="006D3F16" w:rsidRDefault="00473B18" w:rsidP="006D3F16">
      <w:pPr>
        <w:spacing w:before="1"/>
        <w:jc w:val="both"/>
        <w:outlineLvl w:val="4"/>
        <w:rPr>
          <w:rFonts w:eastAsia="Calibri"/>
          <w:b/>
          <w:bCs/>
        </w:rPr>
      </w:pPr>
      <w:r w:rsidRPr="006D3F16">
        <w:rPr>
          <w:rFonts w:eastAsia="Calibri"/>
          <w:b/>
          <w:bCs/>
        </w:rPr>
        <w:lastRenderedPageBreak/>
        <w:t>Suggested</w:t>
      </w:r>
      <w:r w:rsidR="007727E8" w:rsidRPr="006D3F16">
        <w:rPr>
          <w:rFonts w:eastAsia="Calibri"/>
          <w:b/>
          <w:bCs/>
        </w:rPr>
        <w:t xml:space="preserve"> </w:t>
      </w:r>
      <w:r w:rsidRPr="006D3F16">
        <w:rPr>
          <w:rFonts w:eastAsia="Calibri"/>
          <w:b/>
          <w:bCs/>
        </w:rPr>
        <w:t>Readings:</w:t>
      </w:r>
    </w:p>
    <w:p w:rsidR="00473B18" w:rsidRPr="006D3F16" w:rsidRDefault="00473B18" w:rsidP="006D3F16">
      <w:pPr>
        <w:numPr>
          <w:ilvl w:val="0"/>
          <w:numId w:val="13"/>
        </w:numPr>
        <w:tabs>
          <w:tab w:val="left" w:pos="1091"/>
          <w:tab w:val="left" w:pos="1092"/>
        </w:tabs>
        <w:spacing w:before="48"/>
        <w:ind w:right="1483"/>
        <w:rPr>
          <w:rFonts w:eastAsia="Calibri"/>
          <w:sz w:val="20"/>
        </w:rPr>
      </w:pPr>
      <w:r w:rsidRPr="006D3F16">
        <w:rPr>
          <w:rFonts w:eastAsia="Calibri"/>
          <w:sz w:val="20"/>
        </w:rPr>
        <w:t>Prasad, L.M. :</w:t>
      </w:r>
      <w:proofErr w:type="spellStart"/>
      <w:r w:rsidRPr="006D3F16">
        <w:rPr>
          <w:rFonts w:eastAsia="Calibri"/>
          <w:sz w:val="20"/>
        </w:rPr>
        <w:t>OrganisationalBehaviour</w:t>
      </w:r>
      <w:proofErr w:type="spellEnd"/>
      <w:r w:rsidRPr="006D3F16">
        <w:rPr>
          <w:rFonts w:eastAsia="Calibri"/>
          <w:sz w:val="20"/>
        </w:rPr>
        <w:t>, Sultan Chand &amp; Sons, 2019</w:t>
      </w:r>
    </w:p>
    <w:p w:rsidR="00473B18" w:rsidRPr="006D3F16" w:rsidRDefault="00473B18" w:rsidP="006D3F16">
      <w:pPr>
        <w:numPr>
          <w:ilvl w:val="0"/>
          <w:numId w:val="13"/>
        </w:numPr>
        <w:tabs>
          <w:tab w:val="left" w:pos="1091"/>
          <w:tab w:val="left" w:pos="1092"/>
        </w:tabs>
        <w:spacing w:before="48"/>
        <w:ind w:right="1483"/>
        <w:rPr>
          <w:rFonts w:eastAsia="Calibri"/>
          <w:sz w:val="20"/>
        </w:rPr>
      </w:pPr>
      <w:r w:rsidRPr="006D3F16">
        <w:rPr>
          <w:rFonts w:eastAsia="Calibri"/>
          <w:sz w:val="20"/>
        </w:rPr>
        <w:t>Griffin, R.W, Phillips, J.M. &amp; Gully, S.M</w:t>
      </w:r>
      <w:proofErr w:type="gramStart"/>
      <w:r w:rsidRPr="006D3F16">
        <w:rPr>
          <w:rFonts w:eastAsia="Calibri"/>
          <w:sz w:val="20"/>
        </w:rPr>
        <w:t>. :</w:t>
      </w:r>
      <w:proofErr w:type="gramEnd"/>
      <w:r w:rsidRPr="006D3F16">
        <w:rPr>
          <w:rFonts w:eastAsia="Calibri"/>
          <w:sz w:val="20"/>
        </w:rPr>
        <w:t xml:space="preserve"> Managing People and </w:t>
      </w:r>
      <w:proofErr w:type="spellStart"/>
      <w:r w:rsidRPr="006D3F16">
        <w:rPr>
          <w:rFonts w:eastAsia="Calibri"/>
          <w:sz w:val="20"/>
        </w:rPr>
        <w:t>Organisations</w:t>
      </w:r>
      <w:proofErr w:type="spellEnd"/>
      <w:r w:rsidRPr="006D3F16">
        <w:rPr>
          <w:rFonts w:eastAsia="Calibri"/>
          <w:sz w:val="20"/>
        </w:rPr>
        <w:t xml:space="preserve">, </w:t>
      </w:r>
      <w:proofErr w:type="spellStart"/>
      <w:r w:rsidRPr="006D3F16">
        <w:rPr>
          <w:rFonts w:eastAsia="Calibri"/>
          <w:sz w:val="20"/>
        </w:rPr>
        <w:t>Cengage</w:t>
      </w:r>
      <w:proofErr w:type="spellEnd"/>
      <w:r w:rsidRPr="006D3F16">
        <w:rPr>
          <w:rFonts w:eastAsia="Calibri"/>
          <w:sz w:val="20"/>
        </w:rPr>
        <w:t xml:space="preserve"> Learning, 2016.</w:t>
      </w:r>
    </w:p>
    <w:p w:rsidR="00473B18" w:rsidRPr="006D3F16" w:rsidRDefault="00473B18" w:rsidP="006D3F16">
      <w:pPr>
        <w:numPr>
          <w:ilvl w:val="0"/>
          <w:numId w:val="13"/>
        </w:numPr>
        <w:tabs>
          <w:tab w:val="left" w:pos="1091"/>
          <w:tab w:val="left" w:pos="1092"/>
        </w:tabs>
        <w:spacing w:before="48"/>
        <w:ind w:right="1483"/>
        <w:rPr>
          <w:rFonts w:eastAsia="Calibri"/>
          <w:sz w:val="20"/>
        </w:rPr>
      </w:pPr>
      <w:proofErr w:type="spellStart"/>
      <w:r w:rsidRPr="006D3F16">
        <w:rPr>
          <w:rFonts w:eastAsia="Calibri"/>
          <w:sz w:val="20"/>
        </w:rPr>
        <w:t>Agarwal</w:t>
      </w:r>
      <w:proofErr w:type="spellEnd"/>
      <w:r w:rsidRPr="006D3F16">
        <w:rPr>
          <w:rFonts w:eastAsia="Calibri"/>
          <w:sz w:val="20"/>
        </w:rPr>
        <w:t xml:space="preserve">, P.K. &amp; </w:t>
      </w:r>
      <w:proofErr w:type="spellStart"/>
      <w:r w:rsidRPr="006D3F16">
        <w:rPr>
          <w:rFonts w:eastAsia="Calibri"/>
          <w:sz w:val="20"/>
        </w:rPr>
        <w:t>Mathur</w:t>
      </w:r>
      <w:proofErr w:type="spellEnd"/>
      <w:r w:rsidRPr="006D3F16">
        <w:rPr>
          <w:rFonts w:eastAsia="Calibri"/>
          <w:sz w:val="20"/>
        </w:rPr>
        <w:t xml:space="preserve">, </w:t>
      </w:r>
      <w:proofErr w:type="spellStart"/>
      <w:proofErr w:type="gramStart"/>
      <w:r w:rsidRPr="006D3F16">
        <w:rPr>
          <w:rFonts w:eastAsia="Calibri"/>
          <w:sz w:val="20"/>
        </w:rPr>
        <w:t>Ashish</w:t>
      </w:r>
      <w:proofErr w:type="spellEnd"/>
      <w:r w:rsidRPr="006D3F16">
        <w:rPr>
          <w:rFonts w:eastAsia="Calibri"/>
          <w:sz w:val="20"/>
        </w:rPr>
        <w:t xml:space="preserve"> :</w:t>
      </w:r>
      <w:proofErr w:type="spellStart"/>
      <w:r w:rsidRPr="006D3F16">
        <w:rPr>
          <w:rFonts w:eastAsia="Calibri"/>
          <w:sz w:val="20"/>
        </w:rPr>
        <w:t>OrganisationalBehaviour</w:t>
      </w:r>
      <w:proofErr w:type="spellEnd"/>
      <w:proofErr w:type="gramEnd"/>
      <w:r w:rsidRPr="006D3F16">
        <w:rPr>
          <w:rFonts w:eastAsia="Calibri"/>
          <w:sz w:val="20"/>
        </w:rPr>
        <w:t xml:space="preserve">, </w:t>
      </w:r>
      <w:proofErr w:type="spellStart"/>
      <w:r w:rsidRPr="006D3F16">
        <w:rPr>
          <w:rFonts w:eastAsia="Calibri"/>
          <w:sz w:val="20"/>
        </w:rPr>
        <w:t>Pragati</w:t>
      </w:r>
      <w:proofErr w:type="spellEnd"/>
      <w:r w:rsidRPr="006D3F16">
        <w:rPr>
          <w:rFonts w:eastAsia="Calibri"/>
          <w:sz w:val="20"/>
        </w:rPr>
        <w:t xml:space="preserve"> </w:t>
      </w:r>
      <w:proofErr w:type="spellStart"/>
      <w:r w:rsidRPr="006D3F16">
        <w:rPr>
          <w:rFonts w:eastAsia="Calibri"/>
          <w:sz w:val="20"/>
        </w:rPr>
        <w:t>Prakashan</w:t>
      </w:r>
      <w:proofErr w:type="spellEnd"/>
      <w:r w:rsidRPr="006D3F16">
        <w:rPr>
          <w:rFonts w:eastAsia="Calibri"/>
          <w:sz w:val="20"/>
        </w:rPr>
        <w:t xml:space="preserve">, Meerut. </w:t>
      </w:r>
    </w:p>
    <w:p w:rsidR="00473B18" w:rsidRPr="006D3F16" w:rsidRDefault="00473B18" w:rsidP="006D3F16">
      <w:pPr>
        <w:numPr>
          <w:ilvl w:val="0"/>
          <w:numId w:val="13"/>
        </w:numPr>
        <w:tabs>
          <w:tab w:val="left" w:pos="1091"/>
          <w:tab w:val="left" w:pos="1092"/>
        </w:tabs>
        <w:spacing w:before="48"/>
        <w:ind w:right="1483"/>
        <w:rPr>
          <w:rFonts w:eastAsia="Calibri"/>
          <w:sz w:val="20"/>
        </w:rPr>
      </w:pPr>
      <w:proofErr w:type="spellStart"/>
      <w:r w:rsidRPr="006D3F16">
        <w:rPr>
          <w:rFonts w:eastAsia="Calibri"/>
          <w:sz w:val="20"/>
        </w:rPr>
        <w:t>Luthans</w:t>
      </w:r>
      <w:proofErr w:type="spellEnd"/>
      <w:r w:rsidRPr="006D3F16">
        <w:rPr>
          <w:rFonts w:eastAsia="Calibri"/>
          <w:sz w:val="20"/>
        </w:rPr>
        <w:t xml:space="preserve">, </w:t>
      </w:r>
      <w:proofErr w:type="gramStart"/>
      <w:r w:rsidRPr="006D3F16">
        <w:rPr>
          <w:rFonts w:eastAsia="Calibri"/>
          <w:sz w:val="20"/>
        </w:rPr>
        <w:t>Feed :</w:t>
      </w:r>
      <w:proofErr w:type="spellStart"/>
      <w:r w:rsidRPr="006D3F16">
        <w:rPr>
          <w:rFonts w:eastAsia="Calibri"/>
          <w:sz w:val="20"/>
        </w:rPr>
        <w:t>OrganisationalBehaviour</w:t>
      </w:r>
      <w:proofErr w:type="spellEnd"/>
      <w:proofErr w:type="gramEnd"/>
      <w:r w:rsidRPr="006D3F16">
        <w:rPr>
          <w:rFonts w:eastAsia="Calibri"/>
          <w:sz w:val="20"/>
        </w:rPr>
        <w:t>.</w:t>
      </w:r>
    </w:p>
    <w:p w:rsidR="00473B18" w:rsidRPr="006D3F16" w:rsidRDefault="00473B18" w:rsidP="006D3F16">
      <w:pPr>
        <w:numPr>
          <w:ilvl w:val="0"/>
          <w:numId w:val="13"/>
        </w:numPr>
        <w:tabs>
          <w:tab w:val="left" w:pos="1091"/>
          <w:tab w:val="left" w:pos="1092"/>
        </w:tabs>
        <w:spacing w:before="48"/>
        <w:ind w:right="1483"/>
        <w:rPr>
          <w:rFonts w:eastAsia="Calibri"/>
          <w:sz w:val="20"/>
        </w:rPr>
      </w:pPr>
      <w:r w:rsidRPr="006D3F16">
        <w:rPr>
          <w:rFonts w:eastAsia="Calibri"/>
          <w:sz w:val="20"/>
        </w:rPr>
        <w:t xml:space="preserve">Davis </w:t>
      </w:r>
      <w:proofErr w:type="gramStart"/>
      <w:r w:rsidRPr="006D3F16">
        <w:rPr>
          <w:rFonts w:eastAsia="Calibri"/>
          <w:sz w:val="20"/>
        </w:rPr>
        <w:t>Keith :</w:t>
      </w:r>
      <w:proofErr w:type="gramEnd"/>
      <w:r w:rsidRPr="006D3F16">
        <w:rPr>
          <w:rFonts w:eastAsia="Calibri"/>
          <w:sz w:val="20"/>
        </w:rPr>
        <w:t xml:space="preserve"> Human </w:t>
      </w:r>
      <w:proofErr w:type="spellStart"/>
      <w:r w:rsidRPr="006D3F16">
        <w:rPr>
          <w:rFonts w:eastAsia="Calibri"/>
          <w:sz w:val="20"/>
        </w:rPr>
        <w:t>Behaviour</w:t>
      </w:r>
      <w:proofErr w:type="spellEnd"/>
      <w:r w:rsidRPr="006D3F16">
        <w:rPr>
          <w:rFonts w:eastAsia="Calibri"/>
          <w:sz w:val="20"/>
        </w:rPr>
        <w:t xml:space="preserve"> at Work.</w:t>
      </w:r>
    </w:p>
    <w:p w:rsidR="00473B18" w:rsidRPr="006D3F16" w:rsidRDefault="00473B18" w:rsidP="006D3F16">
      <w:pPr>
        <w:numPr>
          <w:ilvl w:val="0"/>
          <w:numId w:val="13"/>
        </w:numPr>
        <w:tabs>
          <w:tab w:val="left" w:pos="1091"/>
          <w:tab w:val="left" w:pos="1092"/>
        </w:tabs>
        <w:spacing w:before="48"/>
        <w:ind w:right="1483"/>
        <w:rPr>
          <w:rFonts w:eastAsia="Calibri"/>
          <w:sz w:val="20"/>
        </w:rPr>
      </w:pPr>
      <w:proofErr w:type="spellStart"/>
      <w:r w:rsidRPr="006D3F16">
        <w:rPr>
          <w:rFonts w:eastAsia="Calibri"/>
          <w:sz w:val="20"/>
        </w:rPr>
        <w:t>Stogdill</w:t>
      </w:r>
      <w:proofErr w:type="spellEnd"/>
      <w:r w:rsidRPr="006D3F16">
        <w:rPr>
          <w:rFonts w:eastAsia="Calibri"/>
          <w:sz w:val="20"/>
        </w:rPr>
        <w:t>, R.L</w:t>
      </w:r>
      <w:proofErr w:type="gramStart"/>
      <w:r w:rsidRPr="006D3F16">
        <w:rPr>
          <w:rFonts w:eastAsia="Calibri"/>
          <w:sz w:val="20"/>
        </w:rPr>
        <w:t>. :</w:t>
      </w:r>
      <w:proofErr w:type="gramEnd"/>
      <w:r w:rsidRPr="006D3F16">
        <w:rPr>
          <w:rFonts w:eastAsia="Calibri"/>
          <w:sz w:val="20"/>
        </w:rPr>
        <w:t xml:space="preserve"> Hand Book at Leadership.</w:t>
      </w:r>
    </w:p>
    <w:p w:rsidR="00473B18" w:rsidRPr="006D3F16" w:rsidRDefault="00473B18" w:rsidP="006D3F16">
      <w:pPr>
        <w:numPr>
          <w:ilvl w:val="0"/>
          <w:numId w:val="13"/>
        </w:numPr>
        <w:tabs>
          <w:tab w:val="left" w:pos="1091"/>
          <w:tab w:val="left" w:pos="1092"/>
        </w:tabs>
        <w:spacing w:before="48"/>
        <w:ind w:right="1483"/>
        <w:rPr>
          <w:rFonts w:eastAsia="Calibri"/>
          <w:sz w:val="20"/>
        </w:rPr>
      </w:pPr>
      <w:r w:rsidRPr="006D3F16">
        <w:rPr>
          <w:rFonts w:eastAsia="Calibri"/>
          <w:sz w:val="20"/>
        </w:rPr>
        <w:t>Hersey, Paul and Blanchard, K.H</w:t>
      </w:r>
      <w:proofErr w:type="gramStart"/>
      <w:r w:rsidRPr="006D3F16">
        <w:rPr>
          <w:rFonts w:eastAsia="Calibri"/>
          <w:sz w:val="20"/>
        </w:rPr>
        <w:t>. :</w:t>
      </w:r>
      <w:proofErr w:type="gramEnd"/>
      <w:r w:rsidRPr="006D3F16">
        <w:rPr>
          <w:rFonts w:eastAsia="Calibri"/>
          <w:sz w:val="20"/>
        </w:rPr>
        <w:t xml:space="preserve"> Management of </w:t>
      </w:r>
      <w:proofErr w:type="spellStart"/>
      <w:r w:rsidRPr="006D3F16">
        <w:rPr>
          <w:rFonts w:eastAsia="Calibri"/>
          <w:sz w:val="20"/>
        </w:rPr>
        <w:t>OrganisationalBehaviour</w:t>
      </w:r>
      <w:proofErr w:type="spellEnd"/>
      <w:r w:rsidRPr="006D3F16">
        <w:rPr>
          <w:rFonts w:eastAsia="Calibri"/>
          <w:sz w:val="20"/>
        </w:rPr>
        <w:t>.</w:t>
      </w:r>
    </w:p>
    <w:p w:rsidR="00473B18" w:rsidRPr="006D3F16" w:rsidRDefault="00473B18" w:rsidP="006D3F16">
      <w:pPr>
        <w:numPr>
          <w:ilvl w:val="0"/>
          <w:numId w:val="13"/>
        </w:numPr>
        <w:tabs>
          <w:tab w:val="left" w:pos="1091"/>
          <w:tab w:val="left" w:pos="1092"/>
        </w:tabs>
        <w:spacing w:before="48"/>
        <w:ind w:right="1483"/>
        <w:rPr>
          <w:rFonts w:eastAsia="Calibri"/>
          <w:sz w:val="20"/>
        </w:rPr>
      </w:pPr>
      <w:proofErr w:type="spellStart"/>
      <w:r w:rsidRPr="006D3F16">
        <w:rPr>
          <w:rFonts w:eastAsia="Calibri"/>
          <w:sz w:val="20"/>
        </w:rPr>
        <w:t>Korman</w:t>
      </w:r>
      <w:proofErr w:type="spellEnd"/>
      <w:r w:rsidRPr="006D3F16">
        <w:rPr>
          <w:rFonts w:eastAsia="Calibri"/>
          <w:sz w:val="20"/>
        </w:rPr>
        <w:t xml:space="preserve">, Abraham, </w:t>
      </w:r>
      <w:proofErr w:type="gramStart"/>
      <w:r w:rsidRPr="006D3F16">
        <w:rPr>
          <w:rFonts w:eastAsia="Calibri"/>
          <w:sz w:val="20"/>
        </w:rPr>
        <w:t>K. :</w:t>
      </w:r>
      <w:proofErr w:type="spellStart"/>
      <w:r w:rsidRPr="006D3F16">
        <w:rPr>
          <w:rFonts w:eastAsia="Calibri"/>
          <w:sz w:val="20"/>
        </w:rPr>
        <w:t>OrganisationalBehaviour</w:t>
      </w:r>
      <w:proofErr w:type="spellEnd"/>
      <w:proofErr w:type="gramEnd"/>
      <w:r w:rsidRPr="006D3F16">
        <w:rPr>
          <w:rFonts w:eastAsia="Calibri"/>
          <w:sz w:val="20"/>
        </w:rPr>
        <w:t>.</w:t>
      </w:r>
    </w:p>
    <w:p w:rsidR="00473B18" w:rsidRPr="006D3F16" w:rsidRDefault="00473B18" w:rsidP="006D3F16">
      <w:pPr>
        <w:numPr>
          <w:ilvl w:val="0"/>
          <w:numId w:val="13"/>
        </w:numPr>
        <w:tabs>
          <w:tab w:val="left" w:pos="1091"/>
          <w:tab w:val="left" w:pos="1092"/>
        </w:tabs>
        <w:spacing w:before="48"/>
        <w:ind w:right="1483"/>
        <w:rPr>
          <w:rFonts w:eastAsia="Calibri"/>
          <w:sz w:val="20"/>
        </w:rPr>
      </w:pPr>
      <w:proofErr w:type="spellStart"/>
      <w:r w:rsidRPr="006D3F16">
        <w:rPr>
          <w:rFonts w:eastAsia="Calibri"/>
          <w:sz w:val="20"/>
        </w:rPr>
        <w:t>Beniss</w:t>
      </w:r>
      <w:proofErr w:type="spellEnd"/>
      <w:r w:rsidRPr="006D3F16">
        <w:rPr>
          <w:rFonts w:eastAsia="Calibri"/>
          <w:sz w:val="20"/>
        </w:rPr>
        <w:t xml:space="preserve"> and Thomas (</w:t>
      </w:r>
      <w:proofErr w:type="spellStart"/>
      <w:r w:rsidRPr="006D3F16">
        <w:rPr>
          <w:rFonts w:eastAsia="Calibri"/>
          <w:sz w:val="20"/>
        </w:rPr>
        <w:t>ed</w:t>
      </w:r>
      <w:proofErr w:type="spellEnd"/>
      <w:proofErr w:type="gramStart"/>
      <w:r w:rsidRPr="006D3F16">
        <w:rPr>
          <w:rFonts w:eastAsia="Calibri"/>
          <w:sz w:val="20"/>
        </w:rPr>
        <w:t>) :</w:t>
      </w:r>
      <w:proofErr w:type="gramEnd"/>
      <w:r w:rsidRPr="006D3F16">
        <w:rPr>
          <w:rFonts w:eastAsia="Calibri"/>
          <w:sz w:val="20"/>
        </w:rPr>
        <w:t xml:space="preserve"> Management of Change and Conflicts.</w:t>
      </w:r>
    </w:p>
    <w:p w:rsidR="00473B18" w:rsidRPr="006D3F16" w:rsidRDefault="00473B18" w:rsidP="006D3F16">
      <w:pPr>
        <w:numPr>
          <w:ilvl w:val="0"/>
          <w:numId w:val="13"/>
        </w:numPr>
        <w:tabs>
          <w:tab w:val="left" w:pos="1091"/>
          <w:tab w:val="left" w:pos="1092"/>
        </w:tabs>
        <w:spacing w:before="48"/>
        <w:ind w:right="1483"/>
        <w:rPr>
          <w:rFonts w:eastAsia="Calibri"/>
          <w:sz w:val="20"/>
        </w:rPr>
      </w:pPr>
      <w:proofErr w:type="spellStart"/>
      <w:r w:rsidRPr="006D3F16">
        <w:rPr>
          <w:rFonts w:eastAsia="Calibri"/>
          <w:sz w:val="20"/>
        </w:rPr>
        <w:t>Drucker</w:t>
      </w:r>
      <w:proofErr w:type="spellEnd"/>
      <w:r w:rsidRPr="006D3F16">
        <w:rPr>
          <w:rFonts w:eastAsia="Calibri"/>
          <w:sz w:val="20"/>
        </w:rPr>
        <w:t>, Peter, P</w:t>
      </w:r>
      <w:proofErr w:type="gramStart"/>
      <w:r w:rsidRPr="006D3F16">
        <w:rPr>
          <w:rFonts w:eastAsia="Calibri"/>
          <w:sz w:val="20"/>
        </w:rPr>
        <w:t>. :</w:t>
      </w:r>
      <w:proofErr w:type="gramEnd"/>
      <w:r w:rsidRPr="006D3F16">
        <w:rPr>
          <w:rFonts w:eastAsia="Calibri"/>
          <w:sz w:val="20"/>
        </w:rPr>
        <w:t xml:space="preserve"> The Effective Executive.</w:t>
      </w:r>
    </w:p>
    <w:p w:rsidR="00473B18" w:rsidRPr="006D3F16" w:rsidRDefault="00473B18" w:rsidP="006D3F16">
      <w:pPr>
        <w:numPr>
          <w:ilvl w:val="0"/>
          <w:numId w:val="13"/>
        </w:numPr>
        <w:tabs>
          <w:tab w:val="left" w:pos="1091"/>
          <w:tab w:val="left" w:pos="1092"/>
        </w:tabs>
        <w:spacing w:before="48"/>
        <w:ind w:right="1483"/>
        <w:rPr>
          <w:rFonts w:eastAsia="Calibri"/>
          <w:sz w:val="20"/>
        </w:rPr>
      </w:pPr>
      <w:r w:rsidRPr="006D3F16">
        <w:rPr>
          <w:rFonts w:eastAsia="Calibri"/>
          <w:sz w:val="20"/>
        </w:rPr>
        <w:t xml:space="preserve">Dr. M.L. </w:t>
      </w:r>
      <w:proofErr w:type="spellStart"/>
      <w:proofErr w:type="gramStart"/>
      <w:r w:rsidRPr="006D3F16">
        <w:rPr>
          <w:rFonts w:eastAsia="Calibri"/>
          <w:sz w:val="20"/>
        </w:rPr>
        <w:t>Dashora</w:t>
      </w:r>
      <w:proofErr w:type="spellEnd"/>
      <w:r w:rsidRPr="006D3F16">
        <w:rPr>
          <w:rFonts w:eastAsia="Calibri"/>
          <w:sz w:val="20"/>
        </w:rPr>
        <w:t xml:space="preserve"> :</w:t>
      </w:r>
      <w:proofErr w:type="spellStart"/>
      <w:r w:rsidRPr="006D3F16">
        <w:rPr>
          <w:rFonts w:eastAsia="Calibri"/>
          <w:sz w:val="20"/>
        </w:rPr>
        <w:t>Sangthan</w:t>
      </w:r>
      <w:proofErr w:type="spellEnd"/>
      <w:proofErr w:type="gramEnd"/>
      <w:r w:rsidRPr="006D3F16">
        <w:rPr>
          <w:rFonts w:eastAsia="Calibri"/>
          <w:sz w:val="20"/>
        </w:rPr>
        <w:t xml:space="preserve"> </w:t>
      </w:r>
      <w:proofErr w:type="spellStart"/>
      <w:r w:rsidRPr="006D3F16">
        <w:rPr>
          <w:rFonts w:eastAsia="Calibri"/>
          <w:sz w:val="20"/>
        </w:rPr>
        <w:t>Siddhant</w:t>
      </w:r>
      <w:proofErr w:type="spellEnd"/>
      <w:r w:rsidRPr="006D3F16">
        <w:rPr>
          <w:rFonts w:eastAsia="Calibri"/>
          <w:sz w:val="20"/>
        </w:rPr>
        <w:t xml:space="preserve"> </w:t>
      </w:r>
      <w:proofErr w:type="spellStart"/>
      <w:r w:rsidRPr="006D3F16">
        <w:rPr>
          <w:rFonts w:eastAsia="Calibri"/>
          <w:sz w:val="20"/>
        </w:rPr>
        <w:t>evamVyavahar</w:t>
      </w:r>
      <w:proofErr w:type="spellEnd"/>
      <w:r w:rsidRPr="006D3F16">
        <w:rPr>
          <w:rFonts w:eastAsia="Calibri"/>
          <w:sz w:val="20"/>
        </w:rPr>
        <w:t xml:space="preserve"> (Hindi).</w:t>
      </w:r>
    </w:p>
    <w:p w:rsidR="00473B18" w:rsidRPr="006D3F16" w:rsidRDefault="00473B18" w:rsidP="006D3F16">
      <w:pPr>
        <w:numPr>
          <w:ilvl w:val="0"/>
          <w:numId w:val="13"/>
        </w:numPr>
        <w:tabs>
          <w:tab w:val="left" w:pos="1091"/>
          <w:tab w:val="left" w:pos="1092"/>
        </w:tabs>
        <w:spacing w:before="48"/>
        <w:ind w:right="1483"/>
        <w:rPr>
          <w:rFonts w:eastAsia="Calibri"/>
          <w:sz w:val="20"/>
        </w:rPr>
      </w:pPr>
      <w:r w:rsidRPr="006D3F16">
        <w:rPr>
          <w:rFonts w:eastAsia="Calibri"/>
          <w:sz w:val="20"/>
        </w:rPr>
        <w:t xml:space="preserve">Dr. P.C. </w:t>
      </w:r>
      <w:proofErr w:type="gramStart"/>
      <w:r w:rsidRPr="006D3F16">
        <w:rPr>
          <w:rFonts w:eastAsia="Calibri"/>
          <w:sz w:val="20"/>
        </w:rPr>
        <w:t>Jain :</w:t>
      </w:r>
      <w:proofErr w:type="spellStart"/>
      <w:r w:rsidRPr="006D3F16">
        <w:rPr>
          <w:rFonts w:eastAsia="Calibri"/>
          <w:sz w:val="20"/>
        </w:rPr>
        <w:t>SangathanatmakVyavahar</w:t>
      </w:r>
      <w:proofErr w:type="spellEnd"/>
      <w:proofErr w:type="gramEnd"/>
      <w:r w:rsidRPr="006D3F16">
        <w:rPr>
          <w:rFonts w:eastAsia="Calibri"/>
          <w:sz w:val="20"/>
        </w:rPr>
        <w:t xml:space="preserve"> (Hindi).</w:t>
      </w:r>
    </w:p>
    <w:p w:rsidR="00473B18" w:rsidRPr="006D3F16" w:rsidRDefault="00473B18" w:rsidP="006D3F16">
      <w:pPr>
        <w:numPr>
          <w:ilvl w:val="0"/>
          <w:numId w:val="13"/>
        </w:numPr>
        <w:tabs>
          <w:tab w:val="left" w:pos="1091"/>
          <w:tab w:val="left" w:pos="1092"/>
        </w:tabs>
        <w:spacing w:before="48"/>
        <w:ind w:right="1483"/>
        <w:rPr>
          <w:rFonts w:eastAsia="Calibri"/>
          <w:sz w:val="20"/>
        </w:rPr>
      </w:pPr>
      <w:r w:rsidRPr="006D3F16">
        <w:rPr>
          <w:rFonts w:eastAsia="Calibri"/>
          <w:sz w:val="20"/>
        </w:rPr>
        <w:t xml:space="preserve">K. </w:t>
      </w:r>
      <w:proofErr w:type="spellStart"/>
      <w:proofErr w:type="gramStart"/>
      <w:r w:rsidRPr="006D3F16">
        <w:rPr>
          <w:rFonts w:eastAsia="Calibri"/>
          <w:sz w:val="20"/>
        </w:rPr>
        <w:t>Aswathappa</w:t>
      </w:r>
      <w:proofErr w:type="spellEnd"/>
      <w:r w:rsidRPr="006D3F16">
        <w:rPr>
          <w:rFonts w:eastAsia="Calibri"/>
          <w:sz w:val="20"/>
        </w:rPr>
        <w:t xml:space="preserve"> :</w:t>
      </w:r>
      <w:proofErr w:type="spellStart"/>
      <w:r w:rsidRPr="006D3F16">
        <w:rPr>
          <w:rFonts w:eastAsia="Calibri"/>
          <w:sz w:val="20"/>
        </w:rPr>
        <w:t>OrganisationalBehaviour</w:t>
      </w:r>
      <w:proofErr w:type="spellEnd"/>
      <w:proofErr w:type="gramEnd"/>
      <w:r w:rsidRPr="006D3F16">
        <w:rPr>
          <w:rFonts w:eastAsia="Calibri"/>
          <w:sz w:val="20"/>
        </w:rPr>
        <w:t>.</w:t>
      </w:r>
    </w:p>
    <w:p w:rsidR="00473B18" w:rsidRPr="006D3F16" w:rsidRDefault="00473B18" w:rsidP="006D3F16">
      <w:pPr>
        <w:numPr>
          <w:ilvl w:val="0"/>
          <w:numId w:val="13"/>
        </w:numPr>
        <w:tabs>
          <w:tab w:val="left" w:pos="1091"/>
          <w:tab w:val="left" w:pos="1092"/>
        </w:tabs>
        <w:spacing w:before="48"/>
        <w:ind w:right="1483"/>
        <w:rPr>
          <w:rFonts w:eastAsia="Calibri"/>
          <w:sz w:val="20"/>
        </w:rPr>
      </w:pPr>
      <w:r w:rsidRPr="006D3F16">
        <w:rPr>
          <w:rFonts w:eastAsia="Calibri"/>
          <w:sz w:val="20"/>
        </w:rPr>
        <w:t xml:space="preserve">K. </w:t>
      </w:r>
      <w:proofErr w:type="spellStart"/>
      <w:r w:rsidRPr="006D3F16">
        <w:rPr>
          <w:rFonts w:eastAsia="Calibri"/>
          <w:sz w:val="20"/>
        </w:rPr>
        <w:t>Aswathappa</w:t>
      </w:r>
      <w:proofErr w:type="spellEnd"/>
      <w:r w:rsidRPr="006D3F16">
        <w:rPr>
          <w:rFonts w:eastAsia="Calibri"/>
          <w:sz w:val="20"/>
        </w:rPr>
        <w:t xml:space="preserve"> and G. </w:t>
      </w:r>
      <w:proofErr w:type="spellStart"/>
      <w:r w:rsidRPr="006D3F16">
        <w:rPr>
          <w:rFonts w:eastAsia="Calibri"/>
          <w:sz w:val="20"/>
        </w:rPr>
        <w:t>Sudarsana</w:t>
      </w:r>
      <w:proofErr w:type="spellEnd"/>
      <w:r w:rsidRPr="006D3F16">
        <w:rPr>
          <w:rFonts w:eastAsia="Calibri"/>
          <w:sz w:val="20"/>
        </w:rPr>
        <w:t xml:space="preserve"> </w:t>
      </w:r>
      <w:proofErr w:type="gramStart"/>
      <w:r w:rsidRPr="006D3F16">
        <w:rPr>
          <w:rFonts w:eastAsia="Calibri"/>
          <w:sz w:val="20"/>
        </w:rPr>
        <w:t>Reddy :</w:t>
      </w:r>
      <w:proofErr w:type="gramEnd"/>
      <w:r w:rsidRPr="006D3F16">
        <w:rPr>
          <w:rFonts w:eastAsia="Calibri"/>
          <w:sz w:val="20"/>
        </w:rPr>
        <w:t xml:space="preserve"> Management and </w:t>
      </w:r>
      <w:proofErr w:type="spellStart"/>
      <w:r w:rsidRPr="006D3F16">
        <w:rPr>
          <w:rFonts w:eastAsia="Calibri"/>
          <w:sz w:val="20"/>
        </w:rPr>
        <w:t>OrganisationalBehaviour</w:t>
      </w:r>
      <w:proofErr w:type="spellEnd"/>
      <w:r w:rsidRPr="006D3F16">
        <w:rPr>
          <w:rFonts w:eastAsia="Calibri"/>
          <w:sz w:val="20"/>
        </w:rPr>
        <w:t>.</w:t>
      </w:r>
    </w:p>
    <w:p w:rsidR="00473B18" w:rsidRPr="006D3F16" w:rsidRDefault="00473B18" w:rsidP="006D3F16">
      <w:pPr>
        <w:numPr>
          <w:ilvl w:val="0"/>
          <w:numId w:val="13"/>
        </w:numPr>
        <w:tabs>
          <w:tab w:val="left" w:pos="1091"/>
          <w:tab w:val="left" w:pos="1092"/>
        </w:tabs>
        <w:spacing w:before="48"/>
        <w:ind w:right="1483"/>
        <w:rPr>
          <w:rFonts w:eastAsia="Calibri"/>
          <w:sz w:val="20"/>
        </w:rPr>
      </w:pPr>
      <w:r w:rsidRPr="006D3F16">
        <w:rPr>
          <w:rFonts w:eastAsia="Calibri"/>
          <w:sz w:val="20"/>
        </w:rPr>
        <w:t xml:space="preserve">G.S. </w:t>
      </w:r>
      <w:proofErr w:type="spellStart"/>
      <w:r w:rsidRPr="006D3F16">
        <w:rPr>
          <w:rFonts w:eastAsia="Calibri"/>
          <w:sz w:val="20"/>
        </w:rPr>
        <w:t>Sudha</w:t>
      </w:r>
      <w:proofErr w:type="spellEnd"/>
      <w:r w:rsidRPr="006D3F16">
        <w:rPr>
          <w:rFonts w:eastAsia="Calibri"/>
          <w:sz w:val="20"/>
        </w:rPr>
        <w:t xml:space="preserve"> : Management Concepts and </w:t>
      </w:r>
      <w:proofErr w:type="spellStart"/>
      <w:r w:rsidRPr="006D3F16">
        <w:rPr>
          <w:rFonts w:eastAsia="Calibri"/>
          <w:sz w:val="20"/>
        </w:rPr>
        <w:t>OrganisationalBehaviour</w:t>
      </w:r>
      <w:proofErr w:type="spellEnd"/>
    </w:p>
    <w:p w:rsidR="007727E8" w:rsidRPr="006D3F16" w:rsidRDefault="007727E8">
      <w:pPr>
        <w:widowControl/>
        <w:autoSpaceDE/>
        <w:autoSpaceDN/>
        <w:ind w:left="2109" w:right="2104"/>
        <w:jc w:val="center"/>
      </w:pPr>
      <w:r w:rsidRPr="006D3F16">
        <w:br w:type="page"/>
      </w:r>
    </w:p>
    <w:tbl>
      <w:tblPr>
        <w:tblStyle w:val="TableGrid"/>
        <w:tblW w:w="0" w:type="auto"/>
        <w:jc w:val="center"/>
        <w:tblLook w:val="04A0" w:firstRow="1" w:lastRow="0" w:firstColumn="1" w:lastColumn="0" w:noHBand="0" w:noVBand="1"/>
      </w:tblPr>
      <w:tblGrid>
        <w:gridCol w:w="1527"/>
        <w:gridCol w:w="1228"/>
        <w:gridCol w:w="1228"/>
        <w:gridCol w:w="2604"/>
        <w:gridCol w:w="2658"/>
      </w:tblGrid>
      <w:tr w:rsidR="00473B18" w:rsidRPr="006D3F16" w:rsidTr="007727E8">
        <w:trPr>
          <w:trHeight w:val="746"/>
          <w:jc w:val="center"/>
        </w:trPr>
        <w:tc>
          <w:tcPr>
            <w:tcW w:w="0" w:type="auto"/>
            <w:gridSpan w:val="5"/>
          </w:tcPr>
          <w:p w:rsidR="00473B18" w:rsidRPr="006D3F16" w:rsidRDefault="00473B18" w:rsidP="007727E8">
            <w:pPr>
              <w:spacing w:line="276" w:lineRule="auto"/>
              <w:jc w:val="center"/>
              <w:rPr>
                <w:b/>
                <w:bCs/>
              </w:rPr>
            </w:pPr>
            <w:r w:rsidRPr="006D3F16">
              <w:rPr>
                <w:b/>
                <w:bCs/>
              </w:rPr>
              <w:lastRenderedPageBreak/>
              <w:t>M.COM</w:t>
            </w:r>
          </w:p>
          <w:p w:rsidR="00473B18" w:rsidRPr="006D3F16" w:rsidRDefault="00473B18" w:rsidP="007727E8">
            <w:pPr>
              <w:spacing w:line="276" w:lineRule="auto"/>
              <w:jc w:val="center"/>
              <w:rPr>
                <w:b/>
                <w:bCs/>
              </w:rPr>
            </w:pPr>
            <w:r w:rsidRPr="006D3F16">
              <w:rPr>
                <w:b/>
                <w:bCs/>
              </w:rPr>
              <w:t>Semester: I Paper -II</w:t>
            </w:r>
          </w:p>
        </w:tc>
      </w:tr>
      <w:tr w:rsidR="00473B18" w:rsidRPr="006D3F16" w:rsidTr="007727E8">
        <w:trPr>
          <w:trHeight w:val="373"/>
          <w:jc w:val="center"/>
        </w:trPr>
        <w:tc>
          <w:tcPr>
            <w:tcW w:w="0" w:type="auto"/>
            <w:gridSpan w:val="5"/>
          </w:tcPr>
          <w:p w:rsidR="00473B18" w:rsidRPr="006D3F16" w:rsidRDefault="00473B18" w:rsidP="007727E8">
            <w:pPr>
              <w:spacing w:line="276" w:lineRule="auto"/>
              <w:jc w:val="center"/>
              <w:rPr>
                <w:b/>
                <w:bCs/>
              </w:rPr>
            </w:pPr>
            <w:r w:rsidRPr="006D3F16">
              <w:rPr>
                <w:b/>
                <w:bCs/>
              </w:rPr>
              <w:t>Core Course: C010702T</w:t>
            </w:r>
            <w:r w:rsidR="00004882" w:rsidRPr="00004882">
              <w:rPr>
                <w:b/>
                <w:bCs/>
              </w:rPr>
              <w:t>ODL</w:t>
            </w:r>
            <w:r w:rsidR="00004882">
              <w:rPr>
                <w:b/>
                <w:bCs/>
              </w:rPr>
              <w:t xml:space="preserve"> </w:t>
            </w:r>
            <w:r w:rsidRPr="006D3F16">
              <w:rPr>
                <w:b/>
                <w:bCs/>
              </w:rPr>
              <w:t>Accounting for Managerial Decisions</w:t>
            </w:r>
          </w:p>
        </w:tc>
      </w:tr>
      <w:tr w:rsidR="00473B18" w:rsidRPr="006D3F16" w:rsidTr="007727E8">
        <w:trPr>
          <w:trHeight w:val="373"/>
          <w:jc w:val="center"/>
        </w:trPr>
        <w:tc>
          <w:tcPr>
            <w:tcW w:w="0" w:type="auto"/>
            <w:tcBorders>
              <w:right w:val="single" w:sz="4" w:space="0" w:color="auto"/>
            </w:tcBorders>
          </w:tcPr>
          <w:p w:rsidR="00473B18" w:rsidRPr="006D3F16" w:rsidRDefault="00473B18" w:rsidP="007727E8">
            <w:pPr>
              <w:spacing w:line="276" w:lineRule="auto"/>
              <w:rPr>
                <w:b/>
                <w:bCs/>
              </w:rPr>
            </w:pPr>
            <w:r w:rsidRPr="006D3F16">
              <w:rPr>
                <w:b/>
                <w:bCs/>
              </w:rPr>
              <w:t>Credit:5</w:t>
            </w:r>
          </w:p>
        </w:tc>
        <w:tc>
          <w:tcPr>
            <w:tcW w:w="0" w:type="auto"/>
            <w:gridSpan w:val="2"/>
            <w:tcBorders>
              <w:left w:val="single" w:sz="4" w:space="0" w:color="auto"/>
              <w:right w:val="single" w:sz="4" w:space="0" w:color="auto"/>
            </w:tcBorders>
          </w:tcPr>
          <w:p w:rsidR="00473B18" w:rsidRPr="006D3F16" w:rsidRDefault="00473B18" w:rsidP="007727E8">
            <w:pPr>
              <w:spacing w:line="276" w:lineRule="auto"/>
              <w:rPr>
                <w:b/>
                <w:bCs/>
              </w:rPr>
            </w:pPr>
            <w:r w:rsidRPr="006D3F16">
              <w:rPr>
                <w:b/>
                <w:bCs/>
              </w:rPr>
              <w:t>Internal evaluation: 25</w:t>
            </w:r>
          </w:p>
        </w:tc>
        <w:tc>
          <w:tcPr>
            <w:tcW w:w="0" w:type="auto"/>
            <w:tcBorders>
              <w:left w:val="single" w:sz="4" w:space="0" w:color="auto"/>
              <w:right w:val="single" w:sz="4" w:space="0" w:color="auto"/>
            </w:tcBorders>
          </w:tcPr>
          <w:p w:rsidR="00473B18" w:rsidRPr="006D3F16" w:rsidRDefault="00473B18" w:rsidP="007727E8">
            <w:pPr>
              <w:spacing w:line="276" w:lineRule="auto"/>
              <w:rPr>
                <w:b/>
                <w:bCs/>
              </w:rPr>
            </w:pPr>
            <w:r w:rsidRPr="006D3F16">
              <w:rPr>
                <w:b/>
                <w:bCs/>
              </w:rPr>
              <w:t>Final Evaluation: 75</w:t>
            </w:r>
          </w:p>
        </w:tc>
        <w:tc>
          <w:tcPr>
            <w:tcW w:w="0" w:type="auto"/>
            <w:tcBorders>
              <w:left w:val="single" w:sz="4" w:space="0" w:color="auto"/>
            </w:tcBorders>
          </w:tcPr>
          <w:p w:rsidR="00473B18" w:rsidRPr="006D3F16" w:rsidRDefault="00473B18" w:rsidP="007727E8">
            <w:pPr>
              <w:spacing w:line="276" w:lineRule="auto"/>
              <w:rPr>
                <w:b/>
                <w:bCs/>
              </w:rPr>
            </w:pPr>
            <w:r w:rsidRPr="006D3F16">
              <w:rPr>
                <w:b/>
                <w:bCs/>
              </w:rPr>
              <w:t>Maximum Marks: 100</w:t>
            </w:r>
          </w:p>
        </w:tc>
      </w:tr>
      <w:tr w:rsidR="00473B18" w:rsidRPr="006D3F16" w:rsidTr="007727E8">
        <w:trPr>
          <w:trHeight w:val="393"/>
          <w:jc w:val="center"/>
        </w:trPr>
        <w:tc>
          <w:tcPr>
            <w:tcW w:w="0" w:type="auto"/>
            <w:gridSpan w:val="5"/>
          </w:tcPr>
          <w:p w:rsidR="006D3F16" w:rsidRDefault="00473B18" w:rsidP="006D3F16">
            <w:pPr>
              <w:spacing w:line="276" w:lineRule="auto"/>
              <w:jc w:val="both"/>
              <w:rPr>
                <w:rStyle w:val="fontstyle01"/>
                <w:rFonts w:ascii="Times New Roman" w:hAnsi="Times New Roman"/>
              </w:rPr>
            </w:pPr>
            <w:r w:rsidRPr="006D3F16">
              <w:rPr>
                <w:rStyle w:val="fontstyle01"/>
                <w:rFonts w:ascii="Times New Roman" w:hAnsi="Times New Roman"/>
              </w:rPr>
              <w:t>Course Objectives –</w:t>
            </w:r>
          </w:p>
          <w:p w:rsidR="00473B18" w:rsidRPr="006D3F16" w:rsidRDefault="00473B18" w:rsidP="006D3F16">
            <w:pPr>
              <w:spacing w:line="276" w:lineRule="auto"/>
              <w:jc w:val="both"/>
            </w:pPr>
            <w:r w:rsidRPr="006D3F16">
              <w:rPr>
                <w:rStyle w:val="fontstyle21"/>
                <w:rFonts w:ascii="Times New Roman" w:hAnsi="Times New Roman"/>
              </w:rPr>
              <w:t xml:space="preserve">The objective of the course is to expose the students to the applied aspect of accounting and also to enable them to </w:t>
            </w:r>
            <w:proofErr w:type="spellStart"/>
            <w:r w:rsidRPr="006D3F16">
              <w:rPr>
                <w:rStyle w:val="fontstyle21"/>
                <w:rFonts w:ascii="Times New Roman" w:hAnsi="Times New Roman"/>
              </w:rPr>
              <w:t>analyse</w:t>
            </w:r>
            <w:proofErr w:type="spellEnd"/>
            <w:r w:rsidRPr="006D3F16">
              <w:rPr>
                <w:rStyle w:val="fontstyle21"/>
                <w:rFonts w:ascii="Times New Roman" w:hAnsi="Times New Roman"/>
              </w:rPr>
              <w:t xml:space="preserve"> and use the accounting information for decision making. The aim of the course is to enhance the ability of the manager in taking effective business decisions also.</w:t>
            </w:r>
          </w:p>
        </w:tc>
      </w:tr>
      <w:tr w:rsidR="00BA7344" w:rsidRPr="006D3F16" w:rsidTr="007727E8">
        <w:trPr>
          <w:trHeight w:val="373"/>
          <w:jc w:val="center"/>
        </w:trPr>
        <w:tc>
          <w:tcPr>
            <w:tcW w:w="0" w:type="auto"/>
            <w:gridSpan w:val="2"/>
            <w:tcBorders>
              <w:right w:val="single" w:sz="4" w:space="0" w:color="auto"/>
            </w:tcBorders>
          </w:tcPr>
          <w:p w:rsidR="00BA7344" w:rsidRPr="006D3F16" w:rsidRDefault="00BA7344" w:rsidP="007727E8">
            <w:pPr>
              <w:spacing w:line="276" w:lineRule="auto"/>
              <w:jc w:val="center"/>
              <w:rPr>
                <w:b/>
                <w:bCs/>
              </w:rPr>
            </w:pPr>
            <w:r w:rsidRPr="006D3F16">
              <w:rPr>
                <w:b/>
                <w:bCs/>
              </w:rPr>
              <w:t>Blocks</w:t>
            </w:r>
          </w:p>
        </w:tc>
        <w:tc>
          <w:tcPr>
            <w:tcW w:w="0" w:type="auto"/>
            <w:gridSpan w:val="3"/>
            <w:tcBorders>
              <w:left w:val="single" w:sz="4" w:space="0" w:color="auto"/>
              <w:right w:val="single" w:sz="4" w:space="0" w:color="auto"/>
            </w:tcBorders>
          </w:tcPr>
          <w:p w:rsidR="00BA7344" w:rsidRPr="006D3F16" w:rsidRDefault="00BA7344" w:rsidP="007727E8">
            <w:pPr>
              <w:spacing w:line="276" w:lineRule="auto"/>
              <w:jc w:val="center"/>
              <w:rPr>
                <w:b/>
                <w:bCs/>
              </w:rPr>
            </w:pPr>
            <w:r w:rsidRPr="006D3F16">
              <w:rPr>
                <w:b/>
                <w:bCs/>
              </w:rPr>
              <w:t>Units</w:t>
            </w:r>
          </w:p>
        </w:tc>
      </w:tr>
      <w:tr w:rsidR="00BA7344" w:rsidRPr="006D3F16" w:rsidTr="007727E8">
        <w:trPr>
          <w:trHeight w:val="1139"/>
          <w:jc w:val="center"/>
        </w:trPr>
        <w:tc>
          <w:tcPr>
            <w:tcW w:w="0" w:type="auto"/>
            <w:gridSpan w:val="2"/>
            <w:vAlign w:val="center"/>
          </w:tcPr>
          <w:p w:rsidR="00BA7344" w:rsidRPr="006D3F16" w:rsidRDefault="00BA7344" w:rsidP="007727E8">
            <w:pPr>
              <w:spacing w:line="276" w:lineRule="auto"/>
              <w:jc w:val="center"/>
              <w:rPr>
                <w:b/>
                <w:bCs/>
              </w:rPr>
            </w:pPr>
            <w:r w:rsidRPr="006D3F16">
              <w:rPr>
                <w:b/>
                <w:bCs/>
              </w:rPr>
              <w:t xml:space="preserve">Block-1: </w:t>
            </w:r>
          </w:p>
          <w:p w:rsidR="00BA7344" w:rsidRPr="006D3F16" w:rsidRDefault="00BA7344" w:rsidP="007727E8">
            <w:pPr>
              <w:spacing w:line="276" w:lineRule="auto"/>
              <w:jc w:val="center"/>
            </w:pPr>
            <w:r w:rsidRPr="006D3F16">
              <w:rPr>
                <w:iCs/>
              </w:rPr>
              <w:t>Introduction to  Management Accounting</w:t>
            </w:r>
          </w:p>
        </w:tc>
        <w:tc>
          <w:tcPr>
            <w:tcW w:w="0" w:type="auto"/>
            <w:gridSpan w:val="3"/>
          </w:tcPr>
          <w:p w:rsidR="00BA7344" w:rsidRPr="006D3F16" w:rsidRDefault="00BA7344" w:rsidP="007727E8">
            <w:pPr>
              <w:rPr>
                <w:iCs/>
              </w:rPr>
            </w:pPr>
            <w:r w:rsidRPr="006D3F16">
              <w:rPr>
                <w:b/>
                <w:bCs/>
              </w:rPr>
              <w:t>Unit-1:</w:t>
            </w:r>
            <w:r w:rsidRPr="006D3F16">
              <w:rPr>
                <w:iCs/>
              </w:rPr>
              <w:t xml:space="preserve">Management Accounting: Nature and Functions; Financial </w:t>
            </w:r>
            <w:proofErr w:type="spellStart"/>
            <w:r w:rsidRPr="006D3F16">
              <w:rPr>
                <w:iCs/>
              </w:rPr>
              <w:t>vs</w:t>
            </w:r>
            <w:proofErr w:type="spellEnd"/>
            <w:r w:rsidRPr="006D3F16">
              <w:rPr>
                <w:iCs/>
              </w:rPr>
              <w:t xml:space="preserve"> Management Accounting; Cost </w:t>
            </w:r>
            <w:proofErr w:type="spellStart"/>
            <w:r w:rsidRPr="006D3F16">
              <w:rPr>
                <w:iCs/>
              </w:rPr>
              <w:t>vs</w:t>
            </w:r>
            <w:proofErr w:type="spellEnd"/>
            <w:r w:rsidRPr="006D3F16">
              <w:rPr>
                <w:iCs/>
              </w:rPr>
              <w:t xml:space="preserve"> Management Accounting; Role of Management Accountant</w:t>
            </w:r>
          </w:p>
          <w:p w:rsidR="00BA7344" w:rsidRPr="006D3F16" w:rsidRDefault="00BA7344" w:rsidP="007727E8">
            <w:pPr>
              <w:spacing w:line="276" w:lineRule="auto"/>
            </w:pPr>
            <w:r w:rsidRPr="006D3F16">
              <w:rPr>
                <w:b/>
                <w:bCs/>
              </w:rPr>
              <w:t xml:space="preserve">Unit-2: </w:t>
            </w:r>
            <w:r w:rsidRPr="006D3F16">
              <w:rPr>
                <w:iCs/>
              </w:rPr>
              <w:t>- Cost Concepts and Classifications</w:t>
            </w:r>
          </w:p>
          <w:p w:rsidR="00BA7344" w:rsidRPr="006D3F16" w:rsidRDefault="00BA7344" w:rsidP="007727E8">
            <w:pPr>
              <w:spacing w:line="276" w:lineRule="auto"/>
              <w:rPr>
                <w:b/>
                <w:bCs/>
              </w:rPr>
            </w:pPr>
            <w:r w:rsidRPr="006D3F16">
              <w:rPr>
                <w:b/>
                <w:bCs/>
              </w:rPr>
              <w:t>Unit-3:</w:t>
            </w:r>
            <w:r w:rsidRPr="006D3F16">
              <w:rPr>
                <w:iCs/>
              </w:rPr>
              <w:t>Activity Bases Product Costing – Concept and Uses; Emerging Costing Approaches</w:t>
            </w:r>
          </w:p>
        </w:tc>
      </w:tr>
      <w:tr w:rsidR="00BA7344" w:rsidRPr="006D3F16" w:rsidTr="007727E8">
        <w:trPr>
          <w:trHeight w:val="1139"/>
          <w:jc w:val="center"/>
        </w:trPr>
        <w:tc>
          <w:tcPr>
            <w:tcW w:w="0" w:type="auto"/>
            <w:gridSpan w:val="2"/>
            <w:vAlign w:val="center"/>
          </w:tcPr>
          <w:p w:rsidR="00BA7344" w:rsidRPr="006D3F16" w:rsidRDefault="00BA7344" w:rsidP="007727E8">
            <w:pPr>
              <w:spacing w:line="276" w:lineRule="auto"/>
              <w:jc w:val="center"/>
              <w:rPr>
                <w:b/>
                <w:bCs/>
              </w:rPr>
            </w:pPr>
            <w:r w:rsidRPr="006D3F16">
              <w:rPr>
                <w:b/>
                <w:bCs/>
              </w:rPr>
              <w:t xml:space="preserve">Block-2: </w:t>
            </w:r>
          </w:p>
          <w:p w:rsidR="00BA7344" w:rsidRPr="006D3F16" w:rsidRDefault="00BA7344" w:rsidP="007727E8">
            <w:pPr>
              <w:jc w:val="center"/>
            </w:pPr>
            <w:r w:rsidRPr="006D3F16">
              <w:rPr>
                <w:iCs/>
              </w:rPr>
              <w:t>Variable and Absorption Costing</w:t>
            </w:r>
          </w:p>
        </w:tc>
        <w:tc>
          <w:tcPr>
            <w:tcW w:w="0" w:type="auto"/>
            <w:gridSpan w:val="3"/>
          </w:tcPr>
          <w:p w:rsidR="00BA7344" w:rsidRPr="006D3F16" w:rsidRDefault="00BA7344" w:rsidP="007727E8">
            <w:pPr>
              <w:rPr>
                <w:iCs/>
              </w:rPr>
            </w:pPr>
            <w:r w:rsidRPr="006D3F16">
              <w:rPr>
                <w:b/>
                <w:bCs/>
              </w:rPr>
              <w:t>Unit-1:</w:t>
            </w:r>
            <w:r w:rsidRPr="006D3F16">
              <w:rPr>
                <w:iCs/>
              </w:rPr>
              <w:t>Variable and Absorption Costing: Concept; Comparison; Applications of Variable Costing</w:t>
            </w:r>
          </w:p>
          <w:p w:rsidR="00BA7344" w:rsidRPr="006D3F16" w:rsidRDefault="00BA7344" w:rsidP="007727E8">
            <w:pPr>
              <w:rPr>
                <w:iCs/>
              </w:rPr>
            </w:pPr>
            <w:r w:rsidRPr="006D3F16">
              <w:rPr>
                <w:b/>
                <w:bCs/>
              </w:rPr>
              <w:t>Unit-2:</w:t>
            </w:r>
            <w:r w:rsidRPr="006D3F16">
              <w:rPr>
                <w:iCs/>
              </w:rPr>
              <w:t>Preparation of Income Statements</w:t>
            </w:r>
          </w:p>
          <w:p w:rsidR="00BA7344" w:rsidRPr="006D3F16" w:rsidRDefault="00BA7344" w:rsidP="007727E8">
            <w:pPr>
              <w:spacing w:line="276" w:lineRule="auto"/>
            </w:pPr>
            <w:r w:rsidRPr="006D3F16">
              <w:rPr>
                <w:b/>
                <w:bCs/>
              </w:rPr>
              <w:t>Unit-3:</w:t>
            </w:r>
            <w:r w:rsidRPr="006D3F16">
              <w:rPr>
                <w:iCs/>
              </w:rPr>
              <w:t>Cost‐Volume‐Profit (CVP) Analysis</w:t>
            </w:r>
          </w:p>
          <w:p w:rsidR="00BA7344" w:rsidRPr="006D3F16" w:rsidRDefault="00BA7344" w:rsidP="007727E8">
            <w:pPr>
              <w:spacing w:line="276" w:lineRule="auto"/>
              <w:rPr>
                <w:b/>
                <w:bCs/>
              </w:rPr>
            </w:pPr>
            <w:r w:rsidRPr="006D3F16">
              <w:rPr>
                <w:b/>
                <w:bCs/>
              </w:rPr>
              <w:t>Unit-4:</w:t>
            </w:r>
            <w:r w:rsidRPr="006D3F16">
              <w:rPr>
                <w:iCs/>
              </w:rPr>
              <w:t>Contribution Margin; Break‐Even Analysis; Profit Volume (P/V) Analysis</w:t>
            </w:r>
          </w:p>
        </w:tc>
      </w:tr>
      <w:tr w:rsidR="00BA7344" w:rsidRPr="006D3F16" w:rsidTr="007727E8">
        <w:trPr>
          <w:trHeight w:val="1139"/>
          <w:jc w:val="center"/>
        </w:trPr>
        <w:tc>
          <w:tcPr>
            <w:tcW w:w="0" w:type="auto"/>
            <w:gridSpan w:val="2"/>
            <w:vAlign w:val="center"/>
          </w:tcPr>
          <w:p w:rsidR="00BA7344" w:rsidRPr="006D3F16" w:rsidRDefault="00BA7344" w:rsidP="007727E8">
            <w:pPr>
              <w:spacing w:line="276" w:lineRule="auto"/>
              <w:jc w:val="center"/>
              <w:rPr>
                <w:b/>
                <w:bCs/>
              </w:rPr>
            </w:pPr>
            <w:r w:rsidRPr="006D3F16">
              <w:rPr>
                <w:b/>
                <w:bCs/>
              </w:rPr>
              <w:t>Block-3:</w:t>
            </w:r>
          </w:p>
          <w:p w:rsidR="00BA7344" w:rsidRPr="006D3F16" w:rsidRDefault="00BA7344" w:rsidP="007727E8">
            <w:pPr>
              <w:spacing w:line="276" w:lineRule="auto"/>
              <w:jc w:val="center"/>
              <w:rPr>
                <w:b/>
                <w:bCs/>
              </w:rPr>
            </w:pPr>
            <w:r w:rsidRPr="006D3F16">
              <w:rPr>
                <w:iCs/>
              </w:rPr>
              <w:t>Managerial Decision Making</w:t>
            </w:r>
          </w:p>
        </w:tc>
        <w:tc>
          <w:tcPr>
            <w:tcW w:w="0" w:type="auto"/>
            <w:gridSpan w:val="3"/>
          </w:tcPr>
          <w:p w:rsidR="00BA7344" w:rsidRPr="006D3F16" w:rsidRDefault="00BA7344" w:rsidP="007727E8">
            <w:pPr>
              <w:rPr>
                <w:iCs/>
              </w:rPr>
            </w:pPr>
            <w:r w:rsidRPr="006D3F16">
              <w:rPr>
                <w:b/>
                <w:bCs/>
              </w:rPr>
              <w:t>Unit-1</w:t>
            </w:r>
            <w:r w:rsidRPr="006D3F16">
              <w:t xml:space="preserve">: </w:t>
            </w:r>
            <w:r w:rsidRPr="006D3F16">
              <w:rPr>
                <w:iCs/>
              </w:rPr>
              <w:t>Relevant Information and Short‐Run Managerial Decisions</w:t>
            </w:r>
          </w:p>
          <w:p w:rsidR="00BA7344" w:rsidRPr="006D3F16" w:rsidRDefault="00BA7344" w:rsidP="007727E8">
            <w:pPr>
              <w:spacing w:line="276" w:lineRule="auto"/>
            </w:pPr>
            <w:r w:rsidRPr="006D3F16">
              <w:rPr>
                <w:b/>
                <w:bCs/>
              </w:rPr>
              <w:t>Unit-2:</w:t>
            </w:r>
            <w:r w:rsidRPr="006D3F16">
              <w:rPr>
                <w:iCs/>
              </w:rPr>
              <w:t>Managerial Decision Making – Make/ Buy, Add/ Drop, Sell/ Process, Operate/ Shut Down</w:t>
            </w:r>
          </w:p>
          <w:p w:rsidR="00BA7344" w:rsidRPr="006D3F16" w:rsidRDefault="00BA7344" w:rsidP="007727E8">
            <w:pPr>
              <w:spacing w:line="276" w:lineRule="auto"/>
              <w:rPr>
                <w:b/>
                <w:bCs/>
              </w:rPr>
            </w:pPr>
            <w:r w:rsidRPr="006D3F16">
              <w:rPr>
                <w:b/>
                <w:bCs/>
              </w:rPr>
              <w:t>Unit-3:</w:t>
            </w:r>
            <w:r w:rsidRPr="006D3F16">
              <w:rPr>
                <w:iCs/>
              </w:rPr>
              <w:t>Special Order; Product Mix</w:t>
            </w:r>
          </w:p>
          <w:p w:rsidR="00BA7344" w:rsidRPr="006D3F16" w:rsidRDefault="00BA7344" w:rsidP="007727E8">
            <w:pPr>
              <w:spacing w:line="276" w:lineRule="auto"/>
              <w:rPr>
                <w:iCs/>
              </w:rPr>
            </w:pPr>
            <w:r w:rsidRPr="006D3F16">
              <w:rPr>
                <w:b/>
                <w:bCs/>
              </w:rPr>
              <w:t>Unit-4:</w:t>
            </w:r>
            <w:r w:rsidRPr="006D3F16">
              <w:rPr>
                <w:iCs/>
              </w:rPr>
              <w:t>Pricing Decisions</w:t>
            </w:r>
          </w:p>
          <w:p w:rsidR="00BA7344" w:rsidRPr="006D3F16" w:rsidRDefault="00BA7344" w:rsidP="007727E8">
            <w:pPr>
              <w:spacing w:line="276" w:lineRule="auto"/>
            </w:pPr>
            <w:r w:rsidRPr="006D3F16">
              <w:rPr>
                <w:b/>
                <w:bCs/>
              </w:rPr>
              <w:t>Unit-5:</w:t>
            </w:r>
            <w:r w:rsidRPr="006D3F16">
              <w:t>Optimal Use of Limited Resources</w:t>
            </w:r>
          </w:p>
        </w:tc>
      </w:tr>
      <w:tr w:rsidR="00BA7344" w:rsidRPr="006D3F16" w:rsidTr="007727E8">
        <w:trPr>
          <w:trHeight w:val="1139"/>
          <w:jc w:val="center"/>
        </w:trPr>
        <w:tc>
          <w:tcPr>
            <w:tcW w:w="0" w:type="auto"/>
            <w:gridSpan w:val="2"/>
            <w:vAlign w:val="center"/>
          </w:tcPr>
          <w:p w:rsidR="00BA7344" w:rsidRPr="006D3F16" w:rsidRDefault="00BA7344" w:rsidP="007727E8">
            <w:pPr>
              <w:spacing w:line="276" w:lineRule="auto"/>
              <w:jc w:val="center"/>
              <w:rPr>
                <w:b/>
                <w:bCs/>
              </w:rPr>
            </w:pPr>
            <w:r w:rsidRPr="006D3F16">
              <w:rPr>
                <w:b/>
                <w:bCs/>
              </w:rPr>
              <w:t>Block-4:</w:t>
            </w:r>
          </w:p>
          <w:p w:rsidR="00BA7344" w:rsidRPr="006D3F16" w:rsidRDefault="00BA7344" w:rsidP="007727E8">
            <w:pPr>
              <w:spacing w:line="276" w:lineRule="auto"/>
              <w:jc w:val="center"/>
            </w:pPr>
            <w:r w:rsidRPr="006D3F16">
              <w:rPr>
                <w:iCs/>
              </w:rPr>
              <w:t>Budgeting</w:t>
            </w:r>
          </w:p>
        </w:tc>
        <w:tc>
          <w:tcPr>
            <w:tcW w:w="0" w:type="auto"/>
            <w:gridSpan w:val="3"/>
          </w:tcPr>
          <w:p w:rsidR="00BA7344" w:rsidRPr="006D3F16" w:rsidRDefault="00BA7344" w:rsidP="007727E8">
            <w:pPr>
              <w:spacing w:line="276" w:lineRule="auto"/>
            </w:pPr>
            <w:r w:rsidRPr="006D3F16">
              <w:rPr>
                <w:b/>
                <w:bCs/>
              </w:rPr>
              <w:t>Unit-1:</w:t>
            </w:r>
            <w:r w:rsidRPr="006D3F16">
              <w:rPr>
                <w:iCs/>
              </w:rPr>
              <w:t>Budgeting: Nature and Functions; Types of Budgets – Functional, Master; Fixed versus Flexible Budgeting</w:t>
            </w:r>
          </w:p>
          <w:p w:rsidR="00BA7344" w:rsidRPr="006D3F16" w:rsidRDefault="00BA7344" w:rsidP="007727E8">
            <w:pPr>
              <w:spacing w:line="276" w:lineRule="auto"/>
            </w:pPr>
            <w:r w:rsidRPr="006D3F16">
              <w:rPr>
                <w:b/>
                <w:bCs/>
              </w:rPr>
              <w:t>Unit-2:</w:t>
            </w:r>
            <w:r w:rsidRPr="006D3F16">
              <w:rPr>
                <w:iCs/>
              </w:rPr>
              <w:t>Standard Costing: Concept; Advantages; Types of Standards</w:t>
            </w:r>
          </w:p>
          <w:p w:rsidR="00BA7344" w:rsidRPr="006D3F16" w:rsidRDefault="00BA7344" w:rsidP="007727E8">
            <w:pPr>
              <w:spacing w:line="276" w:lineRule="auto"/>
            </w:pPr>
            <w:r w:rsidRPr="006D3F16">
              <w:rPr>
                <w:b/>
                <w:bCs/>
              </w:rPr>
              <w:t>Unit-3:</w:t>
            </w:r>
            <w:r w:rsidRPr="006D3F16">
              <w:rPr>
                <w:iCs/>
              </w:rPr>
              <w:t xml:space="preserve">Variance Analysis – Materials, </w:t>
            </w:r>
            <w:proofErr w:type="spellStart"/>
            <w:r w:rsidRPr="006D3F16">
              <w:rPr>
                <w:iCs/>
              </w:rPr>
              <w:t>Labour</w:t>
            </w:r>
            <w:proofErr w:type="spellEnd"/>
            <w:r w:rsidRPr="006D3F16">
              <w:rPr>
                <w:iCs/>
              </w:rPr>
              <w:t>, Overheads</w:t>
            </w:r>
          </w:p>
          <w:p w:rsidR="00BA7344" w:rsidRPr="006D3F16" w:rsidRDefault="00BA7344" w:rsidP="007727E8">
            <w:pPr>
              <w:spacing w:line="276" w:lineRule="auto"/>
              <w:rPr>
                <w:b/>
                <w:bCs/>
              </w:rPr>
            </w:pPr>
            <w:r w:rsidRPr="006D3F16">
              <w:rPr>
                <w:b/>
                <w:bCs/>
              </w:rPr>
              <w:t>Unit-4:</w:t>
            </w:r>
            <w:r w:rsidRPr="006D3F16">
              <w:rPr>
                <w:iCs/>
              </w:rPr>
              <w:t>Managerial uses of variance</w:t>
            </w:r>
          </w:p>
        </w:tc>
      </w:tr>
      <w:tr w:rsidR="00BA7344" w:rsidRPr="006D3F16" w:rsidTr="007727E8">
        <w:trPr>
          <w:trHeight w:val="1139"/>
          <w:jc w:val="center"/>
        </w:trPr>
        <w:tc>
          <w:tcPr>
            <w:tcW w:w="0" w:type="auto"/>
            <w:gridSpan w:val="2"/>
            <w:vAlign w:val="center"/>
          </w:tcPr>
          <w:p w:rsidR="00BA7344" w:rsidRPr="006D3F16" w:rsidRDefault="00BA7344" w:rsidP="007727E8">
            <w:pPr>
              <w:jc w:val="center"/>
              <w:rPr>
                <w:b/>
                <w:bCs/>
              </w:rPr>
            </w:pPr>
            <w:r w:rsidRPr="006D3F16">
              <w:rPr>
                <w:b/>
                <w:bCs/>
              </w:rPr>
              <w:t>Block-5:</w:t>
            </w:r>
          </w:p>
          <w:p w:rsidR="00BA7344" w:rsidRPr="006D3F16" w:rsidRDefault="00BA7344" w:rsidP="007727E8">
            <w:pPr>
              <w:jc w:val="center"/>
            </w:pPr>
            <w:r w:rsidRPr="006D3F16">
              <w:rPr>
                <w:iCs/>
              </w:rPr>
              <w:t>Evaluation &amp; Control</w:t>
            </w:r>
          </w:p>
        </w:tc>
        <w:tc>
          <w:tcPr>
            <w:tcW w:w="0" w:type="auto"/>
            <w:gridSpan w:val="3"/>
          </w:tcPr>
          <w:p w:rsidR="00BA7344" w:rsidRPr="006D3F16" w:rsidRDefault="00BA7344" w:rsidP="007727E8">
            <w:pPr>
              <w:rPr>
                <w:b/>
                <w:bCs/>
              </w:rPr>
            </w:pPr>
            <w:r w:rsidRPr="006D3F16">
              <w:rPr>
                <w:b/>
                <w:bCs/>
              </w:rPr>
              <w:t>Unit-1:</w:t>
            </w:r>
            <w:r w:rsidRPr="006D3F16">
              <w:rPr>
                <w:iCs/>
              </w:rPr>
              <w:t>Responsibility Accounting and Divisional Performance Measurement: Meaning and Characteristics of Responsibility Accounting</w:t>
            </w:r>
          </w:p>
          <w:p w:rsidR="00BA7344" w:rsidRPr="006D3F16" w:rsidRDefault="00BA7344" w:rsidP="007727E8">
            <w:pPr>
              <w:rPr>
                <w:b/>
                <w:bCs/>
              </w:rPr>
            </w:pPr>
            <w:r w:rsidRPr="006D3F16">
              <w:rPr>
                <w:b/>
                <w:bCs/>
              </w:rPr>
              <w:t>Unit-2:</w:t>
            </w:r>
            <w:r w:rsidRPr="006D3F16">
              <w:rPr>
                <w:iCs/>
              </w:rPr>
              <w:t xml:space="preserve">Responsibility </w:t>
            </w:r>
            <w:proofErr w:type="spellStart"/>
            <w:r w:rsidRPr="006D3F16">
              <w:rPr>
                <w:iCs/>
              </w:rPr>
              <w:t>Centres</w:t>
            </w:r>
            <w:proofErr w:type="spellEnd"/>
            <w:r w:rsidRPr="006D3F16">
              <w:rPr>
                <w:iCs/>
              </w:rPr>
              <w:t xml:space="preserve"> – Cost Centre, Revenue Centre, Profit Centre, Investment Centre</w:t>
            </w:r>
          </w:p>
          <w:p w:rsidR="00BA7344" w:rsidRPr="006D3F16" w:rsidRDefault="00BA7344" w:rsidP="007727E8">
            <w:pPr>
              <w:rPr>
                <w:b/>
                <w:bCs/>
              </w:rPr>
            </w:pPr>
            <w:r w:rsidRPr="006D3F16">
              <w:rPr>
                <w:b/>
                <w:bCs/>
              </w:rPr>
              <w:t>Unit-3</w:t>
            </w:r>
            <w:proofErr w:type="gramStart"/>
            <w:r w:rsidRPr="006D3F16">
              <w:rPr>
                <w:b/>
                <w:bCs/>
              </w:rPr>
              <w:t>:</w:t>
            </w:r>
            <w:r w:rsidRPr="006D3F16">
              <w:rPr>
                <w:iCs/>
              </w:rPr>
              <w:t>Responsibility</w:t>
            </w:r>
            <w:proofErr w:type="gramEnd"/>
            <w:r w:rsidRPr="006D3F16">
              <w:rPr>
                <w:iCs/>
              </w:rPr>
              <w:t xml:space="preserve"> Performance Reporting; </w:t>
            </w:r>
            <w:proofErr w:type="spellStart"/>
            <w:r w:rsidRPr="006D3F16">
              <w:rPr>
                <w:iCs/>
              </w:rPr>
              <w:t>Divisionalisation</w:t>
            </w:r>
            <w:proofErr w:type="spellEnd"/>
            <w:r w:rsidRPr="006D3F16">
              <w:rPr>
                <w:iCs/>
              </w:rPr>
              <w:t>– Advantages and Disadvantages.</w:t>
            </w:r>
          </w:p>
        </w:tc>
      </w:tr>
    </w:tbl>
    <w:p w:rsidR="00473B18" w:rsidRPr="006D3F16" w:rsidRDefault="00473B18" w:rsidP="00473B18"/>
    <w:p w:rsidR="007727E8" w:rsidRPr="006D3F16" w:rsidRDefault="007727E8" w:rsidP="00473B18">
      <w:pPr>
        <w:spacing w:before="1"/>
        <w:ind w:left="720"/>
        <w:jc w:val="both"/>
        <w:outlineLvl w:val="4"/>
        <w:rPr>
          <w:rFonts w:eastAsia="Calibri"/>
          <w:b/>
          <w:bCs/>
        </w:rPr>
      </w:pPr>
    </w:p>
    <w:p w:rsidR="007727E8" w:rsidRPr="006D3F16" w:rsidRDefault="007727E8">
      <w:pPr>
        <w:widowControl/>
        <w:autoSpaceDE/>
        <w:autoSpaceDN/>
        <w:ind w:left="2109" w:right="2104"/>
        <w:jc w:val="center"/>
        <w:rPr>
          <w:rFonts w:eastAsia="Calibri"/>
          <w:b/>
          <w:bCs/>
        </w:rPr>
      </w:pPr>
      <w:r w:rsidRPr="006D3F16">
        <w:rPr>
          <w:rFonts w:eastAsia="Calibri"/>
          <w:b/>
          <w:bCs/>
        </w:rPr>
        <w:br w:type="page"/>
      </w:r>
    </w:p>
    <w:p w:rsidR="00473B18" w:rsidRPr="006D3F16" w:rsidRDefault="007727E8" w:rsidP="007727E8">
      <w:pPr>
        <w:spacing w:before="1"/>
        <w:jc w:val="both"/>
        <w:outlineLvl w:val="4"/>
        <w:rPr>
          <w:rFonts w:eastAsia="Calibri"/>
          <w:b/>
          <w:bCs/>
        </w:rPr>
      </w:pPr>
      <w:r w:rsidRPr="006D3F16">
        <w:rPr>
          <w:rFonts w:eastAsia="Calibri"/>
          <w:b/>
          <w:bCs/>
        </w:rPr>
        <w:lastRenderedPageBreak/>
        <w:t>Suggested Readings:</w:t>
      </w:r>
    </w:p>
    <w:p w:rsidR="00473B18" w:rsidRPr="006D3F16" w:rsidRDefault="00473B18" w:rsidP="007727E8">
      <w:pPr>
        <w:spacing w:before="3"/>
        <w:ind w:left="1080" w:hanging="540"/>
        <w:rPr>
          <w:rFonts w:eastAsia="Calibri"/>
          <w:b/>
          <w:sz w:val="23"/>
        </w:rPr>
      </w:pPr>
    </w:p>
    <w:p w:rsidR="00473B18" w:rsidRPr="006D3F16" w:rsidRDefault="00473B18" w:rsidP="007727E8">
      <w:pPr>
        <w:ind w:left="1080" w:hanging="540"/>
        <w:rPr>
          <w:rFonts w:eastAsia="Calibri"/>
          <w:sz w:val="20"/>
        </w:rPr>
      </w:pPr>
      <w:r w:rsidRPr="006D3F16">
        <w:rPr>
          <w:rFonts w:eastAsia="Calibri"/>
          <w:sz w:val="20"/>
        </w:rPr>
        <w:t>•</w:t>
      </w:r>
      <w:r w:rsidRPr="006D3F16">
        <w:rPr>
          <w:rFonts w:eastAsia="Calibri"/>
          <w:sz w:val="20"/>
        </w:rPr>
        <w:tab/>
        <w:t>Gupta, K.L</w:t>
      </w:r>
      <w:proofErr w:type="gramStart"/>
      <w:r w:rsidRPr="006D3F16">
        <w:rPr>
          <w:rFonts w:eastAsia="Calibri"/>
          <w:sz w:val="20"/>
        </w:rPr>
        <w:t>. :</w:t>
      </w:r>
      <w:proofErr w:type="gramEnd"/>
      <w:r w:rsidRPr="006D3F16">
        <w:rPr>
          <w:rFonts w:eastAsia="Calibri"/>
          <w:sz w:val="20"/>
        </w:rPr>
        <w:t xml:space="preserve"> Accounting for Managerial Decisions, </w:t>
      </w:r>
      <w:proofErr w:type="spellStart"/>
      <w:r w:rsidRPr="006D3F16">
        <w:rPr>
          <w:rFonts w:eastAsia="Calibri"/>
          <w:sz w:val="20"/>
        </w:rPr>
        <w:t>Sahitya</w:t>
      </w:r>
      <w:proofErr w:type="spellEnd"/>
      <w:r w:rsidRPr="006D3F16">
        <w:rPr>
          <w:rFonts w:eastAsia="Calibri"/>
          <w:sz w:val="20"/>
        </w:rPr>
        <w:t xml:space="preserve"> </w:t>
      </w:r>
      <w:proofErr w:type="spellStart"/>
      <w:r w:rsidRPr="006D3F16">
        <w:rPr>
          <w:rFonts w:eastAsia="Calibri"/>
          <w:sz w:val="20"/>
        </w:rPr>
        <w:t>Bhawan</w:t>
      </w:r>
      <w:proofErr w:type="spellEnd"/>
      <w:r w:rsidRPr="006D3F16">
        <w:rPr>
          <w:rFonts w:eastAsia="Calibri"/>
          <w:sz w:val="20"/>
        </w:rPr>
        <w:t xml:space="preserve"> Publications, Agra. </w:t>
      </w:r>
    </w:p>
    <w:p w:rsidR="00473B18" w:rsidRPr="006D3F16" w:rsidRDefault="00473B18" w:rsidP="007727E8">
      <w:pPr>
        <w:ind w:left="1080" w:hanging="540"/>
        <w:rPr>
          <w:rFonts w:eastAsia="Calibri"/>
          <w:sz w:val="20"/>
        </w:rPr>
      </w:pPr>
      <w:r w:rsidRPr="006D3F16">
        <w:rPr>
          <w:rFonts w:eastAsia="Calibri"/>
          <w:sz w:val="20"/>
        </w:rPr>
        <w:t>•</w:t>
      </w:r>
      <w:r w:rsidRPr="006D3F16">
        <w:rPr>
          <w:rFonts w:eastAsia="Calibri"/>
          <w:sz w:val="20"/>
        </w:rPr>
        <w:tab/>
      </w:r>
      <w:proofErr w:type="spellStart"/>
      <w:r w:rsidRPr="006D3F16">
        <w:rPr>
          <w:rFonts w:eastAsia="Calibri"/>
          <w:sz w:val="20"/>
        </w:rPr>
        <w:t>Jawahar</w:t>
      </w:r>
      <w:proofErr w:type="spellEnd"/>
      <w:r w:rsidRPr="006D3F16">
        <w:rPr>
          <w:rFonts w:eastAsia="Calibri"/>
          <w:sz w:val="20"/>
        </w:rPr>
        <w:t xml:space="preserve"> </w:t>
      </w:r>
      <w:proofErr w:type="spellStart"/>
      <w:proofErr w:type="gramStart"/>
      <w:r w:rsidRPr="006D3F16">
        <w:rPr>
          <w:rFonts w:eastAsia="Calibri"/>
          <w:sz w:val="20"/>
        </w:rPr>
        <w:t>Lal</w:t>
      </w:r>
      <w:proofErr w:type="spellEnd"/>
      <w:r w:rsidRPr="006D3F16">
        <w:rPr>
          <w:rFonts w:eastAsia="Calibri"/>
          <w:sz w:val="20"/>
        </w:rPr>
        <w:t xml:space="preserve"> :</w:t>
      </w:r>
      <w:proofErr w:type="gramEnd"/>
      <w:r w:rsidRPr="006D3F16">
        <w:rPr>
          <w:rFonts w:eastAsia="Calibri"/>
          <w:sz w:val="20"/>
        </w:rPr>
        <w:t xml:space="preserve"> Advanced Management Accounting, Text, Problems &amp; Cases, S. Chand &amp; Co., New Delhi, 2009.</w:t>
      </w:r>
    </w:p>
    <w:p w:rsidR="00473B18" w:rsidRPr="006D3F16" w:rsidRDefault="00473B18" w:rsidP="007727E8">
      <w:pPr>
        <w:ind w:left="1080" w:hanging="540"/>
        <w:rPr>
          <w:rFonts w:eastAsia="Calibri"/>
          <w:sz w:val="20"/>
        </w:rPr>
      </w:pPr>
      <w:r w:rsidRPr="006D3F16">
        <w:rPr>
          <w:rFonts w:eastAsia="Calibri"/>
          <w:sz w:val="20"/>
        </w:rPr>
        <w:t>•</w:t>
      </w:r>
      <w:r w:rsidRPr="006D3F16">
        <w:rPr>
          <w:rFonts w:eastAsia="Calibri"/>
          <w:sz w:val="20"/>
        </w:rPr>
        <w:tab/>
      </w:r>
      <w:proofErr w:type="spellStart"/>
      <w:r w:rsidRPr="006D3F16">
        <w:rPr>
          <w:rFonts w:eastAsia="Calibri"/>
          <w:sz w:val="20"/>
        </w:rPr>
        <w:t>Bhar</w:t>
      </w:r>
      <w:proofErr w:type="spellEnd"/>
      <w:r w:rsidRPr="006D3F16">
        <w:rPr>
          <w:rFonts w:eastAsia="Calibri"/>
          <w:sz w:val="20"/>
        </w:rPr>
        <w:t>, B.K</w:t>
      </w:r>
      <w:proofErr w:type="gramStart"/>
      <w:r w:rsidRPr="006D3F16">
        <w:rPr>
          <w:rFonts w:eastAsia="Calibri"/>
          <w:sz w:val="20"/>
        </w:rPr>
        <w:t>. :</w:t>
      </w:r>
      <w:proofErr w:type="gramEnd"/>
      <w:r w:rsidRPr="006D3F16">
        <w:rPr>
          <w:rFonts w:eastAsia="Calibri"/>
          <w:sz w:val="20"/>
        </w:rPr>
        <w:t xml:space="preserve"> Cost Accounting : </w:t>
      </w:r>
      <w:proofErr w:type="spellStart"/>
      <w:r w:rsidRPr="006D3F16">
        <w:rPr>
          <w:rFonts w:eastAsia="Calibri"/>
          <w:sz w:val="20"/>
        </w:rPr>
        <w:t>Methodsand</w:t>
      </w:r>
      <w:proofErr w:type="spellEnd"/>
      <w:r w:rsidRPr="006D3F16">
        <w:rPr>
          <w:rFonts w:eastAsia="Calibri"/>
          <w:sz w:val="20"/>
        </w:rPr>
        <w:t xml:space="preserve"> Problems.</w:t>
      </w:r>
    </w:p>
    <w:p w:rsidR="00473B18" w:rsidRPr="006D3F16" w:rsidRDefault="00473B18" w:rsidP="007727E8">
      <w:pPr>
        <w:ind w:left="1080" w:hanging="540"/>
        <w:rPr>
          <w:rFonts w:eastAsia="Calibri"/>
          <w:sz w:val="20"/>
        </w:rPr>
      </w:pPr>
      <w:r w:rsidRPr="006D3F16">
        <w:rPr>
          <w:rFonts w:eastAsia="Calibri"/>
          <w:sz w:val="20"/>
        </w:rPr>
        <w:t>•</w:t>
      </w:r>
      <w:r w:rsidRPr="006D3F16">
        <w:rPr>
          <w:rFonts w:eastAsia="Calibri"/>
          <w:sz w:val="20"/>
        </w:rPr>
        <w:tab/>
        <w:t xml:space="preserve">Bhattacharya, </w:t>
      </w:r>
      <w:proofErr w:type="spellStart"/>
      <w:r w:rsidRPr="006D3F16">
        <w:rPr>
          <w:rFonts w:eastAsia="Calibri"/>
          <w:sz w:val="20"/>
        </w:rPr>
        <w:t>Ashish</w:t>
      </w:r>
      <w:proofErr w:type="spellEnd"/>
      <w:r w:rsidRPr="006D3F16">
        <w:rPr>
          <w:rFonts w:eastAsia="Calibri"/>
          <w:sz w:val="20"/>
        </w:rPr>
        <w:t xml:space="preserve"> K</w:t>
      </w:r>
      <w:proofErr w:type="gramStart"/>
      <w:r w:rsidRPr="006D3F16">
        <w:rPr>
          <w:rFonts w:eastAsia="Calibri"/>
          <w:sz w:val="20"/>
        </w:rPr>
        <w:t>. :</w:t>
      </w:r>
      <w:proofErr w:type="gramEnd"/>
      <w:r w:rsidRPr="006D3F16">
        <w:rPr>
          <w:rFonts w:eastAsia="Calibri"/>
          <w:sz w:val="20"/>
        </w:rPr>
        <w:t xml:space="preserve"> Principles and Practice of Cost Accounting, </w:t>
      </w:r>
      <w:proofErr w:type="spellStart"/>
      <w:r w:rsidRPr="006D3F16">
        <w:rPr>
          <w:rFonts w:eastAsia="Calibri"/>
          <w:sz w:val="20"/>
        </w:rPr>
        <w:t>Wheller</w:t>
      </w:r>
      <w:proofErr w:type="spellEnd"/>
      <w:r w:rsidRPr="006D3F16">
        <w:rPr>
          <w:rFonts w:eastAsia="Calibri"/>
          <w:sz w:val="20"/>
        </w:rPr>
        <w:t xml:space="preserve"> Publishing, New Delhi.</w:t>
      </w:r>
    </w:p>
    <w:p w:rsidR="00473B18" w:rsidRPr="006D3F16" w:rsidRDefault="00473B18" w:rsidP="007727E8">
      <w:pPr>
        <w:ind w:left="1080" w:hanging="540"/>
        <w:rPr>
          <w:rFonts w:eastAsia="Calibri"/>
          <w:sz w:val="20"/>
        </w:rPr>
      </w:pPr>
      <w:r w:rsidRPr="006D3F16">
        <w:rPr>
          <w:rFonts w:eastAsia="Calibri"/>
          <w:sz w:val="20"/>
        </w:rPr>
        <w:t>•</w:t>
      </w:r>
      <w:r w:rsidRPr="006D3F16">
        <w:rPr>
          <w:rFonts w:eastAsia="Calibri"/>
          <w:sz w:val="20"/>
        </w:rPr>
        <w:tab/>
        <w:t>Prasad, N.K</w:t>
      </w:r>
      <w:proofErr w:type="gramStart"/>
      <w:r w:rsidRPr="006D3F16">
        <w:rPr>
          <w:rFonts w:eastAsia="Calibri"/>
          <w:sz w:val="20"/>
        </w:rPr>
        <w:t>. :</w:t>
      </w:r>
      <w:proofErr w:type="gramEnd"/>
      <w:r w:rsidRPr="006D3F16">
        <w:rPr>
          <w:rFonts w:eastAsia="Calibri"/>
          <w:sz w:val="20"/>
        </w:rPr>
        <w:t xml:space="preserve"> Principles and Practice of Cost Accounting.</w:t>
      </w:r>
    </w:p>
    <w:p w:rsidR="00473B18" w:rsidRPr="006D3F16" w:rsidRDefault="00473B18" w:rsidP="007727E8">
      <w:pPr>
        <w:ind w:left="1080" w:hanging="540"/>
        <w:rPr>
          <w:rFonts w:eastAsia="Calibri"/>
          <w:sz w:val="20"/>
        </w:rPr>
      </w:pPr>
      <w:r w:rsidRPr="006D3F16">
        <w:rPr>
          <w:rFonts w:eastAsia="Calibri"/>
          <w:sz w:val="20"/>
        </w:rPr>
        <w:t>•</w:t>
      </w:r>
      <w:r w:rsidRPr="006D3F16">
        <w:rPr>
          <w:rFonts w:eastAsia="Calibri"/>
          <w:sz w:val="20"/>
        </w:rPr>
        <w:tab/>
      </w:r>
      <w:proofErr w:type="spellStart"/>
      <w:r w:rsidRPr="006D3F16">
        <w:rPr>
          <w:rFonts w:eastAsia="Calibri"/>
          <w:sz w:val="20"/>
        </w:rPr>
        <w:t>Saxena</w:t>
      </w:r>
      <w:proofErr w:type="spellEnd"/>
      <w:r w:rsidRPr="006D3F16">
        <w:rPr>
          <w:rFonts w:eastAsia="Calibri"/>
          <w:sz w:val="20"/>
        </w:rPr>
        <w:t xml:space="preserve">, V.K., </w:t>
      </w:r>
      <w:proofErr w:type="spellStart"/>
      <w:r w:rsidRPr="006D3F16">
        <w:rPr>
          <w:rFonts w:eastAsia="Calibri"/>
          <w:sz w:val="20"/>
        </w:rPr>
        <w:t>Vashishth</w:t>
      </w:r>
      <w:proofErr w:type="spellEnd"/>
      <w:r w:rsidRPr="006D3F16">
        <w:rPr>
          <w:rFonts w:eastAsia="Calibri"/>
          <w:sz w:val="20"/>
        </w:rPr>
        <w:t>, C.D</w:t>
      </w:r>
      <w:proofErr w:type="gramStart"/>
      <w:r w:rsidRPr="006D3F16">
        <w:rPr>
          <w:rFonts w:eastAsia="Calibri"/>
          <w:sz w:val="20"/>
        </w:rPr>
        <w:t>. :</w:t>
      </w:r>
      <w:proofErr w:type="gramEnd"/>
      <w:r w:rsidRPr="006D3F16">
        <w:rPr>
          <w:rFonts w:eastAsia="Calibri"/>
          <w:sz w:val="20"/>
        </w:rPr>
        <w:t xml:space="preserve"> Cost Accounting, Sultan Chand &amp; Sons, New Delhi.</w:t>
      </w:r>
    </w:p>
    <w:p w:rsidR="00473B18" w:rsidRPr="006D3F16" w:rsidRDefault="00473B18" w:rsidP="007727E8">
      <w:pPr>
        <w:ind w:left="1080" w:hanging="540"/>
        <w:rPr>
          <w:rFonts w:eastAsia="Calibri"/>
          <w:sz w:val="20"/>
        </w:rPr>
      </w:pPr>
      <w:r w:rsidRPr="006D3F16">
        <w:rPr>
          <w:rFonts w:eastAsia="Calibri"/>
          <w:sz w:val="20"/>
        </w:rPr>
        <w:t>•</w:t>
      </w:r>
      <w:r w:rsidRPr="006D3F16">
        <w:rPr>
          <w:rFonts w:eastAsia="Calibri"/>
          <w:sz w:val="20"/>
        </w:rPr>
        <w:tab/>
        <w:t>Study Material of ICAI.</w:t>
      </w:r>
    </w:p>
    <w:p w:rsidR="00473B18" w:rsidRPr="006D3F16" w:rsidRDefault="00473B18" w:rsidP="007727E8">
      <w:pPr>
        <w:ind w:left="1080" w:hanging="540"/>
        <w:rPr>
          <w:rFonts w:eastAsia="Calibri"/>
          <w:sz w:val="20"/>
        </w:rPr>
      </w:pPr>
      <w:r w:rsidRPr="006D3F16">
        <w:rPr>
          <w:rFonts w:eastAsia="Calibri"/>
          <w:sz w:val="20"/>
        </w:rPr>
        <w:t>•</w:t>
      </w:r>
      <w:r w:rsidRPr="006D3F16">
        <w:rPr>
          <w:rFonts w:eastAsia="Calibri"/>
          <w:sz w:val="20"/>
        </w:rPr>
        <w:tab/>
      </w:r>
      <w:proofErr w:type="spellStart"/>
      <w:r w:rsidRPr="006D3F16">
        <w:rPr>
          <w:rFonts w:eastAsia="Calibri"/>
          <w:sz w:val="20"/>
        </w:rPr>
        <w:t>Pandey</w:t>
      </w:r>
      <w:proofErr w:type="spellEnd"/>
      <w:r w:rsidRPr="006D3F16">
        <w:rPr>
          <w:rFonts w:eastAsia="Calibri"/>
          <w:sz w:val="20"/>
        </w:rPr>
        <w:t>, I.M</w:t>
      </w:r>
      <w:proofErr w:type="gramStart"/>
      <w:r w:rsidRPr="006D3F16">
        <w:rPr>
          <w:rFonts w:eastAsia="Calibri"/>
          <w:sz w:val="20"/>
        </w:rPr>
        <w:t>. :</w:t>
      </w:r>
      <w:proofErr w:type="gramEnd"/>
      <w:r w:rsidRPr="006D3F16">
        <w:rPr>
          <w:rFonts w:eastAsia="Calibri"/>
          <w:sz w:val="20"/>
        </w:rPr>
        <w:t xml:space="preserve"> Management Accounting.</w:t>
      </w:r>
    </w:p>
    <w:p w:rsidR="00473B18" w:rsidRPr="006D3F16" w:rsidRDefault="00473B18" w:rsidP="007727E8">
      <w:pPr>
        <w:ind w:left="1080" w:hanging="540"/>
        <w:rPr>
          <w:rFonts w:eastAsia="Calibri"/>
          <w:sz w:val="20"/>
        </w:rPr>
      </w:pPr>
      <w:r w:rsidRPr="006D3F16">
        <w:rPr>
          <w:rFonts w:eastAsia="Calibri"/>
          <w:sz w:val="20"/>
        </w:rPr>
        <w:t>•</w:t>
      </w:r>
      <w:r w:rsidRPr="006D3F16">
        <w:rPr>
          <w:rFonts w:eastAsia="Calibri"/>
          <w:sz w:val="20"/>
        </w:rPr>
        <w:tab/>
        <w:t>Gupta, R.L</w:t>
      </w:r>
      <w:proofErr w:type="gramStart"/>
      <w:r w:rsidRPr="006D3F16">
        <w:rPr>
          <w:rFonts w:eastAsia="Calibri"/>
          <w:sz w:val="20"/>
        </w:rPr>
        <w:t>. :</w:t>
      </w:r>
      <w:proofErr w:type="gramEnd"/>
      <w:r w:rsidRPr="006D3F16">
        <w:rPr>
          <w:rFonts w:eastAsia="Calibri"/>
          <w:sz w:val="20"/>
        </w:rPr>
        <w:t xml:space="preserve"> Advanced Accountancy.</w:t>
      </w:r>
    </w:p>
    <w:p w:rsidR="00473B18" w:rsidRPr="006D3F16" w:rsidRDefault="00473B18" w:rsidP="007727E8">
      <w:pPr>
        <w:ind w:left="1080" w:hanging="540"/>
        <w:rPr>
          <w:rFonts w:eastAsia="Calibri"/>
          <w:sz w:val="20"/>
        </w:rPr>
      </w:pPr>
      <w:r w:rsidRPr="006D3F16">
        <w:rPr>
          <w:rFonts w:eastAsia="Calibri"/>
          <w:sz w:val="20"/>
        </w:rPr>
        <w:t>•</w:t>
      </w:r>
      <w:r w:rsidRPr="006D3F16">
        <w:rPr>
          <w:rFonts w:eastAsia="Calibri"/>
          <w:sz w:val="20"/>
        </w:rPr>
        <w:tab/>
      </w:r>
      <w:proofErr w:type="spellStart"/>
      <w:r w:rsidRPr="006D3F16">
        <w:rPr>
          <w:rFonts w:eastAsia="Calibri"/>
          <w:sz w:val="20"/>
        </w:rPr>
        <w:t>Goyal</w:t>
      </w:r>
      <w:proofErr w:type="spellEnd"/>
      <w:r w:rsidRPr="006D3F16">
        <w:rPr>
          <w:rFonts w:eastAsia="Calibri"/>
          <w:sz w:val="20"/>
        </w:rPr>
        <w:t>, M.M</w:t>
      </w:r>
      <w:proofErr w:type="gramStart"/>
      <w:r w:rsidRPr="006D3F16">
        <w:rPr>
          <w:rFonts w:eastAsia="Calibri"/>
          <w:sz w:val="20"/>
        </w:rPr>
        <w:t>. :</w:t>
      </w:r>
      <w:proofErr w:type="gramEnd"/>
      <w:r w:rsidRPr="006D3F16">
        <w:rPr>
          <w:rFonts w:eastAsia="Calibri"/>
          <w:sz w:val="20"/>
        </w:rPr>
        <w:t xml:space="preserve"> Management Accounting.</w:t>
      </w:r>
    </w:p>
    <w:p w:rsidR="00473B18" w:rsidRPr="006D3F16" w:rsidRDefault="00473B18" w:rsidP="007727E8">
      <w:pPr>
        <w:ind w:left="1080" w:hanging="540"/>
        <w:rPr>
          <w:rFonts w:eastAsia="Calibri"/>
          <w:sz w:val="20"/>
        </w:rPr>
      </w:pPr>
      <w:r w:rsidRPr="006D3F16">
        <w:rPr>
          <w:rFonts w:eastAsia="Calibri"/>
          <w:sz w:val="20"/>
        </w:rPr>
        <w:t>•</w:t>
      </w:r>
      <w:r w:rsidRPr="006D3F16">
        <w:rPr>
          <w:rFonts w:eastAsia="Calibri"/>
          <w:sz w:val="20"/>
        </w:rPr>
        <w:tab/>
        <w:t xml:space="preserve">Khan and </w:t>
      </w:r>
      <w:proofErr w:type="gramStart"/>
      <w:r w:rsidRPr="006D3F16">
        <w:rPr>
          <w:rFonts w:eastAsia="Calibri"/>
          <w:sz w:val="20"/>
        </w:rPr>
        <w:t>Jain :</w:t>
      </w:r>
      <w:proofErr w:type="gramEnd"/>
      <w:r w:rsidRPr="006D3F16">
        <w:rPr>
          <w:rFonts w:eastAsia="Calibri"/>
          <w:sz w:val="20"/>
        </w:rPr>
        <w:t xml:space="preserve"> Management Accounting.</w:t>
      </w:r>
    </w:p>
    <w:p w:rsidR="00473B18" w:rsidRPr="006D3F16" w:rsidRDefault="00473B18" w:rsidP="007727E8">
      <w:pPr>
        <w:ind w:left="1080" w:hanging="540"/>
        <w:rPr>
          <w:rFonts w:eastAsia="Calibri"/>
          <w:sz w:val="20"/>
        </w:rPr>
      </w:pPr>
      <w:r w:rsidRPr="006D3F16">
        <w:rPr>
          <w:rFonts w:eastAsia="Calibri"/>
          <w:sz w:val="20"/>
        </w:rPr>
        <w:t>•</w:t>
      </w:r>
      <w:r w:rsidRPr="006D3F16">
        <w:rPr>
          <w:rFonts w:eastAsia="Calibri"/>
          <w:sz w:val="20"/>
        </w:rPr>
        <w:tab/>
        <w:t>Sharma, D.C. and Gupta, K.G</w:t>
      </w:r>
      <w:proofErr w:type="gramStart"/>
      <w:r w:rsidRPr="006D3F16">
        <w:rPr>
          <w:rFonts w:eastAsia="Calibri"/>
          <w:sz w:val="20"/>
        </w:rPr>
        <w:t>. :</w:t>
      </w:r>
      <w:proofErr w:type="gramEnd"/>
      <w:r w:rsidRPr="006D3F16">
        <w:rPr>
          <w:rFonts w:eastAsia="Calibri"/>
          <w:sz w:val="20"/>
        </w:rPr>
        <w:t xml:space="preserve"> Management Accounting.</w:t>
      </w:r>
    </w:p>
    <w:p w:rsidR="00473B18" w:rsidRPr="006D3F16" w:rsidRDefault="00473B18" w:rsidP="007727E8">
      <w:pPr>
        <w:ind w:left="1080" w:hanging="540"/>
        <w:rPr>
          <w:rFonts w:eastAsia="Calibri"/>
          <w:sz w:val="20"/>
        </w:rPr>
      </w:pPr>
      <w:r w:rsidRPr="006D3F16">
        <w:rPr>
          <w:rFonts w:eastAsia="Calibri"/>
          <w:sz w:val="20"/>
        </w:rPr>
        <w:t>•</w:t>
      </w:r>
      <w:r w:rsidRPr="006D3F16">
        <w:rPr>
          <w:rFonts w:eastAsia="Calibri"/>
          <w:sz w:val="20"/>
        </w:rPr>
        <w:tab/>
        <w:t>Anthony, R.M</w:t>
      </w:r>
      <w:proofErr w:type="gramStart"/>
      <w:r w:rsidRPr="006D3F16">
        <w:rPr>
          <w:rFonts w:eastAsia="Calibri"/>
          <w:sz w:val="20"/>
        </w:rPr>
        <w:t>. :</w:t>
      </w:r>
      <w:proofErr w:type="gramEnd"/>
      <w:r w:rsidRPr="006D3F16">
        <w:rPr>
          <w:rFonts w:eastAsia="Calibri"/>
          <w:sz w:val="20"/>
        </w:rPr>
        <w:t xml:space="preserve"> Management </w:t>
      </w:r>
      <w:proofErr w:type="spellStart"/>
      <w:r w:rsidRPr="006D3F16">
        <w:rPr>
          <w:rFonts w:eastAsia="Calibri"/>
          <w:sz w:val="20"/>
        </w:rPr>
        <w:t>Accounting.Dr</w:t>
      </w:r>
      <w:proofErr w:type="spellEnd"/>
      <w:r w:rsidRPr="006D3F16">
        <w:rPr>
          <w:rFonts w:eastAsia="Calibri"/>
          <w:sz w:val="20"/>
        </w:rPr>
        <w:t xml:space="preserve">. P.C. </w:t>
      </w:r>
      <w:proofErr w:type="gramStart"/>
      <w:r w:rsidRPr="006D3F16">
        <w:rPr>
          <w:rFonts w:eastAsia="Calibri"/>
          <w:sz w:val="20"/>
        </w:rPr>
        <w:t>Jain :</w:t>
      </w:r>
      <w:proofErr w:type="gramEnd"/>
      <w:r w:rsidRPr="006D3F16">
        <w:rPr>
          <w:rFonts w:eastAsia="Calibri"/>
          <w:sz w:val="20"/>
        </w:rPr>
        <w:t xml:space="preserve"> </w:t>
      </w:r>
      <w:proofErr w:type="spellStart"/>
      <w:r w:rsidRPr="006D3F16">
        <w:rPr>
          <w:rFonts w:eastAsia="Calibri"/>
          <w:sz w:val="20"/>
        </w:rPr>
        <w:t>SangathanatmakVyavahar</w:t>
      </w:r>
      <w:proofErr w:type="spellEnd"/>
      <w:r w:rsidRPr="006D3F16">
        <w:rPr>
          <w:rFonts w:eastAsia="Calibri"/>
          <w:sz w:val="20"/>
        </w:rPr>
        <w:t xml:space="preserve"> (Hindi).</w:t>
      </w:r>
    </w:p>
    <w:p w:rsidR="00473B18" w:rsidRPr="006D3F16" w:rsidRDefault="00473B18" w:rsidP="007727E8">
      <w:pPr>
        <w:ind w:left="1080" w:hanging="540"/>
        <w:rPr>
          <w:rFonts w:eastAsia="Calibri"/>
          <w:sz w:val="20"/>
        </w:rPr>
      </w:pPr>
      <w:r w:rsidRPr="006D3F16">
        <w:rPr>
          <w:rFonts w:eastAsia="Calibri"/>
          <w:sz w:val="20"/>
        </w:rPr>
        <w:t>•</w:t>
      </w:r>
      <w:r w:rsidRPr="006D3F16">
        <w:rPr>
          <w:rFonts w:eastAsia="Calibri"/>
          <w:sz w:val="20"/>
        </w:rPr>
        <w:tab/>
        <w:t xml:space="preserve">K. </w:t>
      </w:r>
      <w:proofErr w:type="spellStart"/>
      <w:proofErr w:type="gramStart"/>
      <w:r w:rsidRPr="006D3F16">
        <w:rPr>
          <w:rFonts w:eastAsia="Calibri"/>
          <w:sz w:val="20"/>
        </w:rPr>
        <w:t>Aswathappa</w:t>
      </w:r>
      <w:proofErr w:type="spellEnd"/>
      <w:r w:rsidRPr="006D3F16">
        <w:rPr>
          <w:rFonts w:eastAsia="Calibri"/>
          <w:sz w:val="20"/>
        </w:rPr>
        <w:t xml:space="preserve"> :</w:t>
      </w:r>
      <w:proofErr w:type="spellStart"/>
      <w:r w:rsidRPr="006D3F16">
        <w:rPr>
          <w:rFonts w:eastAsia="Calibri"/>
          <w:sz w:val="20"/>
        </w:rPr>
        <w:t>OrganisationalBehaviour</w:t>
      </w:r>
      <w:proofErr w:type="spellEnd"/>
      <w:proofErr w:type="gramEnd"/>
      <w:r w:rsidRPr="006D3F16">
        <w:rPr>
          <w:rFonts w:eastAsia="Calibri"/>
          <w:sz w:val="20"/>
        </w:rPr>
        <w:t>.</w:t>
      </w:r>
    </w:p>
    <w:p w:rsidR="00473B18" w:rsidRPr="006D3F16" w:rsidRDefault="00473B18" w:rsidP="007727E8">
      <w:pPr>
        <w:ind w:left="1080" w:hanging="540"/>
        <w:rPr>
          <w:rFonts w:eastAsia="Calibri"/>
          <w:sz w:val="20"/>
        </w:rPr>
      </w:pPr>
      <w:r w:rsidRPr="006D3F16">
        <w:rPr>
          <w:rFonts w:eastAsia="Calibri"/>
          <w:sz w:val="20"/>
        </w:rPr>
        <w:t>•</w:t>
      </w:r>
      <w:r w:rsidRPr="006D3F16">
        <w:rPr>
          <w:rFonts w:eastAsia="Calibri"/>
          <w:sz w:val="20"/>
        </w:rPr>
        <w:tab/>
        <w:t xml:space="preserve">K. </w:t>
      </w:r>
      <w:proofErr w:type="spellStart"/>
      <w:r w:rsidRPr="006D3F16">
        <w:rPr>
          <w:rFonts w:eastAsia="Calibri"/>
          <w:sz w:val="20"/>
        </w:rPr>
        <w:t>Aswathappa</w:t>
      </w:r>
      <w:proofErr w:type="spellEnd"/>
      <w:r w:rsidRPr="006D3F16">
        <w:rPr>
          <w:rFonts w:eastAsia="Calibri"/>
          <w:sz w:val="20"/>
        </w:rPr>
        <w:t xml:space="preserve"> and G. </w:t>
      </w:r>
      <w:proofErr w:type="spellStart"/>
      <w:r w:rsidRPr="006D3F16">
        <w:rPr>
          <w:rFonts w:eastAsia="Calibri"/>
          <w:sz w:val="20"/>
        </w:rPr>
        <w:t>Sudarsana</w:t>
      </w:r>
      <w:proofErr w:type="spellEnd"/>
      <w:r w:rsidRPr="006D3F16">
        <w:rPr>
          <w:rFonts w:eastAsia="Calibri"/>
          <w:sz w:val="20"/>
        </w:rPr>
        <w:t xml:space="preserve"> </w:t>
      </w:r>
      <w:proofErr w:type="gramStart"/>
      <w:r w:rsidRPr="006D3F16">
        <w:rPr>
          <w:rFonts w:eastAsia="Calibri"/>
          <w:sz w:val="20"/>
        </w:rPr>
        <w:t>Reddy :</w:t>
      </w:r>
      <w:proofErr w:type="gramEnd"/>
      <w:r w:rsidRPr="006D3F16">
        <w:rPr>
          <w:rFonts w:eastAsia="Calibri"/>
          <w:sz w:val="20"/>
        </w:rPr>
        <w:t xml:space="preserve"> Management and </w:t>
      </w:r>
      <w:proofErr w:type="spellStart"/>
      <w:r w:rsidRPr="006D3F16">
        <w:rPr>
          <w:rFonts w:eastAsia="Calibri"/>
          <w:sz w:val="20"/>
        </w:rPr>
        <w:t>OrganisationalBehaviour</w:t>
      </w:r>
      <w:proofErr w:type="spellEnd"/>
      <w:r w:rsidRPr="006D3F16">
        <w:rPr>
          <w:rFonts w:eastAsia="Calibri"/>
          <w:sz w:val="20"/>
        </w:rPr>
        <w:t>.</w:t>
      </w:r>
    </w:p>
    <w:p w:rsidR="00473B18" w:rsidRPr="006D3F16" w:rsidRDefault="00473B18" w:rsidP="007727E8">
      <w:pPr>
        <w:ind w:left="1080" w:hanging="540"/>
        <w:rPr>
          <w:rFonts w:eastAsia="Calibri"/>
          <w:sz w:val="20"/>
        </w:rPr>
      </w:pPr>
      <w:r w:rsidRPr="006D3F16">
        <w:rPr>
          <w:rFonts w:eastAsia="Calibri"/>
          <w:sz w:val="20"/>
        </w:rPr>
        <w:t>•</w:t>
      </w:r>
      <w:r w:rsidRPr="006D3F16">
        <w:rPr>
          <w:rFonts w:eastAsia="Calibri"/>
          <w:sz w:val="20"/>
        </w:rPr>
        <w:tab/>
        <w:t xml:space="preserve">G.S. </w:t>
      </w:r>
      <w:proofErr w:type="spellStart"/>
      <w:proofErr w:type="gramStart"/>
      <w:r w:rsidRPr="006D3F16">
        <w:rPr>
          <w:rFonts w:eastAsia="Calibri"/>
          <w:sz w:val="20"/>
        </w:rPr>
        <w:t>Sudha</w:t>
      </w:r>
      <w:proofErr w:type="spellEnd"/>
      <w:r w:rsidRPr="006D3F16">
        <w:rPr>
          <w:rFonts w:eastAsia="Calibri"/>
          <w:sz w:val="20"/>
        </w:rPr>
        <w:t xml:space="preserve"> :</w:t>
      </w:r>
      <w:proofErr w:type="gramEnd"/>
      <w:r w:rsidRPr="006D3F16">
        <w:rPr>
          <w:rFonts w:eastAsia="Calibri"/>
          <w:sz w:val="20"/>
        </w:rPr>
        <w:t xml:space="preserve"> Management Concepts and </w:t>
      </w:r>
      <w:proofErr w:type="spellStart"/>
      <w:r w:rsidRPr="006D3F16">
        <w:rPr>
          <w:rFonts w:eastAsia="Calibri"/>
          <w:sz w:val="20"/>
        </w:rPr>
        <w:t>OrganisationalBehaviour</w:t>
      </w:r>
      <w:proofErr w:type="spellEnd"/>
    </w:p>
    <w:p w:rsidR="00473B18" w:rsidRPr="006D3F16" w:rsidRDefault="00473B18" w:rsidP="007727E8">
      <w:pPr>
        <w:ind w:left="1080" w:hanging="540"/>
        <w:rPr>
          <w:rFonts w:eastAsia="Calibri"/>
          <w:sz w:val="20"/>
        </w:rPr>
      </w:pPr>
      <w:r w:rsidRPr="006D3F16">
        <w:rPr>
          <w:rFonts w:eastAsia="Calibri"/>
          <w:sz w:val="20"/>
        </w:rPr>
        <w:t>•</w:t>
      </w:r>
      <w:r w:rsidRPr="006D3F16">
        <w:rPr>
          <w:rFonts w:eastAsia="Calibri"/>
          <w:sz w:val="20"/>
        </w:rPr>
        <w:tab/>
      </w:r>
      <w:proofErr w:type="spellStart"/>
      <w:r w:rsidRPr="006D3F16">
        <w:rPr>
          <w:rFonts w:eastAsia="Calibri"/>
          <w:sz w:val="20"/>
        </w:rPr>
        <w:t>Horngren</w:t>
      </w:r>
      <w:proofErr w:type="spellEnd"/>
      <w:r w:rsidRPr="006D3F16">
        <w:rPr>
          <w:rFonts w:eastAsia="Calibri"/>
          <w:sz w:val="20"/>
        </w:rPr>
        <w:t xml:space="preserve"> Charles, T</w:t>
      </w:r>
      <w:proofErr w:type="gramStart"/>
      <w:r w:rsidRPr="006D3F16">
        <w:rPr>
          <w:rFonts w:eastAsia="Calibri"/>
          <w:sz w:val="20"/>
        </w:rPr>
        <w:t>. :</w:t>
      </w:r>
      <w:proofErr w:type="gramEnd"/>
      <w:r w:rsidRPr="006D3F16">
        <w:rPr>
          <w:rFonts w:eastAsia="Calibri"/>
          <w:sz w:val="20"/>
        </w:rPr>
        <w:t xml:space="preserve"> Management Accounting. </w:t>
      </w:r>
    </w:p>
    <w:p w:rsidR="00473B18" w:rsidRPr="006D3F16" w:rsidRDefault="00473B18" w:rsidP="007727E8">
      <w:pPr>
        <w:ind w:left="1080" w:hanging="540"/>
        <w:rPr>
          <w:rFonts w:eastAsia="Calibri"/>
          <w:sz w:val="20"/>
        </w:rPr>
      </w:pPr>
      <w:r w:rsidRPr="006D3F16">
        <w:rPr>
          <w:rFonts w:eastAsia="Calibri"/>
          <w:sz w:val="20"/>
        </w:rPr>
        <w:t>•</w:t>
      </w:r>
      <w:r w:rsidRPr="006D3F16">
        <w:rPr>
          <w:rFonts w:eastAsia="Calibri"/>
          <w:sz w:val="20"/>
        </w:rPr>
        <w:tab/>
        <w:t>Batty, J</w:t>
      </w:r>
      <w:proofErr w:type="gramStart"/>
      <w:r w:rsidRPr="006D3F16">
        <w:rPr>
          <w:rFonts w:eastAsia="Calibri"/>
          <w:sz w:val="20"/>
        </w:rPr>
        <w:t>. :</w:t>
      </w:r>
      <w:proofErr w:type="gramEnd"/>
      <w:r w:rsidRPr="006D3F16">
        <w:rPr>
          <w:rFonts w:eastAsia="Calibri"/>
          <w:sz w:val="20"/>
        </w:rPr>
        <w:t xml:space="preserve"> Management Accounting.</w:t>
      </w:r>
    </w:p>
    <w:p w:rsidR="00473B18" w:rsidRPr="006D3F16" w:rsidRDefault="00473B18" w:rsidP="007727E8">
      <w:pPr>
        <w:ind w:left="1080" w:hanging="540"/>
        <w:rPr>
          <w:rFonts w:eastAsia="Calibri"/>
          <w:sz w:val="20"/>
        </w:rPr>
      </w:pPr>
      <w:r w:rsidRPr="006D3F16">
        <w:rPr>
          <w:rFonts w:eastAsia="Calibri"/>
          <w:sz w:val="20"/>
        </w:rPr>
        <w:t>•</w:t>
      </w:r>
      <w:r w:rsidRPr="006D3F16">
        <w:rPr>
          <w:rFonts w:eastAsia="Calibri"/>
          <w:sz w:val="20"/>
        </w:rPr>
        <w:tab/>
      </w:r>
      <w:proofErr w:type="spellStart"/>
      <w:r w:rsidRPr="006D3F16">
        <w:rPr>
          <w:rFonts w:eastAsia="Calibri"/>
          <w:sz w:val="20"/>
        </w:rPr>
        <w:t>Hingorani</w:t>
      </w:r>
      <w:proofErr w:type="spellEnd"/>
      <w:r w:rsidRPr="006D3F16">
        <w:rPr>
          <w:rFonts w:eastAsia="Calibri"/>
          <w:sz w:val="20"/>
        </w:rPr>
        <w:t xml:space="preserve">, </w:t>
      </w:r>
      <w:proofErr w:type="spellStart"/>
      <w:r w:rsidRPr="006D3F16">
        <w:rPr>
          <w:rFonts w:eastAsia="Calibri"/>
          <w:sz w:val="20"/>
        </w:rPr>
        <w:t>Ramnathan</w:t>
      </w:r>
      <w:proofErr w:type="spellEnd"/>
      <w:r w:rsidRPr="006D3F16">
        <w:rPr>
          <w:rFonts w:eastAsia="Calibri"/>
          <w:sz w:val="20"/>
        </w:rPr>
        <w:t xml:space="preserve"> and </w:t>
      </w:r>
      <w:proofErr w:type="spellStart"/>
      <w:proofErr w:type="gramStart"/>
      <w:r w:rsidRPr="006D3F16">
        <w:rPr>
          <w:rFonts w:eastAsia="Calibri"/>
          <w:sz w:val="20"/>
        </w:rPr>
        <w:t>Grewal</w:t>
      </w:r>
      <w:proofErr w:type="spellEnd"/>
      <w:r w:rsidRPr="006D3F16">
        <w:rPr>
          <w:rFonts w:eastAsia="Calibri"/>
          <w:sz w:val="20"/>
        </w:rPr>
        <w:t xml:space="preserve"> :</w:t>
      </w:r>
      <w:proofErr w:type="gramEnd"/>
      <w:r w:rsidRPr="006D3F16">
        <w:rPr>
          <w:rFonts w:eastAsia="Calibri"/>
          <w:sz w:val="20"/>
        </w:rPr>
        <w:t xml:space="preserve"> Management Accounting.</w:t>
      </w:r>
    </w:p>
    <w:p w:rsidR="00473B18" w:rsidRPr="006D3F16" w:rsidRDefault="00473B18" w:rsidP="007727E8">
      <w:pPr>
        <w:ind w:left="1080" w:hanging="540"/>
        <w:rPr>
          <w:rFonts w:eastAsia="Calibri"/>
          <w:sz w:val="20"/>
        </w:rPr>
      </w:pPr>
      <w:r w:rsidRPr="006D3F16">
        <w:rPr>
          <w:rFonts w:eastAsia="Calibri"/>
          <w:sz w:val="20"/>
        </w:rPr>
        <w:t>•</w:t>
      </w:r>
      <w:r w:rsidRPr="006D3F16">
        <w:rPr>
          <w:rFonts w:eastAsia="Calibri"/>
          <w:sz w:val="20"/>
        </w:rPr>
        <w:tab/>
      </w:r>
      <w:proofErr w:type="spellStart"/>
      <w:r w:rsidRPr="006D3F16">
        <w:rPr>
          <w:rFonts w:eastAsia="Calibri"/>
          <w:sz w:val="20"/>
        </w:rPr>
        <w:t>Horngren</w:t>
      </w:r>
      <w:proofErr w:type="spellEnd"/>
      <w:r w:rsidRPr="006D3F16">
        <w:rPr>
          <w:rFonts w:eastAsia="Calibri"/>
          <w:sz w:val="20"/>
        </w:rPr>
        <w:t xml:space="preserve"> Charles, T., George </w:t>
      </w:r>
      <w:proofErr w:type="spellStart"/>
      <w:r w:rsidRPr="006D3F16">
        <w:rPr>
          <w:rFonts w:eastAsia="Calibri"/>
          <w:sz w:val="20"/>
        </w:rPr>
        <w:t>Goster</w:t>
      </w:r>
      <w:proofErr w:type="spellEnd"/>
      <w:r w:rsidRPr="006D3F16">
        <w:rPr>
          <w:rFonts w:eastAsia="Calibri"/>
          <w:sz w:val="20"/>
        </w:rPr>
        <w:t xml:space="preserve"> and </w:t>
      </w:r>
      <w:proofErr w:type="spellStart"/>
      <w:r w:rsidRPr="006D3F16">
        <w:rPr>
          <w:rFonts w:eastAsia="Calibri"/>
          <w:sz w:val="20"/>
        </w:rPr>
        <w:t>Srikant</w:t>
      </w:r>
      <w:proofErr w:type="spellEnd"/>
      <w:r w:rsidRPr="006D3F16">
        <w:rPr>
          <w:rFonts w:eastAsia="Calibri"/>
          <w:sz w:val="20"/>
        </w:rPr>
        <w:t xml:space="preserve"> M. </w:t>
      </w:r>
      <w:proofErr w:type="spellStart"/>
      <w:proofErr w:type="gramStart"/>
      <w:r w:rsidRPr="006D3F16">
        <w:rPr>
          <w:rFonts w:eastAsia="Calibri"/>
          <w:sz w:val="20"/>
        </w:rPr>
        <w:t>Daslinr</w:t>
      </w:r>
      <w:proofErr w:type="spellEnd"/>
      <w:r w:rsidRPr="006D3F16">
        <w:rPr>
          <w:rFonts w:eastAsia="Calibri"/>
          <w:sz w:val="20"/>
        </w:rPr>
        <w:t xml:space="preserve"> :</w:t>
      </w:r>
      <w:proofErr w:type="gramEnd"/>
      <w:r w:rsidRPr="006D3F16">
        <w:rPr>
          <w:rFonts w:eastAsia="Calibri"/>
          <w:sz w:val="20"/>
        </w:rPr>
        <w:t xml:space="preserve"> Cost Accounting : A Managerial Emphasis, Prentice Hall, Delhi.</w:t>
      </w:r>
    </w:p>
    <w:p w:rsidR="00473B18" w:rsidRPr="006D3F16" w:rsidRDefault="00473B18" w:rsidP="007727E8">
      <w:pPr>
        <w:ind w:left="1080" w:hanging="540"/>
        <w:rPr>
          <w:rFonts w:eastAsia="Calibri"/>
          <w:sz w:val="20"/>
        </w:rPr>
      </w:pPr>
      <w:r w:rsidRPr="006D3F16">
        <w:rPr>
          <w:rFonts w:eastAsia="Calibri"/>
          <w:sz w:val="20"/>
        </w:rPr>
        <w:t>•</w:t>
      </w:r>
      <w:r w:rsidRPr="006D3F16">
        <w:rPr>
          <w:rFonts w:eastAsia="Calibri"/>
          <w:sz w:val="20"/>
        </w:rPr>
        <w:tab/>
      </w:r>
      <w:proofErr w:type="spellStart"/>
      <w:r w:rsidRPr="006D3F16">
        <w:rPr>
          <w:rFonts w:eastAsia="Calibri"/>
          <w:sz w:val="20"/>
        </w:rPr>
        <w:t>Lall</w:t>
      </w:r>
      <w:proofErr w:type="spellEnd"/>
      <w:r w:rsidRPr="006D3F16">
        <w:rPr>
          <w:rFonts w:eastAsia="Calibri"/>
          <w:sz w:val="20"/>
        </w:rPr>
        <w:t>, B.M. and Jain, I.C</w:t>
      </w:r>
      <w:proofErr w:type="gramStart"/>
      <w:r w:rsidRPr="006D3F16">
        <w:rPr>
          <w:rFonts w:eastAsia="Calibri"/>
          <w:sz w:val="20"/>
        </w:rPr>
        <w:t>. :</w:t>
      </w:r>
      <w:proofErr w:type="gramEnd"/>
      <w:r w:rsidRPr="006D3F16">
        <w:rPr>
          <w:rFonts w:eastAsia="Calibri"/>
          <w:sz w:val="20"/>
        </w:rPr>
        <w:t xml:space="preserve"> Cost Accounting : Principles and Practice, Prentice Hall, Delhi. </w:t>
      </w:r>
    </w:p>
    <w:p w:rsidR="00473B18" w:rsidRPr="006D3F16" w:rsidRDefault="00473B18" w:rsidP="007727E8">
      <w:pPr>
        <w:ind w:left="1080" w:hanging="540"/>
      </w:pPr>
      <w:r w:rsidRPr="006D3F16">
        <w:rPr>
          <w:rFonts w:eastAsia="Calibri"/>
          <w:sz w:val="20"/>
        </w:rPr>
        <w:t>•</w:t>
      </w:r>
      <w:r w:rsidRPr="006D3F16">
        <w:rPr>
          <w:rFonts w:eastAsia="Calibri"/>
          <w:sz w:val="20"/>
        </w:rPr>
        <w:tab/>
      </w:r>
      <w:proofErr w:type="spellStart"/>
      <w:r w:rsidRPr="006D3F16">
        <w:rPr>
          <w:rFonts w:eastAsia="Calibri"/>
          <w:sz w:val="20"/>
        </w:rPr>
        <w:t>Welsche</w:t>
      </w:r>
      <w:proofErr w:type="spellEnd"/>
      <w:r w:rsidRPr="006D3F16">
        <w:rPr>
          <w:rFonts w:eastAsia="Calibri"/>
          <w:sz w:val="20"/>
        </w:rPr>
        <w:t xml:space="preserve">, Glenn A., Ronald W. Hilton and Paul N. </w:t>
      </w:r>
      <w:proofErr w:type="spellStart"/>
      <w:r w:rsidRPr="006D3F16">
        <w:rPr>
          <w:rFonts w:eastAsia="Calibri"/>
          <w:sz w:val="20"/>
        </w:rPr>
        <w:t>Gordan</w:t>
      </w:r>
      <w:proofErr w:type="spellEnd"/>
      <w:r w:rsidRPr="006D3F16">
        <w:rPr>
          <w:rFonts w:eastAsia="Calibri"/>
          <w:sz w:val="20"/>
        </w:rPr>
        <w:t xml:space="preserve"> – Budgeting, Profit and Control, Prentice Hall, Delhi.</w:t>
      </w:r>
    </w:p>
    <w:p w:rsidR="00473B18" w:rsidRPr="006D3F16" w:rsidRDefault="00473B18" w:rsidP="00473B18"/>
    <w:p w:rsidR="00473B18" w:rsidRPr="006D3F16" w:rsidRDefault="00473B18" w:rsidP="00473B18"/>
    <w:p w:rsidR="007727E8" w:rsidRPr="006D3F16" w:rsidRDefault="007727E8">
      <w:pPr>
        <w:widowControl/>
        <w:autoSpaceDE/>
        <w:autoSpaceDN/>
        <w:ind w:left="2109" w:right="2104"/>
        <w:jc w:val="center"/>
      </w:pPr>
      <w:r w:rsidRPr="006D3F16">
        <w:br w:type="page"/>
      </w:r>
    </w:p>
    <w:tbl>
      <w:tblPr>
        <w:tblStyle w:val="TableGrid"/>
        <w:tblW w:w="9825" w:type="dxa"/>
        <w:jc w:val="center"/>
        <w:tblLook w:val="04A0" w:firstRow="1" w:lastRow="0" w:firstColumn="1" w:lastColumn="0" w:noHBand="0" w:noVBand="1"/>
      </w:tblPr>
      <w:tblGrid>
        <w:gridCol w:w="1531"/>
        <w:gridCol w:w="1414"/>
        <w:gridCol w:w="1414"/>
        <w:gridCol w:w="2671"/>
        <w:gridCol w:w="2748"/>
        <w:gridCol w:w="47"/>
      </w:tblGrid>
      <w:tr w:rsidR="00473B18" w:rsidRPr="006D3F16" w:rsidTr="00BA7344">
        <w:trPr>
          <w:gridAfter w:val="1"/>
          <w:wAfter w:w="47" w:type="dxa"/>
          <w:trHeight w:val="190"/>
          <w:jc w:val="center"/>
        </w:trPr>
        <w:tc>
          <w:tcPr>
            <w:tcW w:w="0" w:type="auto"/>
            <w:gridSpan w:val="5"/>
            <w:vAlign w:val="center"/>
          </w:tcPr>
          <w:p w:rsidR="00473B18" w:rsidRPr="006D3F16" w:rsidRDefault="00473B18" w:rsidP="007727E8">
            <w:pPr>
              <w:jc w:val="center"/>
              <w:rPr>
                <w:b/>
                <w:bCs/>
              </w:rPr>
            </w:pPr>
            <w:bookmarkStart w:id="1" w:name="_Hlk163498849"/>
            <w:r w:rsidRPr="006D3F16">
              <w:rPr>
                <w:b/>
                <w:bCs/>
              </w:rPr>
              <w:lastRenderedPageBreak/>
              <w:t>M.COM</w:t>
            </w:r>
          </w:p>
          <w:p w:rsidR="00473B18" w:rsidRPr="006D3F16" w:rsidRDefault="00473B18" w:rsidP="007727E8">
            <w:pPr>
              <w:jc w:val="center"/>
              <w:rPr>
                <w:b/>
                <w:bCs/>
              </w:rPr>
            </w:pPr>
            <w:r w:rsidRPr="006D3F16">
              <w:rPr>
                <w:b/>
                <w:bCs/>
              </w:rPr>
              <w:t>Semester: I Paper -III</w:t>
            </w:r>
          </w:p>
        </w:tc>
      </w:tr>
      <w:tr w:rsidR="00473B18" w:rsidRPr="006D3F16" w:rsidTr="00BA7344">
        <w:trPr>
          <w:gridAfter w:val="1"/>
          <w:wAfter w:w="47" w:type="dxa"/>
          <w:trHeight w:val="100"/>
          <w:jc w:val="center"/>
        </w:trPr>
        <w:tc>
          <w:tcPr>
            <w:tcW w:w="0" w:type="auto"/>
            <w:gridSpan w:val="5"/>
            <w:vAlign w:val="center"/>
          </w:tcPr>
          <w:p w:rsidR="00473B18" w:rsidRPr="006D3F16" w:rsidRDefault="00473B18" w:rsidP="007727E8">
            <w:pPr>
              <w:jc w:val="center"/>
              <w:rPr>
                <w:b/>
                <w:bCs/>
              </w:rPr>
            </w:pPr>
            <w:r w:rsidRPr="006D3F16">
              <w:rPr>
                <w:b/>
                <w:bCs/>
              </w:rPr>
              <w:t>Core Course: C010703T</w:t>
            </w:r>
            <w:r w:rsidR="00004882" w:rsidRPr="00004882">
              <w:rPr>
                <w:b/>
                <w:bCs/>
              </w:rPr>
              <w:t>ODL</w:t>
            </w:r>
            <w:r w:rsidR="00004882">
              <w:rPr>
                <w:b/>
                <w:bCs/>
              </w:rPr>
              <w:t xml:space="preserve"> </w:t>
            </w:r>
            <w:r w:rsidRPr="006D3F16">
              <w:rPr>
                <w:b/>
                <w:bCs/>
              </w:rPr>
              <w:t>Statistical Analysis</w:t>
            </w:r>
          </w:p>
        </w:tc>
      </w:tr>
      <w:tr w:rsidR="00473B18" w:rsidRPr="006D3F16" w:rsidTr="00BA7344">
        <w:trPr>
          <w:gridAfter w:val="1"/>
          <w:wAfter w:w="47" w:type="dxa"/>
          <w:trHeight w:val="95"/>
          <w:jc w:val="center"/>
        </w:trPr>
        <w:tc>
          <w:tcPr>
            <w:tcW w:w="0" w:type="auto"/>
            <w:tcBorders>
              <w:right w:val="single" w:sz="4" w:space="0" w:color="auto"/>
            </w:tcBorders>
            <w:vAlign w:val="center"/>
          </w:tcPr>
          <w:p w:rsidR="00473B18" w:rsidRPr="006D3F16" w:rsidRDefault="00473B18" w:rsidP="007727E8">
            <w:pPr>
              <w:rPr>
                <w:b/>
                <w:bCs/>
              </w:rPr>
            </w:pPr>
            <w:r w:rsidRPr="006D3F16">
              <w:rPr>
                <w:b/>
                <w:bCs/>
              </w:rPr>
              <w:t>Credit:5</w:t>
            </w:r>
          </w:p>
        </w:tc>
        <w:tc>
          <w:tcPr>
            <w:tcW w:w="0" w:type="auto"/>
            <w:gridSpan w:val="2"/>
            <w:tcBorders>
              <w:left w:val="single" w:sz="4" w:space="0" w:color="auto"/>
              <w:right w:val="single" w:sz="4" w:space="0" w:color="auto"/>
            </w:tcBorders>
            <w:vAlign w:val="center"/>
          </w:tcPr>
          <w:p w:rsidR="00473B18" w:rsidRPr="006D3F16" w:rsidRDefault="00473B18" w:rsidP="007727E8">
            <w:pPr>
              <w:rPr>
                <w:b/>
                <w:bCs/>
              </w:rPr>
            </w:pPr>
            <w:r w:rsidRPr="006D3F16">
              <w:rPr>
                <w:b/>
                <w:bCs/>
              </w:rPr>
              <w:t>Internal evaluation: 25</w:t>
            </w:r>
          </w:p>
        </w:tc>
        <w:tc>
          <w:tcPr>
            <w:tcW w:w="0" w:type="auto"/>
            <w:tcBorders>
              <w:left w:val="single" w:sz="4" w:space="0" w:color="auto"/>
              <w:right w:val="single" w:sz="4" w:space="0" w:color="auto"/>
            </w:tcBorders>
            <w:vAlign w:val="center"/>
          </w:tcPr>
          <w:p w:rsidR="00473B18" w:rsidRPr="006D3F16" w:rsidRDefault="00473B18" w:rsidP="007727E8">
            <w:pPr>
              <w:rPr>
                <w:b/>
                <w:bCs/>
              </w:rPr>
            </w:pPr>
            <w:r w:rsidRPr="006D3F16">
              <w:rPr>
                <w:b/>
                <w:bCs/>
              </w:rPr>
              <w:t>Final Evaluation: 75</w:t>
            </w:r>
          </w:p>
        </w:tc>
        <w:tc>
          <w:tcPr>
            <w:tcW w:w="0" w:type="auto"/>
            <w:tcBorders>
              <w:left w:val="single" w:sz="4" w:space="0" w:color="auto"/>
            </w:tcBorders>
            <w:vAlign w:val="center"/>
          </w:tcPr>
          <w:p w:rsidR="00473B18" w:rsidRPr="006D3F16" w:rsidRDefault="00473B18" w:rsidP="007727E8">
            <w:pPr>
              <w:rPr>
                <w:b/>
                <w:bCs/>
              </w:rPr>
            </w:pPr>
            <w:r w:rsidRPr="006D3F16">
              <w:rPr>
                <w:b/>
                <w:bCs/>
              </w:rPr>
              <w:t>Maximum Marks: 100</w:t>
            </w:r>
          </w:p>
        </w:tc>
      </w:tr>
      <w:tr w:rsidR="00473B18" w:rsidRPr="006D3F16" w:rsidTr="00BA7344">
        <w:trPr>
          <w:gridAfter w:val="1"/>
          <w:wAfter w:w="47" w:type="dxa"/>
          <w:trHeight w:val="95"/>
          <w:jc w:val="center"/>
        </w:trPr>
        <w:tc>
          <w:tcPr>
            <w:tcW w:w="0" w:type="auto"/>
            <w:gridSpan w:val="5"/>
            <w:vAlign w:val="center"/>
          </w:tcPr>
          <w:p w:rsidR="006D3F16" w:rsidRDefault="00473B18" w:rsidP="007727E8">
            <w:pPr>
              <w:rPr>
                <w:rStyle w:val="fontstyle01"/>
                <w:rFonts w:ascii="Times New Roman" w:hAnsi="Times New Roman"/>
              </w:rPr>
            </w:pPr>
            <w:r w:rsidRPr="006D3F16">
              <w:rPr>
                <w:rStyle w:val="fontstyle01"/>
                <w:rFonts w:ascii="Times New Roman" w:hAnsi="Times New Roman"/>
              </w:rPr>
              <w:t>Course Objectives –</w:t>
            </w:r>
          </w:p>
          <w:p w:rsidR="00473B18" w:rsidRPr="006D3F16" w:rsidRDefault="00473B18" w:rsidP="006D3F16">
            <w:pPr>
              <w:jc w:val="both"/>
            </w:pPr>
            <w:r w:rsidRPr="006D3F16">
              <w:rPr>
                <w:rStyle w:val="fontstyle21"/>
                <w:rFonts w:ascii="Times New Roman" w:hAnsi="Times New Roman"/>
              </w:rPr>
              <w:t>The objective of the course is to enable the students to understand the basic concepts of statistical tools and techniques and to develop in them the ability to apply these tools and techniques for managerial decision making and also to work as good researcher</w:t>
            </w:r>
          </w:p>
        </w:tc>
      </w:tr>
      <w:tr w:rsidR="00BA7344" w:rsidRPr="006D3F16" w:rsidTr="00BA7344">
        <w:trPr>
          <w:trHeight w:val="95"/>
          <w:jc w:val="center"/>
        </w:trPr>
        <w:tc>
          <w:tcPr>
            <w:tcW w:w="0" w:type="auto"/>
            <w:gridSpan w:val="2"/>
            <w:tcBorders>
              <w:right w:val="single" w:sz="4" w:space="0" w:color="auto"/>
            </w:tcBorders>
            <w:vAlign w:val="center"/>
          </w:tcPr>
          <w:p w:rsidR="00BA7344" w:rsidRPr="006D3F16" w:rsidRDefault="00BA7344" w:rsidP="007727E8">
            <w:pPr>
              <w:jc w:val="center"/>
              <w:rPr>
                <w:b/>
                <w:bCs/>
              </w:rPr>
            </w:pPr>
            <w:r w:rsidRPr="006D3F16">
              <w:rPr>
                <w:b/>
                <w:bCs/>
              </w:rPr>
              <w:t>Blocks</w:t>
            </w:r>
          </w:p>
        </w:tc>
        <w:tc>
          <w:tcPr>
            <w:tcW w:w="6847" w:type="dxa"/>
            <w:gridSpan w:val="4"/>
            <w:tcBorders>
              <w:left w:val="single" w:sz="4" w:space="0" w:color="auto"/>
              <w:right w:val="single" w:sz="4" w:space="0" w:color="auto"/>
            </w:tcBorders>
            <w:vAlign w:val="center"/>
          </w:tcPr>
          <w:p w:rsidR="00BA7344" w:rsidRPr="006D3F16" w:rsidRDefault="00BA7344" w:rsidP="007727E8">
            <w:pPr>
              <w:jc w:val="center"/>
              <w:rPr>
                <w:b/>
                <w:bCs/>
              </w:rPr>
            </w:pPr>
            <w:r w:rsidRPr="006D3F16">
              <w:rPr>
                <w:b/>
                <w:bCs/>
              </w:rPr>
              <w:t>Units</w:t>
            </w:r>
          </w:p>
        </w:tc>
      </w:tr>
      <w:tr w:rsidR="00BA7344" w:rsidRPr="006D3F16" w:rsidTr="00BA7344">
        <w:trPr>
          <w:trHeight w:val="390"/>
          <w:jc w:val="center"/>
        </w:trPr>
        <w:tc>
          <w:tcPr>
            <w:tcW w:w="0" w:type="auto"/>
            <w:gridSpan w:val="2"/>
            <w:vAlign w:val="center"/>
          </w:tcPr>
          <w:p w:rsidR="00BA7344" w:rsidRPr="006D3F16" w:rsidRDefault="00BA7344" w:rsidP="007727E8">
            <w:pPr>
              <w:jc w:val="center"/>
              <w:rPr>
                <w:b/>
                <w:bCs/>
              </w:rPr>
            </w:pPr>
            <w:r w:rsidRPr="006D3F16">
              <w:rPr>
                <w:b/>
                <w:bCs/>
              </w:rPr>
              <w:t xml:space="preserve">Block-1: </w:t>
            </w:r>
          </w:p>
          <w:p w:rsidR="00BA7344" w:rsidRPr="006D3F16" w:rsidRDefault="00BA7344" w:rsidP="007727E8">
            <w:pPr>
              <w:jc w:val="center"/>
            </w:pPr>
            <w:r w:rsidRPr="006D3F16">
              <w:rPr>
                <w:iCs/>
              </w:rPr>
              <w:t>Probability</w:t>
            </w:r>
          </w:p>
        </w:tc>
        <w:tc>
          <w:tcPr>
            <w:tcW w:w="6847" w:type="dxa"/>
            <w:gridSpan w:val="4"/>
            <w:vAlign w:val="center"/>
          </w:tcPr>
          <w:p w:rsidR="00BA7344" w:rsidRPr="006D3F16" w:rsidRDefault="00BA7344" w:rsidP="007727E8">
            <w:r w:rsidRPr="006D3F16">
              <w:rPr>
                <w:b/>
                <w:bCs/>
              </w:rPr>
              <w:t>Unit-1:</w:t>
            </w:r>
            <w:r w:rsidRPr="006D3F16">
              <w:rPr>
                <w:iCs/>
              </w:rPr>
              <w:t>Probability: Basic Concepts and its Types</w:t>
            </w:r>
          </w:p>
          <w:p w:rsidR="00BA7344" w:rsidRPr="006D3F16" w:rsidRDefault="00BA7344" w:rsidP="007727E8">
            <w:r w:rsidRPr="006D3F16">
              <w:rPr>
                <w:b/>
                <w:bCs/>
              </w:rPr>
              <w:t>Unit-2:</w:t>
            </w:r>
            <w:r w:rsidRPr="006D3F16">
              <w:rPr>
                <w:iCs/>
              </w:rPr>
              <w:t>Probability Rules, Probability under condition of statistical independence and statistical dependence</w:t>
            </w:r>
          </w:p>
          <w:p w:rsidR="00BA7344" w:rsidRPr="006D3F16" w:rsidRDefault="00BA7344" w:rsidP="007727E8">
            <w:pPr>
              <w:rPr>
                <w:iCs/>
              </w:rPr>
            </w:pPr>
            <w:r w:rsidRPr="006D3F16">
              <w:rPr>
                <w:b/>
                <w:bCs/>
              </w:rPr>
              <w:t>Unit-3:</w:t>
            </w:r>
            <w:r w:rsidRPr="006D3F16">
              <w:rPr>
                <w:iCs/>
              </w:rPr>
              <w:t>Bayes’ Theorem, Mathematical Expectations</w:t>
            </w:r>
          </w:p>
          <w:p w:rsidR="00BA7344" w:rsidRPr="006D3F16" w:rsidRDefault="00BA7344" w:rsidP="007727E8">
            <w:r w:rsidRPr="006D3F16">
              <w:rPr>
                <w:b/>
                <w:bCs/>
              </w:rPr>
              <w:t>Unit-4:</w:t>
            </w:r>
            <w:r w:rsidRPr="006D3F16">
              <w:rPr>
                <w:iCs/>
              </w:rPr>
              <w:t>Theoretical Frequency Distributions: Binomial, Poisson and Normal Distributions, Choosing the correct Probability Distribution</w:t>
            </w:r>
          </w:p>
        </w:tc>
      </w:tr>
      <w:tr w:rsidR="00BA7344" w:rsidRPr="006D3F16" w:rsidTr="00BA7344">
        <w:trPr>
          <w:trHeight w:val="390"/>
          <w:jc w:val="center"/>
        </w:trPr>
        <w:tc>
          <w:tcPr>
            <w:tcW w:w="0" w:type="auto"/>
            <w:gridSpan w:val="2"/>
            <w:vAlign w:val="center"/>
          </w:tcPr>
          <w:p w:rsidR="00BA7344" w:rsidRPr="006D3F16" w:rsidRDefault="00BA7344" w:rsidP="007727E8">
            <w:pPr>
              <w:jc w:val="center"/>
              <w:rPr>
                <w:b/>
                <w:bCs/>
              </w:rPr>
            </w:pPr>
            <w:r w:rsidRPr="006D3F16">
              <w:rPr>
                <w:b/>
                <w:bCs/>
              </w:rPr>
              <w:t>Block-2:</w:t>
            </w:r>
          </w:p>
          <w:p w:rsidR="00BA7344" w:rsidRPr="006D3F16" w:rsidRDefault="00BA7344" w:rsidP="007727E8">
            <w:pPr>
              <w:jc w:val="center"/>
              <w:rPr>
                <w:b/>
                <w:bCs/>
              </w:rPr>
            </w:pPr>
            <w:r w:rsidRPr="006D3F16">
              <w:rPr>
                <w:iCs/>
              </w:rPr>
              <w:t>Correlation and Regression Analysis</w:t>
            </w:r>
          </w:p>
        </w:tc>
        <w:tc>
          <w:tcPr>
            <w:tcW w:w="6847" w:type="dxa"/>
            <w:gridSpan w:val="4"/>
            <w:vAlign w:val="center"/>
          </w:tcPr>
          <w:p w:rsidR="00BA7344" w:rsidRPr="006D3F16" w:rsidRDefault="00BA7344" w:rsidP="007727E8">
            <w:r w:rsidRPr="006D3F16">
              <w:rPr>
                <w:b/>
                <w:bCs/>
              </w:rPr>
              <w:t>Unit-1:</w:t>
            </w:r>
            <w:r w:rsidRPr="006D3F16">
              <w:rPr>
                <w:iCs/>
              </w:rPr>
              <w:t>Correlation Analysis: Simple, Multiple and Partial Correlation</w:t>
            </w:r>
          </w:p>
          <w:p w:rsidR="00BA7344" w:rsidRPr="006D3F16" w:rsidRDefault="00BA7344" w:rsidP="007727E8">
            <w:pPr>
              <w:rPr>
                <w:iCs/>
              </w:rPr>
            </w:pPr>
            <w:r w:rsidRPr="006D3F16">
              <w:rPr>
                <w:b/>
                <w:bCs/>
              </w:rPr>
              <w:t>Unit-2:</w:t>
            </w:r>
            <w:r w:rsidRPr="006D3F16">
              <w:rPr>
                <w:iCs/>
              </w:rPr>
              <w:t>Regression Analysis: Simple and Multiple Linear Regression</w:t>
            </w:r>
          </w:p>
          <w:p w:rsidR="00BA7344" w:rsidRPr="006D3F16" w:rsidRDefault="00BA7344" w:rsidP="007727E8">
            <w:r w:rsidRPr="006D3F16">
              <w:rPr>
                <w:b/>
                <w:bCs/>
              </w:rPr>
              <w:t>Unit-3:</w:t>
            </w:r>
            <w:r w:rsidRPr="006D3F16">
              <w:rPr>
                <w:iCs/>
              </w:rPr>
              <w:t>Association of Attributes: Class Frequencies, Association between Attributes</w:t>
            </w:r>
          </w:p>
          <w:p w:rsidR="00BA7344" w:rsidRPr="006D3F16" w:rsidRDefault="00BA7344" w:rsidP="007727E8">
            <w:r w:rsidRPr="006D3F16">
              <w:rPr>
                <w:b/>
                <w:bCs/>
              </w:rPr>
              <w:t>Unit-4</w:t>
            </w:r>
            <w:proofErr w:type="gramStart"/>
            <w:r w:rsidRPr="006D3F16">
              <w:rPr>
                <w:b/>
                <w:bCs/>
              </w:rPr>
              <w:t>:</w:t>
            </w:r>
            <w:r w:rsidRPr="006D3F16">
              <w:rPr>
                <w:iCs/>
              </w:rPr>
              <w:t>Consistency</w:t>
            </w:r>
            <w:proofErr w:type="gramEnd"/>
            <w:r w:rsidRPr="006D3F16">
              <w:rPr>
                <w:iCs/>
              </w:rPr>
              <w:t xml:space="preserve"> of Data and Methods.</w:t>
            </w:r>
          </w:p>
        </w:tc>
      </w:tr>
      <w:tr w:rsidR="00BA7344" w:rsidRPr="006D3F16" w:rsidTr="00BA7344">
        <w:trPr>
          <w:trHeight w:val="390"/>
          <w:jc w:val="center"/>
        </w:trPr>
        <w:tc>
          <w:tcPr>
            <w:tcW w:w="0" w:type="auto"/>
            <w:gridSpan w:val="2"/>
            <w:vAlign w:val="center"/>
          </w:tcPr>
          <w:p w:rsidR="00BA7344" w:rsidRPr="006D3F16" w:rsidRDefault="00BA7344" w:rsidP="007727E8">
            <w:pPr>
              <w:jc w:val="center"/>
              <w:rPr>
                <w:b/>
                <w:bCs/>
              </w:rPr>
            </w:pPr>
            <w:r w:rsidRPr="006D3F16">
              <w:rPr>
                <w:b/>
                <w:bCs/>
              </w:rPr>
              <w:t xml:space="preserve">Block-3: </w:t>
            </w:r>
          </w:p>
          <w:p w:rsidR="00BA7344" w:rsidRPr="006D3F16" w:rsidRDefault="00BA7344" w:rsidP="007727E8">
            <w:pPr>
              <w:jc w:val="center"/>
            </w:pPr>
            <w:r w:rsidRPr="006D3F16">
              <w:rPr>
                <w:iCs/>
              </w:rPr>
              <w:t>Sampling and Sampling Distributions</w:t>
            </w:r>
          </w:p>
        </w:tc>
        <w:tc>
          <w:tcPr>
            <w:tcW w:w="6847" w:type="dxa"/>
            <w:gridSpan w:val="4"/>
            <w:vAlign w:val="center"/>
          </w:tcPr>
          <w:p w:rsidR="00BA7344" w:rsidRPr="006D3F16" w:rsidRDefault="00BA7344" w:rsidP="007727E8">
            <w:pPr>
              <w:rPr>
                <w:iCs/>
              </w:rPr>
            </w:pPr>
            <w:r w:rsidRPr="006D3F16">
              <w:rPr>
                <w:b/>
                <w:bCs/>
              </w:rPr>
              <w:t>Unit-1</w:t>
            </w:r>
            <w:r w:rsidRPr="006D3F16">
              <w:t xml:space="preserve">: </w:t>
            </w:r>
            <w:r w:rsidRPr="006D3F16">
              <w:rPr>
                <w:iCs/>
              </w:rPr>
              <w:t>Sampling and Sampling Distributions: Introduction to Sampling</w:t>
            </w:r>
          </w:p>
          <w:p w:rsidR="00BA7344" w:rsidRPr="006D3F16" w:rsidRDefault="00BA7344" w:rsidP="007727E8">
            <w:r w:rsidRPr="006D3F16">
              <w:rPr>
                <w:b/>
                <w:bCs/>
              </w:rPr>
              <w:t>Unit-2:</w:t>
            </w:r>
            <w:r w:rsidRPr="006D3F16">
              <w:rPr>
                <w:iCs/>
              </w:rPr>
              <w:t>Basic Concepts for Hypothesis Testing</w:t>
            </w:r>
          </w:p>
          <w:p w:rsidR="00BA7344" w:rsidRPr="006D3F16" w:rsidRDefault="00BA7344" w:rsidP="007727E8">
            <w:r w:rsidRPr="006D3F16">
              <w:rPr>
                <w:b/>
                <w:bCs/>
              </w:rPr>
              <w:t>Unit-3:</w:t>
            </w:r>
            <w:r w:rsidRPr="006D3F16">
              <w:rPr>
                <w:iCs/>
              </w:rPr>
              <w:t>Procedure and Estimation of Parameter</w:t>
            </w:r>
          </w:p>
          <w:p w:rsidR="00BA7344" w:rsidRPr="006D3F16" w:rsidRDefault="00BA7344" w:rsidP="007727E8">
            <w:pPr>
              <w:rPr>
                <w:b/>
                <w:bCs/>
                <w:iCs/>
              </w:rPr>
            </w:pPr>
            <w:r w:rsidRPr="006D3F16">
              <w:rPr>
                <w:b/>
                <w:bCs/>
              </w:rPr>
              <w:t>Unit-4</w:t>
            </w:r>
            <w:proofErr w:type="gramStart"/>
            <w:r w:rsidRPr="006D3F16">
              <w:rPr>
                <w:b/>
                <w:bCs/>
              </w:rPr>
              <w:t>:</w:t>
            </w:r>
            <w:r w:rsidRPr="006D3F16">
              <w:rPr>
                <w:iCs/>
              </w:rPr>
              <w:t>Testing</w:t>
            </w:r>
            <w:proofErr w:type="gramEnd"/>
            <w:r w:rsidRPr="006D3F16">
              <w:rPr>
                <w:iCs/>
              </w:rPr>
              <w:t xml:space="preserve"> of Hypothesis and Estimation of Parameter for Large Samples (Attributes and Variables).</w:t>
            </w:r>
          </w:p>
        </w:tc>
      </w:tr>
      <w:tr w:rsidR="00BA7344" w:rsidRPr="006D3F16" w:rsidTr="00BA7344">
        <w:trPr>
          <w:trHeight w:val="390"/>
          <w:jc w:val="center"/>
        </w:trPr>
        <w:tc>
          <w:tcPr>
            <w:tcW w:w="0" w:type="auto"/>
            <w:gridSpan w:val="2"/>
            <w:vAlign w:val="center"/>
          </w:tcPr>
          <w:p w:rsidR="00BA7344" w:rsidRPr="006D3F16" w:rsidRDefault="00BA7344" w:rsidP="007727E8">
            <w:pPr>
              <w:jc w:val="center"/>
              <w:rPr>
                <w:b/>
                <w:bCs/>
              </w:rPr>
            </w:pPr>
            <w:r w:rsidRPr="006D3F16">
              <w:rPr>
                <w:b/>
                <w:bCs/>
              </w:rPr>
              <w:t xml:space="preserve">Block-4: </w:t>
            </w:r>
          </w:p>
          <w:p w:rsidR="00BA7344" w:rsidRPr="006D3F16" w:rsidRDefault="00BA7344" w:rsidP="007727E8">
            <w:pPr>
              <w:jc w:val="center"/>
            </w:pPr>
            <w:r w:rsidRPr="006D3F16">
              <w:rPr>
                <w:iCs/>
              </w:rPr>
              <w:t>Testing of Hypothesis</w:t>
            </w:r>
          </w:p>
        </w:tc>
        <w:tc>
          <w:tcPr>
            <w:tcW w:w="6847" w:type="dxa"/>
            <w:gridSpan w:val="4"/>
            <w:vAlign w:val="center"/>
          </w:tcPr>
          <w:p w:rsidR="00BA7344" w:rsidRPr="006D3F16" w:rsidRDefault="00BA7344" w:rsidP="007727E8">
            <w:r w:rsidRPr="006D3F16">
              <w:rPr>
                <w:b/>
                <w:bCs/>
              </w:rPr>
              <w:t>Unit-1:</w:t>
            </w:r>
            <w:r w:rsidRPr="006D3F16">
              <w:rPr>
                <w:iCs/>
              </w:rPr>
              <w:t>Unit I - Testing of Hypothesis and Estimation of Parameter for Small Samples (Variables) with Student’s t‐test, Z‐transformation, F‐test, Analysis of Variance (ANOVA) Test.</w:t>
            </w:r>
          </w:p>
        </w:tc>
      </w:tr>
      <w:tr w:rsidR="00BA7344" w:rsidRPr="006D3F16" w:rsidTr="00BA7344">
        <w:trPr>
          <w:trHeight w:val="390"/>
          <w:jc w:val="center"/>
        </w:trPr>
        <w:tc>
          <w:tcPr>
            <w:tcW w:w="0" w:type="auto"/>
            <w:gridSpan w:val="2"/>
            <w:vAlign w:val="center"/>
          </w:tcPr>
          <w:p w:rsidR="00BA7344" w:rsidRPr="006D3F16" w:rsidRDefault="00BA7344" w:rsidP="007727E8">
            <w:pPr>
              <w:jc w:val="center"/>
              <w:rPr>
                <w:b/>
                <w:bCs/>
              </w:rPr>
            </w:pPr>
            <w:r w:rsidRPr="006D3F16">
              <w:rPr>
                <w:b/>
                <w:bCs/>
              </w:rPr>
              <w:t>Block- 5:</w:t>
            </w:r>
          </w:p>
          <w:p w:rsidR="00BA7344" w:rsidRPr="006D3F16" w:rsidRDefault="00BA7344" w:rsidP="007727E8">
            <w:pPr>
              <w:rPr>
                <w:iCs/>
              </w:rPr>
            </w:pPr>
            <w:r w:rsidRPr="006D3F16">
              <w:rPr>
                <w:iCs/>
              </w:rPr>
              <w:t>Statistical Quality Control</w:t>
            </w:r>
          </w:p>
          <w:p w:rsidR="00BA7344" w:rsidRPr="006D3F16" w:rsidRDefault="00BA7344" w:rsidP="007727E8">
            <w:pPr>
              <w:jc w:val="center"/>
              <w:rPr>
                <w:b/>
                <w:bCs/>
              </w:rPr>
            </w:pPr>
          </w:p>
        </w:tc>
        <w:tc>
          <w:tcPr>
            <w:tcW w:w="6847" w:type="dxa"/>
            <w:gridSpan w:val="4"/>
            <w:vAlign w:val="center"/>
          </w:tcPr>
          <w:p w:rsidR="00BA7344" w:rsidRPr="006D3F16" w:rsidRDefault="00BA7344" w:rsidP="007727E8">
            <w:pPr>
              <w:rPr>
                <w:b/>
                <w:bCs/>
              </w:rPr>
            </w:pPr>
            <w:r w:rsidRPr="006D3F16">
              <w:rPr>
                <w:b/>
                <w:bCs/>
              </w:rPr>
              <w:t>Unit-1:</w:t>
            </w:r>
            <w:r w:rsidRPr="006D3F16">
              <w:t xml:space="preserve"> Stati</w:t>
            </w:r>
            <w:r w:rsidRPr="006D3F16">
              <w:rPr>
                <w:iCs/>
              </w:rPr>
              <w:t>stical Quality Control: Concept, Control Charts</w:t>
            </w:r>
          </w:p>
          <w:p w:rsidR="00BA7344" w:rsidRPr="006D3F16" w:rsidRDefault="00BA7344" w:rsidP="007727E8">
            <w:pPr>
              <w:rPr>
                <w:b/>
                <w:bCs/>
              </w:rPr>
            </w:pPr>
            <w:r w:rsidRPr="006D3F16">
              <w:rPr>
                <w:b/>
                <w:bCs/>
              </w:rPr>
              <w:t>Unit-2:</w:t>
            </w:r>
            <w:r w:rsidRPr="006D3F16">
              <w:t xml:space="preserve">Mean, Standard Deviation and Range Chart, P‐Chart, </w:t>
            </w:r>
            <w:proofErr w:type="spellStart"/>
            <w:r w:rsidRPr="006D3F16">
              <w:t>np</w:t>
            </w:r>
            <w:proofErr w:type="spellEnd"/>
            <w:r w:rsidRPr="006D3F16">
              <w:t xml:space="preserve"> ‐Chart and C‐Chart</w:t>
            </w:r>
          </w:p>
          <w:p w:rsidR="00BA7344" w:rsidRPr="006D3F16" w:rsidRDefault="00BA7344" w:rsidP="007727E8">
            <w:pPr>
              <w:rPr>
                <w:b/>
                <w:bCs/>
              </w:rPr>
            </w:pPr>
            <w:r w:rsidRPr="006D3F16">
              <w:rPr>
                <w:b/>
                <w:bCs/>
              </w:rPr>
              <w:t xml:space="preserve">Unit-3: </w:t>
            </w:r>
            <w:r w:rsidRPr="006D3F16">
              <w:rPr>
                <w:iCs/>
              </w:rPr>
              <w:t>Chi‐Square Test for [9] Independence and for Goodness of Fit, Sign‐test, One Sample Runs Test and Rank Correlation Test</w:t>
            </w:r>
          </w:p>
        </w:tc>
      </w:tr>
      <w:bookmarkEnd w:id="1"/>
    </w:tbl>
    <w:p w:rsidR="00473B18" w:rsidRPr="006D3F16" w:rsidRDefault="00473B18" w:rsidP="00473B18"/>
    <w:p w:rsidR="00473B18" w:rsidRPr="006D3F16" w:rsidRDefault="007727E8" w:rsidP="007727E8">
      <w:pPr>
        <w:spacing w:before="1"/>
        <w:jc w:val="both"/>
        <w:outlineLvl w:val="4"/>
        <w:rPr>
          <w:rFonts w:eastAsia="Calibri"/>
          <w:b/>
          <w:bCs/>
        </w:rPr>
      </w:pPr>
      <w:r w:rsidRPr="006D3F16">
        <w:rPr>
          <w:rFonts w:eastAsia="Calibri"/>
          <w:b/>
          <w:bCs/>
        </w:rPr>
        <w:t>Suggested Readings:</w:t>
      </w:r>
    </w:p>
    <w:p w:rsidR="00473B18" w:rsidRPr="006D3F16" w:rsidRDefault="00473B18" w:rsidP="00473B18">
      <w:pPr>
        <w:rPr>
          <w:rFonts w:eastAsia="Calibri"/>
          <w:sz w:val="20"/>
        </w:rPr>
      </w:pPr>
      <w:r w:rsidRPr="006D3F16">
        <w:rPr>
          <w:rFonts w:eastAsia="Calibri"/>
          <w:sz w:val="20"/>
        </w:rPr>
        <w:t>•</w:t>
      </w:r>
      <w:r w:rsidRPr="006D3F16">
        <w:rPr>
          <w:rFonts w:eastAsia="Calibri"/>
          <w:sz w:val="20"/>
        </w:rPr>
        <w:tab/>
        <w:t xml:space="preserve">Clarks and </w:t>
      </w:r>
      <w:proofErr w:type="spellStart"/>
      <w:proofErr w:type="gramStart"/>
      <w:r w:rsidRPr="006D3F16">
        <w:rPr>
          <w:rFonts w:eastAsia="Calibri"/>
          <w:sz w:val="20"/>
        </w:rPr>
        <w:t>Jorden</w:t>
      </w:r>
      <w:proofErr w:type="spellEnd"/>
      <w:r w:rsidRPr="006D3F16">
        <w:rPr>
          <w:rFonts w:eastAsia="Calibri"/>
          <w:sz w:val="20"/>
        </w:rPr>
        <w:t xml:space="preserve"> :</w:t>
      </w:r>
      <w:proofErr w:type="gramEnd"/>
      <w:r w:rsidRPr="006D3F16">
        <w:rPr>
          <w:rFonts w:eastAsia="Calibri"/>
          <w:sz w:val="20"/>
        </w:rPr>
        <w:t xml:space="preserve"> Introduction to Business and Economics.</w:t>
      </w:r>
    </w:p>
    <w:p w:rsidR="00473B18" w:rsidRPr="006D3F16" w:rsidRDefault="00473B18" w:rsidP="00473B18">
      <w:pPr>
        <w:rPr>
          <w:rFonts w:eastAsia="Calibri"/>
          <w:sz w:val="20"/>
        </w:rPr>
      </w:pPr>
      <w:r w:rsidRPr="006D3F16">
        <w:rPr>
          <w:rFonts w:eastAsia="Calibri"/>
          <w:sz w:val="20"/>
        </w:rPr>
        <w:t>•</w:t>
      </w:r>
      <w:r w:rsidRPr="006D3F16">
        <w:rPr>
          <w:rFonts w:eastAsia="Calibri"/>
          <w:sz w:val="20"/>
        </w:rPr>
        <w:tab/>
      </w:r>
      <w:proofErr w:type="spellStart"/>
      <w:r w:rsidRPr="006D3F16">
        <w:rPr>
          <w:rFonts w:eastAsia="Calibri"/>
          <w:sz w:val="20"/>
        </w:rPr>
        <w:t>Cocharar</w:t>
      </w:r>
      <w:proofErr w:type="spellEnd"/>
      <w:r w:rsidRPr="006D3F16">
        <w:rPr>
          <w:rFonts w:eastAsia="Calibri"/>
          <w:sz w:val="20"/>
        </w:rPr>
        <w:t>, W.G</w:t>
      </w:r>
      <w:proofErr w:type="gramStart"/>
      <w:r w:rsidRPr="006D3F16">
        <w:rPr>
          <w:rFonts w:eastAsia="Calibri"/>
          <w:sz w:val="20"/>
        </w:rPr>
        <w:t>. :</w:t>
      </w:r>
      <w:proofErr w:type="gramEnd"/>
      <w:r w:rsidRPr="006D3F16">
        <w:rPr>
          <w:rFonts w:eastAsia="Calibri"/>
          <w:sz w:val="20"/>
        </w:rPr>
        <w:t xml:space="preserve"> Sampling Techniques.</w:t>
      </w:r>
    </w:p>
    <w:p w:rsidR="00473B18" w:rsidRPr="006D3F16" w:rsidRDefault="00473B18" w:rsidP="00473B18">
      <w:pPr>
        <w:rPr>
          <w:rFonts w:eastAsia="Calibri"/>
          <w:sz w:val="20"/>
        </w:rPr>
      </w:pPr>
      <w:r w:rsidRPr="006D3F16">
        <w:rPr>
          <w:rFonts w:eastAsia="Calibri"/>
          <w:sz w:val="20"/>
        </w:rPr>
        <w:t>•</w:t>
      </w:r>
      <w:r w:rsidRPr="006D3F16">
        <w:rPr>
          <w:rFonts w:eastAsia="Calibri"/>
          <w:sz w:val="20"/>
        </w:rPr>
        <w:tab/>
      </w:r>
      <w:proofErr w:type="spellStart"/>
      <w:r w:rsidRPr="006D3F16">
        <w:rPr>
          <w:rFonts w:eastAsia="Calibri"/>
          <w:sz w:val="20"/>
        </w:rPr>
        <w:t>Croxtan</w:t>
      </w:r>
      <w:proofErr w:type="spellEnd"/>
      <w:r w:rsidRPr="006D3F16">
        <w:rPr>
          <w:rFonts w:eastAsia="Calibri"/>
          <w:sz w:val="20"/>
        </w:rPr>
        <w:t xml:space="preserve"> and </w:t>
      </w:r>
      <w:proofErr w:type="gramStart"/>
      <w:r w:rsidRPr="006D3F16">
        <w:rPr>
          <w:rFonts w:eastAsia="Calibri"/>
          <w:sz w:val="20"/>
        </w:rPr>
        <w:t>Cowden :</w:t>
      </w:r>
      <w:proofErr w:type="gramEnd"/>
      <w:r w:rsidRPr="006D3F16">
        <w:rPr>
          <w:rFonts w:eastAsia="Calibri"/>
          <w:sz w:val="20"/>
        </w:rPr>
        <w:t xml:space="preserve"> Applied General Statistics.</w:t>
      </w:r>
    </w:p>
    <w:p w:rsidR="00473B18" w:rsidRPr="006D3F16" w:rsidRDefault="00473B18" w:rsidP="00473B18">
      <w:pPr>
        <w:rPr>
          <w:rFonts w:eastAsia="Calibri"/>
          <w:sz w:val="20"/>
        </w:rPr>
      </w:pPr>
      <w:r w:rsidRPr="006D3F16">
        <w:rPr>
          <w:rFonts w:eastAsia="Calibri"/>
          <w:sz w:val="20"/>
        </w:rPr>
        <w:t>•</w:t>
      </w:r>
      <w:r w:rsidRPr="006D3F16">
        <w:rPr>
          <w:rFonts w:eastAsia="Calibri"/>
          <w:sz w:val="20"/>
        </w:rPr>
        <w:tab/>
      </w:r>
      <w:proofErr w:type="spellStart"/>
      <w:r w:rsidRPr="006D3F16">
        <w:rPr>
          <w:rFonts w:eastAsia="Calibri"/>
          <w:sz w:val="20"/>
        </w:rPr>
        <w:t>Elhance</w:t>
      </w:r>
      <w:proofErr w:type="spellEnd"/>
      <w:r w:rsidRPr="006D3F16">
        <w:rPr>
          <w:rFonts w:eastAsia="Calibri"/>
          <w:sz w:val="20"/>
        </w:rPr>
        <w:t>, D.N</w:t>
      </w:r>
      <w:proofErr w:type="gramStart"/>
      <w:r w:rsidRPr="006D3F16">
        <w:rPr>
          <w:rFonts w:eastAsia="Calibri"/>
          <w:sz w:val="20"/>
        </w:rPr>
        <w:t>. :</w:t>
      </w:r>
      <w:proofErr w:type="gramEnd"/>
      <w:r w:rsidRPr="006D3F16">
        <w:rPr>
          <w:rFonts w:eastAsia="Calibri"/>
          <w:sz w:val="20"/>
        </w:rPr>
        <w:t xml:space="preserve"> Fundamentals of Statistics.</w:t>
      </w:r>
    </w:p>
    <w:p w:rsidR="00473B18" w:rsidRPr="006D3F16" w:rsidRDefault="00473B18" w:rsidP="00473B18">
      <w:pPr>
        <w:rPr>
          <w:rFonts w:eastAsia="Calibri"/>
          <w:sz w:val="20"/>
        </w:rPr>
      </w:pPr>
      <w:r w:rsidRPr="006D3F16">
        <w:rPr>
          <w:rFonts w:eastAsia="Calibri"/>
          <w:sz w:val="20"/>
        </w:rPr>
        <w:t>•</w:t>
      </w:r>
      <w:r w:rsidRPr="006D3F16">
        <w:rPr>
          <w:rFonts w:eastAsia="Calibri"/>
          <w:sz w:val="20"/>
        </w:rPr>
        <w:tab/>
        <w:t>Gupta, S.P</w:t>
      </w:r>
      <w:proofErr w:type="gramStart"/>
      <w:r w:rsidRPr="006D3F16">
        <w:rPr>
          <w:rFonts w:eastAsia="Calibri"/>
          <w:sz w:val="20"/>
        </w:rPr>
        <w:t>. :</w:t>
      </w:r>
      <w:proofErr w:type="gramEnd"/>
      <w:r w:rsidRPr="006D3F16">
        <w:rPr>
          <w:rFonts w:eastAsia="Calibri"/>
          <w:sz w:val="20"/>
        </w:rPr>
        <w:t xml:space="preserve"> Statistical Methods.</w:t>
      </w:r>
    </w:p>
    <w:p w:rsidR="00473B18" w:rsidRPr="006D3F16" w:rsidRDefault="00473B18" w:rsidP="00473B18">
      <w:pPr>
        <w:rPr>
          <w:rFonts w:eastAsia="Calibri"/>
          <w:sz w:val="20"/>
        </w:rPr>
      </w:pPr>
      <w:r w:rsidRPr="006D3F16">
        <w:rPr>
          <w:rFonts w:eastAsia="Calibri"/>
          <w:sz w:val="20"/>
        </w:rPr>
        <w:t>•</w:t>
      </w:r>
      <w:r w:rsidRPr="006D3F16">
        <w:rPr>
          <w:rFonts w:eastAsia="Calibri"/>
          <w:sz w:val="20"/>
        </w:rPr>
        <w:tab/>
        <w:t>Gupta, B.N</w:t>
      </w:r>
      <w:proofErr w:type="gramStart"/>
      <w:r w:rsidRPr="006D3F16">
        <w:rPr>
          <w:rFonts w:eastAsia="Calibri"/>
          <w:sz w:val="20"/>
        </w:rPr>
        <w:t>. :</w:t>
      </w:r>
      <w:proofErr w:type="gramEnd"/>
      <w:r w:rsidRPr="006D3F16">
        <w:rPr>
          <w:rFonts w:eastAsia="Calibri"/>
          <w:sz w:val="20"/>
        </w:rPr>
        <w:t xml:space="preserve"> Statistics.</w:t>
      </w:r>
    </w:p>
    <w:p w:rsidR="00473B18" w:rsidRPr="006D3F16" w:rsidRDefault="00473B18" w:rsidP="00473B18">
      <w:pPr>
        <w:rPr>
          <w:rFonts w:eastAsia="Calibri"/>
          <w:sz w:val="20"/>
        </w:rPr>
      </w:pPr>
      <w:r w:rsidRPr="006D3F16">
        <w:rPr>
          <w:rFonts w:eastAsia="Calibri"/>
          <w:sz w:val="20"/>
        </w:rPr>
        <w:t>•</w:t>
      </w:r>
      <w:r w:rsidRPr="006D3F16">
        <w:rPr>
          <w:rFonts w:eastAsia="Calibri"/>
          <w:sz w:val="20"/>
        </w:rPr>
        <w:tab/>
        <w:t>Jean, D. Gibbons: Non‐parametric Statistical Inference.</w:t>
      </w:r>
    </w:p>
    <w:p w:rsidR="00473B18" w:rsidRPr="006D3F16" w:rsidRDefault="00473B18" w:rsidP="00473B18">
      <w:pPr>
        <w:rPr>
          <w:rFonts w:eastAsia="Calibri"/>
          <w:sz w:val="20"/>
        </w:rPr>
      </w:pPr>
      <w:r w:rsidRPr="006D3F16">
        <w:rPr>
          <w:rFonts w:eastAsia="Calibri"/>
          <w:sz w:val="20"/>
        </w:rPr>
        <w:t>•</w:t>
      </w:r>
      <w:r w:rsidRPr="006D3F16">
        <w:rPr>
          <w:rFonts w:eastAsia="Calibri"/>
          <w:sz w:val="20"/>
        </w:rPr>
        <w:tab/>
      </w:r>
      <w:proofErr w:type="spellStart"/>
      <w:r w:rsidRPr="006D3F16">
        <w:rPr>
          <w:rFonts w:eastAsia="Calibri"/>
          <w:sz w:val="20"/>
        </w:rPr>
        <w:t>Karmel</w:t>
      </w:r>
      <w:proofErr w:type="spellEnd"/>
      <w:r w:rsidRPr="006D3F16">
        <w:rPr>
          <w:rFonts w:eastAsia="Calibri"/>
          <w:sz w:val="20"/>
        </w:rPr>
        <w:t>, P.H</w:t>
      </w:r>
      <w:proofErr w:type="gramStart"/>
      <w:r w:rsidRPr="006D3F16">
        <w:rPr>
          <w:rFonts w:eastAsia="Calibri"/>
          <w:sz w:val="20"/>
        </w:rPr>
        <w:t>. :</w:t>
      </w:r>
      <w:proofErr w:type="gramEnd"/>
      <w:r w:rsidRPr="006D3F16">
        <w:rPr>
          <w:rFonts w:eastAsia="Calibri"/>
          <w:sz w:val="20"/>
        </w:rPr>
        <w:t xml:space="preserve"> Applied Statistics for Economics.</w:t>
      </w:r>
    </w:p>
    <w:p w:rsidR="00473B18" w:rsidRPr="006D3F16" w:rsidRDefault="00473B18" w:rsidP="00473B18">
      <w:pPr>
        <w:rPr>
          <w:rFonts w:eastAsia="Calibri"/>
          <w:sz w:val="20"/>
        </w:rPr>
      </w:pPr>
      <w:r w:rsidRPr="006D3F16">
        <w:rPr>
          <w:rFonts w:eastAsia="Calibri"/>
          <w:sz w:val="20"/>
        </w:rPr>
        <w:t>•</w:t>
      </w:r>
      <w:r w:rsidRPr="006D3F16">
        <w:rPr>
          <w:rFonts w:eastAsia="Calibri"/>
          <w:sz w:val="20"/>
        </w:rPr>
        <w:tab/>
        <w:t xml:space="preserve">Levin, </w:t>
      </w:r>
      <w:proofErr w:type="spellStart"/>
      <w:r w:rsidRPr="006D3F16">
        <w:rPr>
          <w:rFonts w:eastAsia="Calibri"/>
          <w:sz w:val="20"/>
        </w:rPr>
        <w:t>Rechard</w:t>
      </w:r>
      <w:proofErr w:type="spellEnd"/>
      <w:r w:rsidRPr="006D3F16">
        <w:rPr>
          <w:rFonts w:eastAsia="Calibri"/>
          <w:sz w:val="20"/>
        </w:rPr>
        <w:t xml:space="preserve"> </w:t>
      </w:r>
      <w:proofErr w:type="gramStart"/>
      <w:r w:rsidRPr="006D3F16">
        <w:rPr>
          <w:rFonts w:eastAsia="Calibri"/>
          <w:sz w:val="20"/>
        </w:rPr>
        <w:t>I :</w:t>
      </w:r>
      <w:proofErr w:type="gramEnd"/>
      <w:r w:rsidRPr="006D3F16">
        <w:rPr>
          <w:rFonts w:eastAsia="Calibri"/>
          <w:sz w:val="20"/>
        </w:rPr>
        <w:t xml:space="preserve"> Statistics for Management.</w:t>
      </w:r>
    </w:p>
    <w:p w:rsidR="00473B18" w:rsidRPr="006D3F16" w:rsidRDefault="00473B18" w:rsidP="00473B18">
      <w:pPr>
        <w:rPr>
          <w:rFonts w:eastAsia="Calibri"/>
          <w:sz w:val="20"/>
        </w:rPr>
      </w:pPr>
      <w:r w:rsidRPr="006D3F16">
        <w:rPr>
          <w:rFonts w:eastAsia="Calibri"/>
          <w:sz w:val="20"/>
        </w:rPr>
        <w:t>•</w:t>
      </w:r>
      <w:r w:rsidRPr="006D3F16">
        <w:rPr>
          <w:rFonts w:eastAsia="Calibri"/>
          <w:sz w:val="20"/>
        </w:rPr>
        <w:tab/>
        <w:t xml:space="preserve">Nagar, </w:t>
      </w:r>
      <w:proofErr w:type="gramStart"/>
      <w:r w:rsidRPr="006D3F16">
        <w:rPr>
          <w:rFonts w:eastAsia="Calibri"/>
          <w:sz w:val="20"/>
        </w:rPr>
        <w:t>K.N. :</w:t>
      </w:r>
      <w:proofErr w:type="spellStart"/>
      <w:r w:rsidRPr="006D3F16">
        <w:rPr>
          <w:rFonts w:eastAsia="Calibri"/>
          <w:sz w:val="20"/>
        </w:rPr>
        <w:t>SankhyakiKeMoolTatva</w:t>
      </w:r>
      <w:proofErr w:type="spellEnd"/>
      <w:proofErr w:type="gramEnd"/>
      <w:r w:rsidRPr="006D3F16">
        <w:rPr>
          <w:rFonts w:eastAsia="Calibri"/>
          <w:sz w:val="20"/>
        </w:rPr>
        <w:t xml:space="preserve">. </w:t>
      </w:r>
    </w:p>
    <w:p w:rsidR="00473B18" w:rsidRPr="006D3F16" w:rsidRDefault="00473B18" w:rsidP="00473B18">
      <w:pPr>
        <w:rPr>
          <w:rFonts w:eastAsia="Calibri"/>
          <w:sz w:val="20"/>
        </w:rPr>
      </w:pPr>
      <w:r w:rsidRPr="006D3F16">
        <w:rPr>
          <w:rFonts w:eastAsia="Calibri"/>
          <w:sz w:val="20"/>
        </w:rPr>
        <w:t>•</w:t>
      </w:r>
      <w:r w:rsidRPr="006D3F16">
        <w:rPr>
          <w:rFonts w:eastAsia="Calibri"/>
          <w:sz w:val="20"/>
        </w:rPr>
        <w:tab/>
      </w:r>
      <w:proofErr w:type="spellStart"/>
      <w:r w:rsidRPr="006D3F16">
        <w:rPr>
          <w:rFonts w:eastAsia="Calibri"/>
          <w:sz w:val="20"/>
        </w:rPr>
        <w:t>Sanchenti</w:t>
      </w:r>
      <w:proofErr w:type="spellEnd"/>
      <w:r w:rsidRPr="006D3F16">
        <w:rPr>
          <w:rFonts w:eastAsia="Calibri"/>
          <w:sz w:val="20"/>
        </w:rPr>
        <w:t xml:space="preserve"> and </w:t>
      </w:r>
      <w:proofErr w:type="spellStart"/>
      <w:r w:rsidRPr="006D3F16">
        <w:rPr>
          <w:rFonts w:eastAsia="Calibri"/>
          <w:sz w:val="20"/>
        </w:rPr>
        <w:t>Kapoor</w:t>
      </w:r>
      <w:proofErr w:type="spellEnd"/>
      <w:r w:rsidRPr="006D3F16">
        <w:rPr>
          <w:rFonts w:eastAsia="Calibri"/>
          <w:sz w:val="20"/>
        </w:rPr>
        <w:t>: Statistical Methods.</w:t>
      </w:r>
    </w:p>
    <w:p w:rsidR="00473B18" w:rsidRDefault="00473B18" w:rsidP="00473B18"/>
    <w:p w:rsidR="00BA7344" w:rsidRDefault="00BA7344" w:rsidP="00473B18"/>
    <w:p w:rsidR="00BA7344" w:rsidRDefault="00BA7344" w:rsidP="00473B18"/>
    <w:p w:rsidR="00BA7344" w:rsidRDefault="00BA7344" w:rsidP="00473B18"/>
    <w:p w:rsidR="00BA7344" w:rsidRDefault="00BA7344" w:rsidP="00473B18"/>
    <w:p w:rsidR="00BA7344" w:rsidRDefault="00BA7344" w:rsidP="00473B18"/>
    <w:p w:rsidR="00BA7344" w:rsidRDefault="00BA7344" w:rsidP="00473B18"/>
    <w:p w:rsidR="00BA7344" w:rsidRPr="006D3F16" w:rsidRDefault="00BA7344" w:rsidP="00473B18"/>
    <w:tbl>
      <w:tblPr>
        <w:tblStyle w:val="TableGrid"/>
        <w:tblW w:w="0" w:type="auto"/>
        <w:jc w:val="center"/>
        <w:tblLook w:val="04A0" w:firstRow="1" w:lastRow="0" w:firstColumn="1" w:lastColumn="0" w:noHBand="0" w:noVBand="1"/>
      </w:tblPr>
      <w:tblGrid>
        <w:gridCol w:w="1312"/>
        <w:gridCol w:w="1096"/>
        <w:gridCol w:w="1414"/>
        <w:gridCol w:w="2681"/>
        <w:gridCol w:w="2742"/>
      </w:tblGrid>
      <w:tr w:rsidR="00473B18" w:rsidRPr="006D3F16" w:rsidTr="007727E8">
        <w:trPr>
          <w:trHeight w:val="787"/>
          <w:jc w:val="center"/>
        </w:trPr>
        <w:tc>
          <w:tcPr>
            <w:tcW w:w="0" w:type="auto"/>
            <w:gridSpan w:val="5"/>
            <w:vAlign w:val="center"/>
          </w:tcPr>
          <w:p w:rsidR="00473B18" w:rsidRPr="006D3F16" w:rsidRDefault="00473B18" w:rsidP="007727E8">
            <w:pPr>
              <w:jc w:val="center"/>
              <w:rPr>
                <w:b/>
                <w:bCs/>
              </w:rPr>
            </w:pPr>
            <w:bookmarkStart w:id="2" w:name="_Hlk163551717"/>
            <w:r w:rsidRPr="006D3F16">
              <w:rPr>
                <w:b/>
                <w:bCs/>
              </w:rPr>
              <w:lastRenderedPageBreak/>
              <w:t>M.COM</w:t>
            </w:r>
          </w:p>
          <w:p w:rsidR="00473B18" w:rsidRPr="006D3F16" w:rsidRDefault="00473B18" w:rsidP="007727E8">
            <w:pPr>
              <w:jc w:val="center"/>
              <w:rPr>
                <w:b/>
                <w:bCs/>
              </w:rPr>
            </w:pPr>
            <w:r w:rsidRPr="006D3F16">
              <w:rPr>
                <w:b/>
                <w:bCs/>
              </w:rPr>
              <w:t>Semester: I Paper -IV</w:t>
            </w:r>
          </w:p>
        </w:tc>
      </w:tr>
      <w:tr w:rsidR="00473B18" w:rsidRPr="006D3F16" w:rsidTr="007727E8">
        <w:trPr>
          <w:trHeight w:val="413"/>
          <w:jc w:val="center"/>
        </w:trPr>
        <w:tc>
          <w:tcPr>
            <w:tcW w:w="0" w:type="auto"/>
            <w:gridSpan w:val="5"/>
            <w:vAlign w:val="center"/>
          </w:tcPr>
          <w:p w:rsidR="00473B18" w:rsidRPr="006D3F16" w:rsidRDefault="00473B18" w:rsidP="007727E8">
            <w:pPr>
              <w:jc w:val="center"/>
              <w:rPr>
                <w:b/>
                <w:bCs/>
              </w:rPr>
            </w:pPr>
            <w:r w:rsidRPr="006D3F16">
              <w:rPr>
                <w:b/>
                <w:bCs/>
              </w:rPr>
              <w:t>Core Course: C010704T</w:t>
            </w:r>
            <w:r w:rsidR="00004882" w:rsidRPr="00004882">
              <w:rPr>
                <w:b/>
                <w:bCs/>
              </w:rPr>
              <w:t>ODL</w:t>
            </w:r>
            <w:r w:rsidR="00004882">
              <w:rPr>
                <w:b/>
                <w:bCs/>
              </w:rPr>
              <w:t xml:space="preserve"> </w:t>
            </w:r>
            <w:r w:rsidRPr="006D3F16">
              <w:rPr>
                <w:b/>
                <w:bCs/>
              </w:rPr>
              <w:t>Managerial Economics</w:t>
            </w:r>
          </w:p>
        </w:tc>
      </w:tr>
      <w:tr w:rsidR="00473B18" w:rsidRPr="006D3F16" w:rsidTr="007727E8">
        <w:trPr>
          <w:trHeight w:val="393"/>
          <w:jc w:val="center"/>
        </w:trPr>
        <w:tc>
          <w:tcPr>
            <w:tcW w:w="0" w:type="auto"/>
            <w:tcBorders>
              <w:right w:val="single" w:sz="4" w:space="0" w:color="auto"/>
            </w:tcBorders>
            <w:vAlign w:val="center"/>
          </w:tcPr>
          <w:p w:rsidR="00473B18" w:rsidRPr="006D3F16" w:rsidRDefault="00473B18" w:rsidP="007727E8">
            <w:pPr>
              <w:rPr>
                <w:b/>
                <w:bCs/>
              </w:rPr>
            </w:pPr>
            <w:r w:rsidRPr="006D3F16">
              <w:rPr>
                <w:b/>
                <w:bCs/>
              </w:rPr>
              <w:t>Credit:5</w:t>
            </w:r>
          </w:p>
        </w:tc>
        <w:tc>
          <w:tcPr>
            <w:tcW w:w="0" w:type="auto"/>
            <w:gridSpan w:val="2"/>
            <w:tcBorders>
              <w:left w:val="single" w:sz="4" w:space="0" w:color="auto"/>
              <w:right w:val="single" w:sz="4" w:space="0" w:color="auto"/>
            </w:tcBorders>
            <w:vAlign w:val="center"/>
          </w:tcPr>
          <w:p w:rsidR="00473B18" w:rsidRPr="006D3F16" w:rsidRDefault="00473B18" w:rsidP="007727E8">
            <w:pPr>
              <w:rPr>
                <w:b/>
                <w:bCs/>
              </w:rPr>
            </w:pPr>
            <w:r w:rsidRPr="006D3F16">
              <w:rPr>
                <w:b/>
                <w:bCs/>
              </w:rPr>
              <w:t>Internal evaluation: 25</w:t>
            </w:r>
          </w:p>
        </w:tc>
        <w:tc>
          <w:tcPr>
            <w:tcW w:w="0" w:type="auto"/>
            <w:tcBorders>
              <w:left w:val="single" w:sz="4" w:space="0" w:color="auto"/>
              <w:right w:val="single" w:sz="4" w:space="0" w:color="auto"/>
            </w:tcBorders>
            <w:vAlign w:val="center"/>
          </w:tcPr>
          <w:p w:rsidR="00473B18" w:rsidRPr="006D3F16" w:rsidRDefault="00473B18" w:rsidP="007727E8">
            <w:pPr>
              <w:rPr>
                <w:b/>
                <w:bCs/>
              </w:rPr>
            </w:pPr>
            <w:r w:rsidRPr="006D3F16">
              <w:rPr>
                <w:b/>
                <w:bCs/>
              </w:rPr>
              <w:t>Final Evaluation: 75</w:t>
            </w:r>
          </w:p>
        </w:tc>
        <w:tc>
          <w:tcPr>
            <w:tcW w:w="0" w:type="auto"/>
            <w:tcBorders>
              <w:left w:val="single" w:sz="4" w:space="0" w:color="auto"/>
            </w:tcBorders>
            <w:vAlign w:val="center"/>
          </w:tcPr>
          <w:p w:rsidR="00473B18" w:rsidRPr="006D3F16" w:rsidRDefault="00473B18" w:rsidP="007727E8">
            <w:pPr>
              <w:rPr>
                <w:b/>
                <w:bCs/>
              </w:rPr>
            </w:pPr>
            <w:r w:rsidRPr="006D3F16">
              <w:rPr>
                <w:b/>
                <w:bCs/>
              </w:rPr>
              <w:t>Maximum Marks: 100</w:t>
            </w:r>
          </w:p>
        </w:tc>
      </w:tr>
      <w:tr w:rsidR="00473B18" w:rsidRPr="006D3F16" w:rsidTr="007727E8">
        <w:trPr>
          <w:trHeight w:val="393"/>
          <w:jc w:val="center"/>
        </w:trPr>
        <w:tc>
          <w:tcPr>
            <w:tcW w:w="0" w:type="auto"/>
            <w:gridSpan w:val="5"/>
            <w:vAlign w:val="center"/>
          </w:tcPr>
          <w:p w:rsidR="006D3F16" w:rsidRDefault="00473B18" w:rsidP="007727E8">
            <w:pPr>
              <w:rPr>
                <w:b/>
                <w:bCs/>
                <w:color w:val="000000"/>
                <w:szCs w:val="22"/>
              </w:rPr>
            </w:pPr>
            <w:r w:rsidRPr="006D3F16">
              <w:rPr>
                <w:b/>
                <w:bCs/>
                <w:color w:val="000000"/>
                <w:szCs w:val="22"/>
              </w:rPr>
              <w:t>Course Objectives –</w:t>
            </w:r>
          </w:p>
          <w:p w:rsidR="00473B18" w:rsidRPr="006D3F16" w:rsidRDefault="00473B18" w:rsidP="006D3F16">
            <w:pPr>
              <w:jc w:val="both"/>
            </w:pPr>
            <w:r w:rsidRPr="006D3F16">
              <w:rPr>
                <w:color w:val="212121"/>
                <w:sz w:val="20"/>
              </w:rPr>
              <w:t>The course aims to make the students aware of various economic issues, tools and techniques of economic analysis required to enhance the decision‐making skills while working in a corporate sector.</w:t>
            </w:r>
          </w:p>
        </w:tc>
      </w:tr>
      <w:tr w:rsidR="00BA7344" w:rsidRPr="006D3F16" w:rsidTr="007727E8">
        <w:trPr>
          <w:trHeight w:val="393"/>
          <w:jc w:val="center"/>
        </w:trPr>
        <w:tc>
          <w:tcPr>
            <w:tcW w:w="0" w:type="auto"/>
            <w:gridSpan w:val="2"/>
            <w:tcBorders>
              <w:right w:val="single" w:sz="4" w:space="0" w:color="auto"/>
            </w:tcBorders>
            <w:vAlign w:val="center"/>
          </w:tcPr>
          <w:p w:rsidR="00BA7344" w:rsidRPr="006D3F16" w:rsidRDefault="00BA7344" w:rsidP="007727E8">
            <w:pPr>
              <w:jc w:val="center"/>
              <w:rPr>
                <w:b/>
                <w:bCs/>
              </w:rPr>
            </w:pPr>
            <w:r w:rsidRPr="006D3F16">
              <w:rPr>
                <w:b/>
                <w:bCs/>
              </w:rPr>
              <w:t>Blocks</w:t>
            </w:r>
          </w:p>
        </w:tc>
        <w:tc>
          <w:tcPr>
            <w:tcW w:w="0" w:type="auto"/>
            <w:gridSpan w:val="3"/>
            <w:tcBorders>
              <w:left w:val="single" w:sz="4" w:space="0" w:color="auto"/>
              <w:right w:val="single" w:sz="4" w:space="0" w:color="auto"/>
            </w:tcBorders>
            <w:vAlign w:val="center"/>
          </w:tcPr>
          <w:p w:rsidR="00BA7344" w:rsidRPr="006D3F16" w:rsidRDefault="00BA7344" w:rsidP="007727E8">
            <w:pPr>
              <w:jc w:val="center"/>
              <w:rPr>
                <w:b/>
                <w:bCs/>
              </w:rPr>
            </w:pPr>
            <w:r w:rsidRPr="006D3F16">
              <w:rPr>
                <w:b/>
                <w:bCs/>
              </w:rPr>
              <w:t>Units</w:t>
            </w:r>
          </w:p>
        </w:tc>
      </w:tr>
      <w:tr w:rsidR="00BA7344" w:rsidRPr="006D3F16" w:rsidTr="007727E8">
        <w:trPr>
          <w:trHeight w:val="1613"/>
          <w:jc w:val="center"/>
        </w:trPr>
        <w:tc>
          <w:tcPr>
            <w:tcW w:w="0" w:type="auto"/>
            <w:gridSpan w:val="2"/>
            <w:vAlign w:val="center"/>
          </w:tcPr>
          <w:p w:rsidR="00BA7344" w:rsidRPr="006D3F16" w:rsidRDefault="00BA7344" w:rsidP="007727E8">
            <w:pPr>
              <w:jc w:val="center"/>
              <w:rPr>
                <w:b/>
                <w:bCs/>
              </w:rPr>
            </w:pPr>
            <w:r w:rsidRPr="006D3F16">
              <w:rPr>
                <w:b/>
                <w:bCs/>
              </w:rPr>
              <w:t xml:space="preserve">Block-1: </w:t>
            </w:r>
          </w:p>
          <w:p w:rsidR="00BA7344" w:rsidRPr="006D3F16" w:rsidRDefault="00BA7344" w:rsidP="007727E8">
            <w:pPr>
              <w:jc w:val="center"/>
            </w:pPr>
            <w:r w:rsidRPr="006D3F16">
              <w:rPr>
                <w:iCs/>
              </w:rPr>
              <w:t>Introduction to Managerial Economics</w:t>
            </w:r>
          </w:p>
        </w:tc>
        <w:tc>
          <w:tcPr>
            <w:tcW w:w="0" w:type="auto"/>
            <w:gridSpan w:val="3"/>
            <w:vAlign w:val="center"/>
          </w:tcPr>
          <w:p w:rsidR="00BA7344" w:rsidRPr="006D3F16" w:rsidRDefault="00BA7344" w:rsidP="007727E8">
            <w:r w:rsidRPr="006D3F16">
              <w:rPr>
                <w:b/>
                <w:bCs/>
              </w:rPr>
              <w:t>Unit 1</w:t>
            </w:r>
            <w:r w:rsidRPr="006D3F16">
              <w:t>-  Nature and Scope of Managerial Economics</w:t>
            </w:r>
          </w:p>
          <w:p w:rsidR="00BA7344" w:rsidRPr="006D3F16" w:rsidRDefault="00BA7344" w:rsidP="007727E8">
            <w:r w:rsidRPr="006D3F16">
              <w:rPr>
                <w:b/>
                <w:bCs/>
              </w:rPr>
              <w:t>Unit 2</w:t>
            </w:r>
            <w:r w:rsidRPr="006D3F16">
              <w:t>-  Objective of the firm – Profit and wealth maximization</w:t>
            </w:r>
          </w:p>
          <w:p w:rsidR="00BA7344" w:rsidRPr="006D3F16" w:rsidRDefault="00BA7344" w:rsidP="007727E8">
            <w:r w:rsidRPr="006D3F16">
              <w:rPr>
                <w:b/>
                <w:bCs/>
              </w:rPr>
              <w:t>Unit 3</w:t>
            </w:r>
            <w:r w:rsidRPr="006D3F16">
              <w:t>-  Role and Responsibilities of Managerial Economists</w:t>
            </w:r>
          </w:p>
          <w:p w:rsidR="00BA7344" w:rsidRPr="006D3F16" w:rsidRDefault="00BA7344" w:rsidP="007727E8">
            <w:r w:rsidRPr="006D3F16">
              <w:rPr>
                <w:b/>
                <w:bCs/>
              </w:rPr>
              <w:t>Unit 4</w:t>
            </w:r>
            <w:r w:rsidRPr="006D3F16">
              <w:t>-  Demand Analysis and Forecasting: Demand determinants, Demand distinctions, Factors involved in Demand Forecasting, Methods of Demand Forecasting</w:t>
            </w:r>
          </w:p>
        </w:tc>
      </w:tr>
      <w:tr w:rsidR="00BA7344" w:rsidRPr="006D3F16" w:rsidTr="007727E8">
        <w:trPr>
          <w:trHeight w:val="1613"/>
          <w:jc w:val="center"/>
        </w:trPr>
        <w:tc>
          <w:tcPr>
            <w:tcW w:w="0" w:type="auto"/>
            <w:gridSpan w:val="2"/>
            <w:vAlign w:val="center"/>
          </w:tcPr>
          <w:p w:rsidR="00BA7344" w:rsidRPr="006D3F16" w:rsidRDefault="00BA7344" w:rsidP="007727E8">
            <w:pPr>
              <w:jc w:val="center"/>
              <w:rPr>
                <w:b/>
                <w:bCs/>
              </w:rPr>
            </w:pPr>
            <w:r w:rsidRPr="006D3F16">
              <w:rPr>
                <w:b/>
                <w:bCs/>
              </w:rPr>
              <w:t xml:space="preserve">Block-2: </w:t>
            </w:r>
          </w:p>
          <w:p w:rsidR="00BA7344" w:rsidRPr="006D3F16" w:rsidRDefault="00BA7344" w:rsidP="007727E8">
            <w:pPr>
              <w:jc w:val="center"/>
            </w:pPr>
            <w:r w:rsidRPr="006D3F16">
              <w:rPr>
                <w:iCs/>
              </w:rPr>
              <w:t>Production and Cost</w:t>
            </w:r>
          </w:p>
        </w:tc>
        <w:tc>
          <w:tcPr>
            <w:tcW w:w="0" w:type="auto"/>
            <w:gridSpan w:val="3"/>
            <w:vAlign w:val="center"/>
          </w:tcPr>
          <w:p w:rsidR="00BA7344" w:rsidRPr="006D3F16" w:rsidRDefault="00BA7344" w:rsidP="007727E8">
            <w:pPr>
              <w:rPr>
                <w:iCs/>
              </w:rPr>
            </w:pPr>
            <w:r w:rsidRPr="006D3F16">
              <w:rPr>
                <w:b/>
                <w:bCs/>
              </w:rPr>
              <w:t>Unit-1:</w:t>
            </w:r>
            <w:r w:rsidRPr="006D3F16">
              <w:rPr>
                <w:iCs/>
              </w:rPr>
              <w:t xml:space="preserve">-  Production function ‐ Concept of productivity and technology  </w:t>
            </w:r>
          </w:p>
          <w:p w:rsidR="00BA7344" w:rsidRPr="006D3F16" w:rsidRDefault="00BA7344" w:rsidP="007727E8">
            <w:pPr>
              <w:rPr>
                <w:iCs/>
              </w:rPr>
            </w:pPr>
            <w:r w:rsidRPr="006D3F16">
              <w:rPr>
                <w:b/>
                <w:bCs/>
              </w:rPr>
              <w:t>Unit-2:</w:t>
            </w:r>
            <w:r w:rsidRPr="006D3F16">
              <w:rPr>
                <w:iCs/>
              </w:rPr>
              <w:t>Production with one variable input</w:t>
            </w:r>
          </w:p>
          <w:p w:rsidR="00BA7344" w:rsidRPr="006D3F16" w:rsidRDefault="00BA7344" w:rsidP="007727E8">
            <w:pPr>
              <w:rPr>
                <w:iCs/>
              </w:rPr>
            </w:pPr>
            <w:r w:rsidRPr="006D3F16">
              <w:rPr>
                <w:b/>
                <w:bCs/>
              </w:rPr>
              <w:t>Unit-3:</w:t>
            </w:r>
            <w:r w:rsidRPr="006D3F16">
              <w:rPr>
                <w:iCs/>
              </w:rPr>
              <w:t>Returns to scale</w:t>
            </w:r>
          </w:p>
          <w:p w:rsidR="00BA7344" w:rsidRPr="006D3F16" w:rsidRDefault="00BA7344" w:rsidP="007727E8">
            <w:pPr>
              <w:rPr>
                <w:iCs/>
              </w:rPr>
            </w:pPr>
            <w:r w:rsidRPr="006D3F16">
              <w:rPr>
                <w:b/>
                <w:bCs/>
              </w:rPr>
              <w:t>Unit-4:</w:t>
            </w:r>
            <w:r w:rsidRPr="006D3F16">
              <w:rPr>
                <w:iCs/>
              </w:rPr>
              <w:t>Production with two variable inputs, Optimal Input Combinations,</w:t>
            </w:r>
          </w:p>
          <w:p w:rsidR="00BA7344" w:rsidRPr="006D3F16" w:rsidRDefault="00BA7344" w:rsidP="007727E8">
            <w:pPr>
              <w:rPr>
                <w:iCs/>
              </w:rPr>
            </w:pPr>
            <w:r w:rsidRPr="006D3F16">
              <w:rPr>
                <w:iCs/>
              </w:rPr>
              <w:t>Managerial use of production functions</w:t>
            </w:r>
          </w:p>
          <w:p w:rsidR="00BA7344" w:rsidRPr="006D3F16" w:rsidRDefault="00BA7344" w:rsidP="007727E8">
            <w:r w:rsidRPr="006D3F16">
              <w:rPr>
                <w:b/>
                <w:bCs/>
              </w:rPr>
              <w:t>Unit 5</w:t>
            </w:r>
            <w:r w:rsidRPr="006D3F16">
              <w:t xml:space="preserve"> - Cost function – Classification of Cost, Incremental Cost and its relevance in decision making, short run and long run cost functions</w:t>
            </w:r>
          </w:p>
          <w:p w:rsidR="00BA7344" w:rsidRPr="006D3F16" w:rsidRDefault="00BA7344" w:rsidP="007727E8">
            <w:r w:rsidRPr="006D3F16">
              <w:rPr>
                <w:b/>
                <w:bCs/>
              </w:rPr>
              <w:t>Unit 6</w:t>
            </w:r>
            <w:r w:rsidRPr="006D3F16">
              <w:t xml:space="preserve"> - Law of variable proportion</w:t>
            </w:r>
          </w:p>
        </w:tc>
      </w:tr>
      <w:tr w:rsidR="00BA7344" w:rsidRPr="006D3F16" w:rsidTr="007727E8">
        <w:trPr>
          <w:trHeight w:val="1613"/>
          <w:jc w:val="center"/>
        </w:trPr>
        <w:tc>
          <w:tcPr>
            <w:tcW w:w="0" w:type="auto"/>
            <w:gridSpan w:val="2"/>
            <w:vAlign w:val="center"/>
          </w:tcPr>
          <w:p w:rsidR="00BA7344" w:rsidRPr="006D3F16" w:rsidRDefault="00BA7344" w:rsidP="007727E8">
            <w:pPr>
              <w:jc w:val="center"/>
              <w:rPr>
                <w:b/>
                <w:bCs/>
              </w:rPr>
            </w:pPr>
            <w:r w:rsidRPr="006D3F16">
              <w:rPr>
                <w:b/>
                <w:bCs/>
              </w:rPr>
              <w:t xml:space="preserve">Block-3: </w:t>
            </w:r>
          </w:p>
          <w:p w:rsidR="00BA7344" w:rsidRPr="006D3F16" w:rsidRDefault="00BA7344" w:rsidP="007727E8">
            <w:pPr>
              <w:jc w:val="center"/>
            </w:pPr>
            <w:r w:rsidRPr="006D3F16">
              <w:rPr>
                <w:iCs/>
              </w:rPr>
              <w:t>Market and Pricing</w:t>
            </w:r>
          </w:p>
        </w:tc>
        <w:tc>
          <w:tcPr>
            <w:tcW w:w="0" w:type="auto"/>
            <w:gridSpan w:val="3"/>
            <w:vAlign w:val="center"/>
          </w:tcPr>
          <w:p w:rsidR="00BA7344" w:rsidRPr="006D3F16" w:rsidRDefault="00BA7344" w:rsidP="007727E8">
            <w:pPr>
              <w:rPr>
                <w:iCs/>
              </w:rPr>
            </w:pPr>
            <w:r w:rsidRPr="006D3F16">
              <w:rPr>
                <w:b/>
                <w:bCs/>
              </w:rPr>
              <w:t>Unit-1</w:t>
            </w:r>
            <w:r w:rsidRPr="006D3F16">
              <w:t xml:space="preserve">: </w:t>
            </w:r>
            <w:r w:rsidRPr="006D3F16">
              <w:rPr>
                <w:iCs/>
              </w:rPr>
              <w:t>Market forms – Perfect competition, Monopolistic competition, Monopoly power, Oligopolistic behavior</w:t>
            </w:r>
          </w:p>
          <w:p w:rsidR="00BA7344" w:rsidRPr="006D3F16" w:rsidRDefault="00BA7344" w:rsidP="007727E8">
            <w:pPr>
              <w:rPr>
                <w:iCs/>
              </w:rPr>
            </w:pPr>
            <w:r w:rsidRPr="006D3F16">
              <w:rPr>
                <w:b/>
                <w:bCs/>
              </w:rPr>
              <w:t>Unit-2:</w:t>
            </w:r>
            <w:r w:rsidRPr="006D3F16">
              <w:rPr>
                <w:iCs/>
              </w:rPr>
              <w:t>Factor pricing – Demand and [10] supply of factors of production</w:t>
            </w:r>
          </w:p>
          <w:p w:rsidR="00BA7344" w:rsidRPr="006D3F16" w:rsidRDefault="00BA7344" w:rsidP="007727E8">
            <w:pPr>
              <w:rPr>
                <w:b/>
                <w:bCs/>
                <w:iCs/>
              </w:rPr>
            </w:pPr>
            <w:r w:rsidRPr="006D3F16">
              <w:rPr>
                <w:b/>
                <w:bCs/>
              </w:rPr>
              <w:t>Unit-3</w:t>
            </w:r>
            <w:proofErr w:type="gramStart"/>
            <w:r w:rsidRPr="006D3F16">
              <w:rPr>
                <w:b/>
                <w:bCs/>
              </w:rPr>
              <w:t>:</w:t>
            </w:r>
            <w:r w:rsidRPr="006D3F16">
              <w:t>Pricing</w:t>
            </w:r>
            <w:proofErr w:type="gramEnd"/>
            <w:r w:rsidRPr="006D3F16">
              <w:t xml:space="preserve"> Methods, Dual pricing, Transfer pricing, Product‐line coverage and pricing.</w:t>
            </w:r>
          </w:p>
        </w:tc>
      </w:tr>
      <w:tr w:rsidR="00BA7344" w:rsidRPr="006D3F16" w:rsidTr="007727E8">
        <w:trPr>
          <w:trHeight w:val="1613"/>
          <w:jc w:val="center"/>
        </w:trPr>
        <w:tc>
          <w:tcPr>
            <w:tcW w:w="0" w:type="auto"/>
            <w:gridSpan w:val="2"/>
            <w:vAlign w:val="center"/>
          </w:tcPr>
          <w:p w:rsidR="00BA7344" w:rsidRPr="006D3F16" w:rsidRDefault="00BA7344" w:rsidP="007727E8">
            <w:pPr>
              <w:jc w:val="center"/>
              <w:rPr>
                <w:b/>
                <w:bCs/>
              </w:rPr>
            </w:pPr>
            <w:r w:rsidRPr="006D3F16">
              <w:rPr>
                <w:b/>
                <w:bCs/>
              </w:rPr>
              <w:t xml:space="preserve">Block-4: </w:t>
            </w:r>
          </w:p>
          <w:p w:rsidR="00BA7344" w:rsidRPr="006D3F16" w:rsidRDefault="00BA7344" w:rsidP="007727E8">
            <w:pPr>
              <w:jc w:val="center"/>
            </w:pPr>
            <w:r w:rsidRPr="006D3F16">
              <w:t>Risk and Decision Making</w:t>
            </w:r>
          </w:p>
        </w:tc>
        <w:tc>
          <w:tcPr>
            <w:tcW w:w="0" w:type="auto"/>
            <w:gridSpan w:val="3"/>
            <w:vAlign w:val="center"/>
          </w:tcPr>
          <w:p w:rsidR="00BA7344" w:rsidRPr="006D3F16" w:rsidRDefault="00BA7344" w:rsidP="007727E8">
            <w:r w:rsidRPr="006D3F16">
              <w:rPr>
                <w:b/>
                <w:bCs/>
              </w:rPr>
              <w:t>Unit-1:</w:t>
            </w:r>
            <w:r w:rsidRPr="006D3F16">
              <w:t>Risk and Decision Making: Concept of Risk and Uncertainty, Decision making under uncertainty, Risk‐Return Trade‐off</w:t>
            </w:r>
          </w:p>
          <w:p w:rsidR="00BA7344" w:rsidRPr="006D3F16" w:rsidRDefault="00BA7344" w:rsidP="007727E8">
            <w:r w:rsidRPr="006D3F16">
              <w:rPr>
                <w:b/>
                <w:bCs/>
              </w:rPr>
              <w:t>Unit-2:</w:t>
            </w:r>
            <w:r w:rsidRPr="006D3F16">
              <w:t>Profit Management ‐ The Concept of Economic Profit and Accounting Profit, Profit Planning and Forecasting</w:t>
            </w:r>
          </w:p>
        </w:tc>
      </w:tr>
      <w:tr w:rsidR="00BA7344" w:rsidRPr="006D3F16" w:rsidTr="007727E8">
        <w:trPr>
          <w:trHeight w:val="1613"/>
          <w:jc w:val="center"/>
        </w:trPr>
        <w:tc>
          <w:tcPr>
            <w:tcW w:w="0" w:type="auto"/>
            <w:gridSpan w:val="2"/>
            <w:vAlign w:val="center"/>
          </w:tcPr>
          <w:p w:rsidR="00BA7344" w:rsidRPr="006D3F16" w:rsidRDefault="00BA7344" w:rsidP="007727E8">
            <w:pPr>
              <w:jc w:val="center"/>
              <w:rPr>
                <w:b/>
                <w:bCs/>
              </w:rPr>
            </w:pPr>
            <w:r w:rsidRPr="006D3F16">
              <w:rPr>
                <w:b/>
                <w:bCs/>
              </w:rPr>
              <w:t>Block- 5:</w:t>
            </w:r>
          </w:p>
          <w:p w:rsidR="00BA7344" w:rsidRPr="006D3F16" w:rsidRDefault="00BA7344" w:rsidP="007727E8">
            <w:pPr>
              <w:jc w:val="center"/>
              <w:rPr>
                <w:iCs/>
              </w:rPr>
            </w:pPr>
            <w:r w:rsidRPr="006D3F16">
              <w:rPr>
                <w:iCs/>
              </w:rPr>
              <w:t>Introduction to Macroeconomics</w:t>
            </w:r>
          </w:p>
          <w:p w:rsidR="00BA7344" w:rsidRPr="006D3F16" w:rsidRDefault="00BA7344" w:rsidP="007727E8">
            <w:pPr>
              <w:jc w:val="center"/>
              <w:rPr>
                <w:b/>
                <w:bCs/>
              </w:rPr>
            </w:pPr>
          </w:p>
        </w:tc>
        <w:tc>
          <w:tcPr>
            <w:tcW w:w="0" w:type="auto"/>
            <w:gridSpan w:val="3"/>
            <w:vAlign w:val="center"/>
          </w:tcPr>
          <w:p w:rsidR="00BA7344" w:rsidRPr="006D3F16" w:rsidRDefault="00BA7344" w:rsidP="007727E8">
            <w:pPr>
              <w:rPr>
                <w:b/>
                <w:bCs/>
              </w:rPr>
            </w:pPr>
            <w:r w:rsidRPr="006D3F16">
              <w:rPr>
                <w:b/>
                <w:bCs/>
              </w:rPr>
              <w:t>Unit-1:</w:t>
            </w:r>
            <w:r w:rsidRPr="006D3F16">
              <w:rPr>
                <w:iCs/>
              </w:rPr>
              <w:t>- National Income Accounting</w:t>
            </w:r>
          </w:p>
          <w:p w:rsidR="00BA7344" w:rsidRPr="006D3F16" w:rsidRDefault="00BA7344" w:rsidP="007727E8">
            <w:r w:rsidRPr="006D3F16">
              <w:rPr>
                <w:b/>
                <w:bCs/>
              </w:rPr>
              <w:t xml:space="preserve">Unit-2: </w:t>
            </w:r>
            <w:r w:rsidRPr="006D3F16">
              <w:rPr>
                <w:iCs/>
              </w:rPr>
              <w:t>Circular flow of income and expenditure, Limitations of National Income Accounting, Government deficit and trade deficit, Measuring the cost of living, Natural rate of unemployment and inflation</w:t>
            </w:r>
          </w:p>
          <w:p w:rsidR="00BA7344" w:rsidRPr="006D3F16" w:rsidRDefault="00BA7344" w:rsidP="007727E8">
            <w:pPr>
              <w:rPr>
                <w:b/>
                <w:bCs/>
                <w:iCs/>
              </w:rPr>
            </w:pPr>
            <w:r w:rsidRPr="006D3F16">
              <w:rPr>
                <w:b/>
                <w:bCs/>
              </w:rPr>
              <w:t xml:space="preserve">Unit-3: </w:t>
            </w:r>
            <w:r w:rsidRPr="006D3F16">
              <w:rPr>
                <w:iCs/>
              </w:rPr>
              <w:t xml:space="preserve">Product and Financial Market Equilibrium: The Product Markets, Financial Markets and </w:t>
            </w:r>
            <w:proofErr w:type="spellStart"/>
            <w:r w:rsidRPr="006D3F16">
              <w:rPr>
                <w:iCs/>
              </w:rPr>
              <w:t>Labour</w:t>
            </w:r>
            <w:proofErr w:type="spellEnd"/>
            <w:r w:rsidRPr="006D3F16">
              <w:rPr>
                <w:iCs/>
              </w:rPr>
              <w:t xml:space="preserve"> Markets</w:t>
            </w:r>
          </w:p>
          <w:p w:rsidR="00BA7344" w:rsidRPr="006D3F16" w:rsidRDefault="00BA7344" w:rsidP="007727E8">
            <w:pPr>
              <w:rPr>
                <w:iCs/>
              </w:rPr>
            </w:pPr>
            <w:r w:rsidRPr="006D3F16">
              <w:rPr>
                <w:b/>
                <w:bCs/>
              </w:rPr>
              <w:t>Unit-4:</w:t>
            </w:r>
            <w:r w:rsidRPr="006D3F16">
              <w:rPr>
                <w:iCs/>
              </w:rPr>
              <w:t>Trade Cycles and Open Economy: Economic fluctuations and business cycle, Open economy macroeconomics</w:t>
            </w:r>
          </w:p>
          <w:p w:rsidR="00BA7344" w:rsidRPr="006D3F16" w:rsidRDefault="00BA7344" w:rsidP="007727E8">
            <w:pPr>
              <w:rPr>
                <w:iCs/>
              </w:rPr>
            </w:pPr>
            <w:r w:rsidRPr="006D3F16">
              <w:rPr>
                <w:b/>
                <w:bCs/>
                <w:iCs/>
              </w:rPr>
              <w:t>Unit 5</w:t>
            </w:r>
            <w:r w:rsidRPr="006D3F16">
              <w:rPr>
                <w:iCs/>
              </w:rPr>
              <w:t>: Determination of exchange rate.</w:t>
            </w:r>
          </w:p>
        </w:tc>
      </w:tr>
      <w:bookmarkEnd w:id="2"/>
    </w:tbl>
    <w:p w:rsidR="00BA7344" w:rsidRDefault="00BA7344" w:rsidP="007727E8">
      <w:pPr>
        <w:spacing w:before="1"/>
        <w:jc w:val="both"/>
        <w:outlineLvl w:val="4"/>
        <w:rPr>
          <w:rFonts w:eastAsia="Calibri"/>
          <w:b/>
          <w:bCs/>
        </w:rPr>
      </w:pPr>
    </w:p>
    <w:p w:rsidR="00BA7344" w:rsidRDefault="00BA7344">
      <w:pPr>
        <w:widowControl/>
        <w:autoSpaceDE/>
        <w:autoSpaceDN/>
        <w:ind w:left="2109" w:right="2104"/>
        <w:jc w:val="center"/>
        <w:rPr>
          <w:rFonts w:eastAsia="Calibri"/>
          <w:b/>
          <w:bCs/>
        </w:rPr>
      </w:pPr>
      <w:r>
        <w:rPr>
          <w:rFonts w:eastAsia="Calibri"/>
          <w:b/>
          <w:bCs/>
        </w:rPr>
        <w:br w:type="page"/>
      </w:r>
    </w:p>
    <w:p w:rsidR="00473B18" w:rsidRPr="006D3F16" w:rsidRDefault="00473B18" w:rsidP="007727E8">
      <w:pPr>
        <w:spacing w:before="1"/>
        <w:jc w:val="both"/>
        <w:outlineLvl w:val="4"/>
        <w:rPr>
          <w:rFonts w:eastAsia="Calibri"/>
          <w:b/>
          <w:bCs/>
        </w:rPr>
      </w:pPr>
      <w:r w:rsidRPr="006D3F16">
        <w:rPr>
          <w:rFonts w:eastAsia="Calibri"/>
          <w:b/>
          <w:bCs/>
        </w:rPr>
        <w:lastRenderedPageBreak/>
        <w:t>Suggested</w:t>
      </w:r>
      <w:r w:rsidR="007727E8" w:rsidRPr="006D3F16">
        <w:rPr>
          <w:rFonts w:eastAsia="Calibri"/>
          <w:b/>
          <w:bCs/>
        </w:rPr>
        <w:t xml:space="preserve"> </w:t>
      </w:r>
      <w:r w:rsidRPr="006D3F16">
        <w:rPr>
          <w:rFonts w:eastAsia="Calibri"/>
          <w:b/>
          <w:bCs/>
        </w:rPr>
        <w:t>Readings–</w:t>
      </w:r>
    </w:p>
    <w:p w:rsidR="00473B18" w:rsidRPr="006D3F16" w:rsidRDefault="00473B18" w:rsidP="00473B18">
      <w:pPr>
        <w:rPr>
          <w:rFonts w:eastAsia="Calibri"/>
          <w:b/>
          <w:sz w:val="23"/>
        </w:rPr>
      </w:pPr>
    </w:p>
    <w:p w:rsidR="00473B18" w:rsidRPr="006D3F16" w:rsidRDefault="00473B18" w:rsidP="007727E8">
      <w:pPr>
        <w:ind w:left="450" w:hanging="450"/>
        <w:rPr>
          <w:rFonts w:eastAsia="Calibri"/>
          <w:w w:val="105"/>
          <w:sz w:val="20"/>
        </w:rPr>
      </w:pPr>
      <w:r w:rsidRPr="006D3F16">
        <w:rPr>
          <w:rFonts w:eastAsia="Calibri"/>
          <w:w w:val="105"/>
          <w:sz w:val="20"/>
        </w:rPr>
        <w:t>•</w:t>
      </w:r>
      <w:r w:rsidRPr="006D3F16">
        <w:rPr>
          <w:rFonts w:eastAsia="Calibri"/>
          <w:w w:val="105"/>
          <w:sz w:val="20"/>
        </w:rPr>
        <w:tab/>
        <w:t>Branson, William H</w:t>
      </w:r>
      <w:proofErr w:type="gramStart"/>
      <w:r w:rsidRPr="006D3F16">
        <w:rPr>
          <w:rFonts w:eastAsia="Calibri"/>
          <w:w w:val="105"/>
          <w:sz w:val="20"/>
        </w:rPr>
        <w:t>. :</w:t>
      </w:r>
      <w:proofErr w:type="gramEnd"/>
      <w:r w:rsidRPr="006D3F16">
        <w:rPr>
          <w:rFonts w:eastAsia="Calibri"/>
          <w:w w:val="105"/>
          <w:sz w:val="20"/>
        </w:rPr>
        <w:t xml:space="preserve"> Macro Economics Theory and Policy, East‐West Press</w:t>
      </w:r>
    </w:p>
    <w:p w:rsidR="00473B18" w:rsidRPr="006D3F16" w:rsidRDefault="00473B18" w:rsidP="007727E8">
      <w:pPr>
        <w:ind w:left="450" w:hanging="450"/>
        <w:rPr>
          <w:rFonts w:eastAsia="Calibri"/>
          <w:w w:val="105"/>
          <w:sz w:val="20"/>
        </w:rPr>
      </w:pPr>
      <w:r w:rsidRPr="006D3F16">
        <w:rPr>
          <w:rFonts w:eastAsia="Calibri"/>
          <w:w w:val="105"/>
          <w:sz w:val="20"/>
        </w:rPr>
        <w:t>•</w:t>
      </w:r>
      <w:r w:rsidRPr="006D3F16">
        <w:rPr>
          <w:rFonts w:eastAsia="Calibri"/>
          <w:w w:val="105"/>
          <w:sz w:val="20"/>
        </w:rPr>
        <w:tab/>
        <w:t xml:space="preserve">Dorn Busch, R. and S. </w:t>
      </w:r>
      <w:proofErr w:type="gramStart"/>
      <w:r w:rsidRPr="006D3F16">
        <w:rPr>
          <w:rFonts w:eastAsia="Calibri"/>
          <w:w w:val="105"/>
          <w:sz w:val="20"/>
        </w:rPr>
        <w:t>Fischer :</w:t>
      </w:r>
      <w:proofErr w:type="gramEnd"/>
      <w:r w:rsidRPr="006D3F16">
        <w:rPr>
          <w:rFonts w:eastAsia="Calibri"/>
          <w:w w:val="105"/>
          <w:sz w:val="20"/>
        </w:rPr>
        <w:t xml:space="preserve"> Macro Economics, Tata McGraw Hill.</w:t>
      </w:r>
    </w:p>
    <w:p w:rsidR="00473B18" w:rsidRPr="006D3F16" w:rsidRDefault="00473B18" w:rsidP="007727E8">
      <w:pPr>
        <w:ind w:left="450" w:hanging="450"/>
        <w:rPr>
          <w:rFonts w:eastAsia="Calibri"/>
          <w:w w:val="105"/>
          <w:sz w:val="20"/>
        </w:rPr>
      </w:pPr>
      <w:r w:rsidRPr="006D3F16">
        <w:rPr>
          <w:rFonts w:eastAsia="Calibri"/>
          <w:w w:val="105"/>
          <w:sz w:val="20"/>
        </w:rPr>
        <w:t>•</w:t>
      </w:r>
      <w:r w:rsidRPr="006D3F16">
        <w:rPr>
          <w:rFonts w:eastAsia="Calibri"/>
          <w:w w:val="105"/>
          <w:sz w:val="20"/>
        </w:rPr>
        <w:tab/>
      </w:r>
      <w:proofErr w:type="spellStart"/>
      <w:r w:rsidRPr="006D3F16">
        <w:rPr>
          <w:rFonts w:eastAsia="Calibri"/>
          <w:w w:val="105"/>
          <w:sz w:val="20"/>
        </w:rPr>
        <w:t>Koutsyiannis</w:t>
      </w:r>
      <w:proofErr w:type="spellEnd"/>
      <w:r w:rsidRPr="006D3F16">
        <w:rPr>
          <w:rFonts w:eastAsia="Calibri"/>
          <w:w w:val="105"/>
          <w:sz w:val="20"/>
        </w:rPr>
        <w:t>, A</w:t>
      </w:r>
      <w:proofErr w:type="gramStart"/>
      <w:r w:rsidRPr="006D3F16">
        <w:rPr>
          <w:rFonts w:eastAsia="Calibri"/>
          <w:w w:val="105"/>
          <w:sz w:val="20"/>
        </w:rPr>
        <w:t>. :</w:t>
      </w:r>
      <w:proofErr w:type="gramEnd"/>
      <w:r w:rsidRPr="006D3F16">
        <w:rPr>
          <w:rFonts w:eastAsia="Calibri"/>
          <w:w w:val="105"/>
          <w:sz w:val="20"/>
        </w:rPr>
        <w:t xml:space="preserve"> Modern Microeconomics, Macmillan Press Ltd.</w:t>
      </w:r>
    </w:p>
    <w:p w:rsidR="00473B18" w:rsidRPr="006D3F16" w:rsidRDefault="00473B18" w:rsidP="007727E8">
      <w:pPr>
        <w:ind w:left="450" w:hanging="450"/>
        <w:rPr>
          <w:rFonts w:eastAsia="Calibri"/>
          <w:w w:val="105"/>
          <w:sz w:val="20"/>
        </w:rPr>
      </w:pPr>
      <w:r w:rsidRPr="006D3F16">
        <w:rPr>
          <w:rFonts w:eastAsia="Calibri"/>
          <w:w w:val="105"/>
          <w:sz w:val="20"/>
        </w:rPr>
        <w:t>•</w:t>
      </w:r>
      <w:r w:rsidRPr="006D3F16">
        <w:rPr>
          <w:rFonts w:eastAsia="Calibri"/>
          <w:w w:val="105"/>
          <w:sz w:val="20"/>
        </w:rPr>
        <w:tab/>
      </w:r>
      <w:proofErr w:type="spellStart"/>
      <w:r w:rsidRPr="006D3F16">
        <w:rPr>
          <w:rFonts w:eastAsia="Calibri"/>
          <w:w w:val="105"/>
          <w:sz w:val="20"/>
        </w:rPr>
        <w:t>Mankiw</w:t>
      </w:r>
      <w:proofErr w:type="spellEnd"/>
      <w:r w:rsidRPr="006D3F16">
        <w:rPr>
          <w:rFonts w:eastAsia="Calibri"/>
          <w:w w:val="105"/>
          <w:sz w:val="20"/>
        </w:rPr>
        <w:t>, N. Gregory, Macro Economics. Macmillan.</w:t>
      </w:r>
    </w:p>
    <w:p w:rsidR="00473B18" w:rsidRPr="006D3F16" w:rsidRDefault="00473B18" w:rsidP="007727E8">
      <w:pPr>
        <w:ind w:left="450" w:hanging="450"/>
        <w:rPr>
          <w:rFonts w:eastAsia="Calibri"/>
          <w:w w:val="105"/>
          <w:sz w:val="20"/>
        </w:rPr>
      </w:pPr>
      <w:r w:rsidRPr="006D3F16">
        <w:rPr>
          <w:rFonts w:eastAsia="Calibri"/>
          <w:w w:val="105"/>
          <w:sz w:val="20"/>
        </w:rPr>
        <w:t>•</w:t>
      </w:r>
      <w:r w:rsidRPr="006D3F16">
        <w:rPr>
          <w:rFonts w:eastAsia="Calibri"/>
          <w:w w:val="105"/>
          <w:sz w:val="20"/>
        </w:rPr>
        <w:tab/>
        <w:t xml:space="preserve">Oliver, </w:t>
      </w:r>
      <w:proofErr w:type="gramStart"/>
      <w:r w:rsidRPr="006D3F16">
        <w:rPr>
          <w:rFonts w:eastAsia="Calibri"/>
          <w:w w:val="105"/>
          <w:sz w:val="20"/>
        </w:rPr>
        <w:t>Blanchard :</w:t>
      </w:r>
      <w:proofErr w:type="gramEnd"/>
      <w:r w:rsidRPr="006D3F16">
        <w:rPr>
          <w:rFonts w:eastAsia="Calibri"/>
          <w:w w:val="105"/>
          <w:sz w:val="20"/>
        </w:rPr>
        <w:t xml:space="preserve"> Macro Economics, Pearson Education, LPE.</w:t>
      </w:r>
    </w:p>
    <w:p w:rsidR="00473B18" w:rsidRPr="006D3F16" w:rsidRDefault="00473B18" w:rsidP="007727E8">
      <w:pPr>
        <w:ind w:left="450" w:hanging="450"/>
        <w:rPr>
          <w:rFonts w:eastAsia="Calibri"/>
          <w:w w:val="105"/>
          <w:sz w:val="20"/>
        </w:rPr>
      </w:pPr>
      <w:r w:rsidRPr="006D3F16">
        <w:rPr>
          <w:rFonts w:eastAsia="Calibri"/>
          <w:w w:val="105"/>
          <w:sz w:val="20"/>
        </w:rPr>
        <w:t>•</w:t>
      </w:r>
      <w:r w:rsidRPr="006D3F16">
        <w:rPr>
          <w:rFonts w:eastAsia="Calibri"/>
          <w:w w:val="105"/>
          <w:sz w:val="20"/>
        </w:rPr>
        <w:tab/>
        <w:t xml:space="preserve">Salvatore, D. &amp; </w:t>
      </w:r>
      <w:proofErr w:type="spellStart"/>
      <w:r w:rsidRPr="006D3F16">
        <w:rPr>
          <w:rFonts w:eastAsia="Calibri"/>
          <w:w w:val="105"/>
          <w:sz w:val="20"/>
        </w:rPr>
        <w:t>Rastogi</w:t>
      </w:r>
      <w:proofErr w:type="spellEnd"/>
      <w:r w:rsidRPr="006D3F16">
        <w:rPr>
          <w:rFonts w:eastAsia="Calibri"/>
          <w:w w:val="105"/>
          <w:sz w:val="20"/>
        </w:rPr>
        <w:t>, Siddhartha K</w:t>
      </w:r>
      <w:proofErr w:type="gramStart"/>
      <w:r w:rsidRPr="006D3F16">
        <w:rPr>
          <w:rFonts w:eastAsia="Calibri"/>
          <w:w w:val="105"/>
          <w:sz w:val="20"/>
        </w:rPr>
        <w:t>. :</w:t>
      </w:r>
      <w:proofErr w:type="gramEnd"/>
      <w:r w:rsidRPr="006D3F16">
        <w:rPr>
          <w:rFonts w:eastAsia="Calibri"/>
          <w:w w:val="105"/>
          <w:sz w:val="20"/>
        </w:rPr>
        <w:t xml:space="preserve"> Managerial Economics – Principles and Worldwide Applications, Oxford University Press.</w:t>
      </w:r>
    </w:p>
    <w:p w:rsidR="00473B18" w:rsidRPr="006D3F16" w:rsidRDefault="00473B18" w:rsidP="007727E8">
      <w:pPr>
        <w:ind w:left="450" w:hanging="450"/>
        <w:rPr>
          <w:rFonts w:eastAsia="Calibri"/>
          <w:w w:val="105"/>
          <w:sz w:val="20"/>
        </w:rPr>
      </w:pPr>
      <w:r w:rsidRPr="006D3F16">
        <w:rPr>
          <w:rFonts w:eastAsia="Calibri"/>
          <w:w w:val="105"/>
          <w:sz w:val="20"/>
        </w:rPr>
        <w:t>•</w:t>
      </w:r>
      <w:r w:rsidRPr="006D3F16">
        <w:rPr>
          <w:rFonts w:eastAsia="Calibri"/>
          <w:w w:val="105"/>
          <w:sz w:val="20"/>
        </w:rPr>
        <w:tab/>
      </w:r>
      <w:proofErr w:type="gramStart"/>
      <w:r w:rsidRPr="006D3F16">
        <w:rPr>
          <w:rFonts w:eastAsia="Calibri"/>
          <w:w w:val="105"/>
          <w:sz w:val="20"/>
        </w:rPr>
        <w:t>Varian :</w:t>
      </w:r>
      <w:proofErr w:type="gramEnd"/>
      <w:r w:rsidRPr="006D3F16">
        <w:rPr>
          <w:rFonts w:eastAsia="Calibri"/>
          <w:w w:val="105"/>
          <w:sz w:val="20"/>
        </w:rPr>
        <w:t xml:space="preserve"> Micro‐Economic Analysis, Norton</w:t>
      </w:r>
    </w:p>
    <w:p w:rsidR="00473B18" w:rsidRPr="006D3F16" w:rsidRDefault="00473B18" w:rsidP="007727E8">
      <w:pPr>
        <w:ind w:left="450" w:hanging="450"/>
        <w:rPr>
          <w:rFonts w:eastAsia="Calibri"/>
          <w:w w:val="105"/>
          <w:sz w:val="20"/>
        </w:rPr>
      </w:pPr>
      <w:r w:rsidRPr="006D3F16">
        <w:rPr>
          <w:rFonts w:eastAsia="Calibri"/>
          <w:w w:val="105"/>
          <w:sz w:val="20"/>
        </w:rPr>
        <w:t>•</w:t>
      </w:r>
      <w:r w:rsidRPr="006D3F16">
        <w:rPr>
          <w:rFonts w:eastAsia="Calibri"/>
          <w:w w:val="105"/>
          <w:sz w:val="20"/>
        </w:rPr>
        <w:tab/>
      </w:r>
      <w:proofErr w:type="spellStart"/>
      <w:r w:rsidRPr="006D3F16">
        <w:rPr>
          <w:rFonts w:eastAsia="Calibri"/>
          <w:w w:val="105"/>
          <w:sz w:val="20"/>
        </w:rPr>
        <w:t>Pindyck</w:t>
      </w:r>
      <w:proofErr w:type="spellEnd"/>
      <w:r w:rsidRPr="006D3F16">
        <w:rPr>
          <w:rFonts w:eastAsia="Calibri"/>
          <w:w w:val="105"/>
          <w:sz w:val="20"/>
        </w:rPr>
        <w:t xml:space="preserve"> Robert S. and Daniel, L. </w:t>
      </w:r>
      <w:proofErr w:type="spellStart"/>
      <w:proofErr w:type="gramStart"/>
      <w:r w:rsidRPr="006D3F16">
        <w:rPr>
          <w:rFonts w:eastAsia="Calibri"/>
          <w:w w:val="105"/>
          <w:sz w:val="20"/>
        </w:rPr>
        <w:t>Rubinfeld</w:t>
      </w:r>
      <w:proofErr w:type="spellEnd"/>
      <w:r w:rsidRPr="006D3F16">
        <w:rPr>
          <w:rFonts w:eastAsia="Calibri"/>
          <w:w w:val="105"/>
          <w:sz w:val="20"/>
        </w:rPr>
        <w:t xml:space="preserve"> :</w:t>
      </w:r>
      <w:proofErr w:type="gramEnd"/>
      <w:r w:rsidRPr="006D3F16">
        <w:rPr>
          <w:rFonts w:eastAsia="Calibri"/>
          <w:w w:val="105"/>
          <w:sz w:val="20"/>
        </w:rPr>
        <w:t xml:space="preserve"> Micro Economics, Third Edition, Prentice Hall of India, 1996.</w:t>
      </w:r>
    </w:p>
    <w:p w:rsidR="00473B18" w:rsidRPr="006D3F16" w:rsidRDefault="00473B18" w:rsidP="007727E8">
      <w:pPr>
        <w:ind w:left="450" w:hanging="450"/>
        <w:rPr>
          <w:rFonts w:eastAsia="Calibri"/>
          <w:w w:val="105"/>
          <w:sz w:val="20"/>
        </w:rPr>
      </w:pPr>
      <w:r w:rsidRPr="006D3F16">
        <w:rPr>
          <w:rFonts w:eastAsia="Calibri"/>
          <w:w w:val="105"/>
          <w:sz w:val="20"/>
        </w:rPr>
        <w:t>•</w:t>
      </w:r>
      <w:r w:rsidRPr="006D3F16">
        <w:rPr>
          <w:rFonts w:eastAsia="Calibri"/>
          <w:w w:val="105"/>
          <w:sz w:val="20"/>
        </w:rPr>
        <w:tab/>
      </w:r>
      <w:proofErr w:type="spellStart"/>
      <w:r w:rsidRPr="006D3F16">
        <w:rPr>
          <w:rFonts w:eastAsia="Calibri"/>
          <w:w w:val="105"/>
          <w:sz w:val="20"/>
        </w:rPr>
        <w:t>Madala</w:t>
      </w:r>
      <w:proofErr w:type="spellEnd"/>
      <w:r w:rsidRPr="006D3F16">
        <w:rPr>
          <w:rFonts w:eastAsia="Calibri"/>
          <w:w w:val="105"/>
          <w:sz w:val="20"/>
        </w:rPr>
        <w:t xml:space="preserve">, G.S. and Ellen </w:t>
      </w:r>
      <w:proofErr w:type="gramStart"/>
      <w:r w:rsidRPr="006D3F16">
        <w:rPr>
          <w:rFonts w:eastAsia="Calibri"/>
          <w:w w:val="105"/>
          <w:sz w:val="20"/>
        </w:rPr>
        <w:t>Miller :</w:t>
      </w:r>
      <w:proofErr w:type="gramEnd"/>
      <w:r w:rsidRPr="006D3F16">
        <w:rPr>
          <w:rFonts w:eastAsia="Calibri"/>
          <w:w w:val="105"/>
          <w:sz w:val="20"/>
        </w:rPr>
        <w:t xml:space="preserve"> Micro Economics, Theory and Applications, McGraw Hill Book Co., New York.</w:t>
      </w:r>
    </w:p>
    <w:p w:rsidR="00473B18" w:rsidRPr="006D3F16" w:rsidRDefault="00473B18" w:rsidP="007727E8">
      <w:pPr>
        <w:ind w:left="450" w:hanging="450"/>
        <w:rPr>
          <w:rFonts w:eastAsia="Calibri"/>
          <w:w w:val="105"/>
          <w:sz w:val="20"/>
        </w:rPr>
      </w:pPr>
      <w:r w:rsidRPr="006D3F16">
        <w:rPr>
          <w:rFonts w:eastAsia="Calibri"/>
          <w:w w:val="105"/>
          <w:sz w:val="20"/>
        </w:rPr>
        <w:t>•</w:t>
      </w:r>
      <w:r w:rsidRPr="006D3F16">
        <w:rPr>
          <w:rFonts w:eastAsia="Calibri"/>
          <w:w w:val="105"/>
          <w:sz w:val="20"/>
        </w:rPr>
        <w:tab/>
        <w:t xml:space="preserve">Gould, John P., Edward, P. </w:t>
      </w:r>
      <w:proofErr w:type="spellStart"/>
      <w:proofErr w:type="gramStart"/>
      <w:r w:rsidRPr="006D3F16">
        <w:rPr>
          <w:rFonts w:eastAsia="Calibri"/>
          <w:w w:val="105"/>
          <w:sz w:val="20"/>
        </w:rPr>
        <w:t>Lazear</w:t>
      </w:r>
      <w:proofErr w:type="spellEnd"/>
      <w:r w:rsidRPr="006D3F16">
        <w:rPr>
          <w:rFonts w:eastAsia="Calibri"/>
          <w:w w:val="105"/>
          <w:sz w:val="20"/>
        </w:rPr>
        <w:t xml:space="preserve"> :</w:t>
      </w:r>
      <w:proofErr w:type="gramEnd"/>
      <w:r w:rsidRPr="006D3F16">
        <w:rPr>
          <w:rFonts w:eastAsia="Calibri"/>
          <w:w w:val="105"/>
          <w:sz w:val="20"/>
        </w:rPr>
        <w:t xml:space="preserve"> Micro‐Economics Theory, Richard D. Irwin </w:t>
      </w:r>
      <w:proofErr w:type="spellStart"/>
      <w:r w:rsidRPr="006D3F16">
        <w:rPr>
          <w:rFonts w:eastAsia="Calibri"/>
          <w:w w:val="105"/>
          <w:sz w:val="20"/>
        </w:rPr>
        <w:t>Inc</w:t>
      </w:r>
      <w:proofErr w:type="spellEnd"/>
      <w:r w:rsidRPr="006D3F16">
        <w:rPr>
          <w:rFonts w:eastAsia="Calibri"/>
          <w:w w:val="105"/>
          <w:sz w:val="20"/>
        </w:rPr>
        <w:t xml:space="preserve">, </w:t>
      </w:r>
      <w:proofErr w:type="spellStart"/>
      <w:r w:rsidRPr="006D3F16">
        <w:rPr>
          <w:rFonts w:eastAsia="Calibri"/>
          <w:w w:val="105"/>
          <w:sz w:val="20"/>
        </w:rPr>
        <w:t>Home’woodillionis</w:t>
      </w:r>
      <w:proofErr w:type="spellEnd"/>
      <w:r w:rsidRPr="006D3F16">
        <w:rPr>
          <w:rFonts w:eastAsia="Calibri"/>
          <w:w w:val="105"/>
          <w:sz w:val="20"/>
        </w:rPr>
        <w:t>.</w:t>
      </w:r>
    </w:p>
    <w:p w:rsidR="00473B18" w:rsidRPr="006D3F16" w:rsidRDefault="00473B18" w:rsidP="007727E8">
      <w:pPr>
        <w:ind w:left="450" w:hanging="450"/>
        <w:rPr>
          <w:rFonts w:eastAsia="Calibri"/>
          <w:w w:val="105"/>
          <w:sz w:val="20"/>
        </w:rPr>
      </w:pPr>
      <w:r w:rsidRPr="006D3F16">
        <w:rPr>
          <w:rFonts w:eastAsia="Calibri"/>
          <w:w w:val="105"/>
          <w:sz w:val="20"/>
        </w:rPr>
        <w:t>•</w:t>
      </w:r>
      <w:r w:rsidRPr="006D3F16">
        <w:rPr>
          <w:rFonts w:eastAsia="Calibri"/>
          <w:w w:val="105"/>
          <w:sz w:val="20"/>
        </w:rPr>
        <w:tab/>
        <w:t>Mehta, P.L</w:t>
      </w:r>
      <w:proofErr w:type="gramStart"/>
      <w:r w:rsidRPr="006D3F16">
        <w:rPr>
          <w:rFonts w:eastAsia="Calibri"/>
          <w:w w:val="105"/>
          <w:sz w:val="20"/>
        </w:rPr>
        <w:t>. :</w:t>
      </w:r>
      <w:proofErr w:type="gramEnd"/>
      <w:r w:rsidRPr="006D3F16">
        <w:rPr>
          <w:rFonts w:eastAsia="Calibri"/>
          <w:w w:val="105"/>
          <w:sz w:val="20"/>
        </w:rPr>
        <w:t xml:space="preserve"> Managerial Economics, Sultan Chand &amp; Sons.</w:t>
      </w:r>
    </w:p>
    <w:p w:rsidR="00473B18" w:rsidRPr="006D3F16" w:rsidRDefault="00473B18" w:rsidP="007727E8">
      <w:pPr>
        <w:ind w:left="450" w:hanging="450"/>
        <w:rPr>
          <w:rFonts w:eastAsia="Calibri"/>
          <w:w w:val="105"/>
          <w:sz w:val="20"/>
        </w:rPr>
      </w:pPr>
      <w:r w:rsidRPr="006D3F16">
        <w:rPr>
          <w:rFonts w:eastAsia="Calibri"/>
          <w:w w:val="105"/>
          <w:sz w:val="20"/>
        </w:rPr>
        <w:t>•</w:t>
      </w:r>
      <w:r w:rsidRPr="006D3F16">
        <w:rPr>
          <w:rFonts w:eastAsia="Calibri"/>
          <w:w w:val="105"/>
          <w:sz w:val="20"/>
        </w:rPr>
        <w:tab/>
      </w:r>
      <w:proofErr w:type="spellStart"/>
      <w:r w:rsidRPr="006D3F16">
        <w:rPr>
          <w:rFonts w:eastAsia="Calibri"/>
          <w:w w:val="105"/>
          <w:sz w:val="20"/>
        </w:rPr>
        <w:t>Vaishampayan</w:t>
      </w:r>
      <w:proofErr w:type="spellEnd"/>
      <w:r w:rsidRPr="006D3F16">
        <w:rPr>
          <w:rFonts w:eastAsia="Calibri"/>
          <w:w w:val="105"/>
          <w:sz w:val="20"/>
        </w:rPr>
        <w:t>, J.V</w:t>
      </w:r>
      <w:proofErr w:type="gramStart"/>
      <w:r w:rsidRPr="006D3F16">
        <w:rPr>
          <w:rFonts w:eastAsia="Calibri"/>
          <w:w w:val="105"/>
          <w:sz w:val="20"/>
        </w:rPr>
        <w:t>. :</w:t>
      </w:r>
      <w:proofErr w:type="gramEnd"/>
      <w:r w:rsidRPr="006D3F16">
        <w:rPr>
          <w:rFonts w:eastAsia="Calibri"/>
          <w:w w:val="105"/>
          <w:sz w:val="20"/>
        </w:rPr>
        <w:t xml:space="preserve"> Micro Economic Theory, New Royal Book Co.</w:t>
      </w:r>
    </w:p>
    <w:p w:rsidR="00473B18" w:rsidRPr="006D3F16" w:rsidRDefault="00473B18" w:rsidP="007727E8">
      <w:pPr>
        <w:ind w:left="450" w:hanging="450"/>
      </w:pPr>
      <w:r w:rsidRPr="006D3F16">
        <w:rPr>
          <w:rFonts w:eastAsia="Calibri"/>
          <w:w w:val="105"/>
          <w:sz w:val="20"/>
        </w:rPr>
        <w:t>•</w:t>
      </w:r>
      <w:r w:rsidRPr="006D3F16">
        <w:rPr>
          <w:rFonts w:eastAsia="Calibri"/>
          <w:w w:val="105"/>
          <w:sz w:val="20"/>
        </w:rPr>
        <w:tab/>
      </w:r>
      <w:proofErr w:type="spellStart"/>
      <w:r w:rsidRPr="006D3F16">
        <w:rPr>
          <w:rFonts w:eastAsia="Calibri"/>
          <w:w w:val="105"/>
          <w:sz w:val="20"/>
        </w:rPr>
        <w:t>Varshney</w:t>
      </w:r>
      <w:proofErr w:type="spellEnd"/>
      <w:r w:rsidRPr="006D3F16">
        <w:rPr>
          <w:rFonts w:eastAsia="Calibri"/>
          <w:w w:val="105"/>
          <w:sz w:val="20"/>
        </w:rPr>
        <w:t xml:space="preserve">, R.L. &amp; </w:t>
      </w:r>
      <w:proofErr w:type="spellStart"/>
      <w:r w:rsidRPr="006D3F16">
        <w:rPr>
          <w:rFonts w:eastAsia="Calibri"/>
          <w:w w:val="105"/>
          <w:sz w:val="20"/>
        </w:rPr>
        <w:t>Maheshwari</w:t>
      </w:r>
      <w:proofErr w:type="spellEnd"/>
      <w:r w:rsidRPr="006D3F16">
        <w:rPr>
          <w:rFonts w:eastAsia="Calibri"/>
          <w:w w:val="105"/>
          <w:sz w:val="20"/>
        </w:rPr>
        <w:t>, K.L</w:t>
      </w:r>
      <w:proofErr w:type="gramStart"/>
      <w:r w:rsidRPr="006D3F16">
        <w:rPr>
          <w:rFonts w:eastAsia="Calibri"/>
          <w:w w:val="105"/>
          <w:sz w:val="20"/>
        </w:rPr>
        <w:t>. :</w:t>
      </w:r>
      <w:proofErr w:type="gramEnd"/>
      <w:r w:rsidRPr="006D3F16">
        <w:rPr>
          <w:rFonts w:eastAsia="Calibri"/>
          <w:w w:val="105"/>
          <w:sz w:val="20"/>
        </w:rPr>
        <w:t xml:space="preserve"> Sultan Chand &amp; Sons, New Delhi</w:t>
      </w:r>
    </w:p>
    <w:p w:rsidR="00473B18" w:rsidRPr="006D3F16" w:rsidRDefault="00473B18" w:rsidP="00473B18"/>
    <w:p w:rsidR="00473B18" w:rsidRPr="006D3F16" w:rsidRDefault="00473B18" w:rsidP="00473B18"/>
    <w:p w:rsidR="007727E8" w:rsidRPr="006D3F16" w:rsidRDefault="007727E8">
      <w:pPr>
        <w:widowControl/>
        <w:autoSpaceDE/>
        <w:autoSpaceDN/>
        <w:ind w:left="2109" w:right="2104"/>
        <w:jc w:val="center"/>
      </w:pPr>
      <w:r w:rsidRPr="006D3F16">
        <w:br w:type="page"/>
      </w:r>
    </w:p>
    <w:tbl>
      <w:tblPr>
        <w:tblStyle w:val="TableGrid"/>
        <w:tblW w:w="9979" w:type="dxa"/>
        <w:tblInd w:w="-601" w:type="dxa"/>
        <w:tblLook w:val="04A0" w:firstRow="1" w:lastRow="0" w:firstColumn="1" w:lastColumn="0" w:noHBand="0" w:noVBand="1"/>
      </w:tblPr>
      <w:tblGrid>
        <w:gridCol w:w="1011"/>
        <w:gridCol w:w="634"/>
        <w:gridCol w:w="634"/>
        <w:gridCol w:w="5301"/>
        <w:gridCol w:w="2365"/>
        <w:gridCol w:w="34"/>
      </w:tblGrid>
      <w:tr w:rsidR="00473B18" w:rsidRPr="006D3F16" w:rsidTr="00BA7344">
        <w:trPr>
          <w:gridAfter w:val="1"/>
          <w:wAfter w:w="62" w:type="dxa"/>
          <w:trHeight w:val="464"/>
        </w:trPr>
        <w:tc>
          <w:tcPr>
            <w:tcW w:w="0" w:type="auto"/>
            <w:gridSpan w:val="5"/>
            <w:vAlign w:val="center"/>
          </w:tcPr>
          <w:p w:rsidR="00473B18" w:rsidRPr="006D3F16" w:rsidRDefault="00473B18" w:rsidP="007727E8">
            <w:pPr>
              <w:spacing w:line="276" w:lineRule="auto"/>
              <w:jc w:val="center"/>
              <w:rPr>
                <w:b/>
                <w:bCs/>
              </w:rPr>
            </w:pPr>
            <w:bookmarkStart w:id="3" w:name="_Hlk163552723"/>
            <w:bookmarkStart w:id="4" w:name="_Hlk163553252"/>
            <w:r w:rsidRPr="006D3F16">
              <w:rPr>
                <w:b/>
                <w:bCs/>
              </w:rPr>
              <w:lastRenderedPageBreak/>
              <w:t>M.COM</w:t>
            </w:r>
          </w:p>
          <w:p w:rsidR="00473B18" w:rsidRPr="006D3F16" w:rsidRDefault="00473B18" w:rsidP="007727E8">
            <w:pPr>
              <w:spacing w:line="276" w:lineRule="auto"/>
              <w:jc w:val="center"/>
              <w:rPr>
                <w:b/>
                <w:bCs/>
              </w:rPr>
            </w:pPr>
            <w:r w:rsidRPr="006D3F16">
              <w:rPr>
                <w:b/>
                <w:bCs/>
              </w:rPr>
              <w:t>Semester: II Paper -I</w:t>
            </w:r>
          </w:p>
        </w:tc>
      </w:tr>
      <w:tr w:rsidR="00473B18" w:rsidRPr="006D3F16" w:rsidTr="00BA7344">
        <w:trPr>
          <w:gridAfter w:val="1"/>
          <w:wAfter w:w="62" w:type="dxa"/>
          <w:trHeight w:val="243"/>
        </w:trPr>
        <w:tc>
          <w:tcPr>
            <w:tcW w:w="0" w:type="auto"/>
            <w:gridSpan w:val="5"/>
            <w:vAlign w:val="center"/>
          </w:tcPr>
          <w:p w:rsidR="00473B18" w:rsidRPr="006D3F16" w:rsidRDefault="00473B18" w:rsidP="007727E8">
            <w:pPr>
              <w:spacing w:line="276" w:lineRule="auto"/>
              <w:jc w:val="center"/>
              <w:rPr>
                <w:b/>
                <w:bCs/>
              </w:rPr>
            </w:pPr>
            <w:r w:rsidRPr="006D3F16">
              <w:rPr>
                <w:b/>
                <w:bCs/>
              </w:rPr>
              <w:t>Core Course( Group -B): C010801T</w:t>
            </w:r>
            <w:r w:rsidR="00004882" w:rsidRPr="00004882">
              <w:rPr>
                <w:b/>
                <w:bCs/>
              </w:rPr>
              <w:t>ODL</w:t>
            </w:r>
            <w:r w:rsidR="00004882">
              <w:rPr>
                <w:b/>
                <w:bCs/>
              </w:rPr>
              <w:t xml:space="preserve"> </w:t>
            </w:r>
            <w:r w:rsidRPr="006D3F16">
              <w:rPr>
                <w:b/>
                <w:bCs/>
              </w:rPr>
              <w:t>Financial Management</w:t>
            </w:r>
          </w:p>
        </w:tc>
      </w:tr>
      <w:tr w:rsidR="00473B18" w:rsidRPr="006D3F16" w:rsidTr="00BA7344">
        <w:trPr>
          <w:gridAfter w:val="1"/>
          <w:wAfter w:w="62" w:type="dxa"/>
          <w:trHeight w:val="231"/>
        </w:trPr>
        <w:tc>
          <w:tcPr>
            <w:tcW w:w="0" w:type="auto"/>
            <w:tcBorders>
              <w:right w:val="single" w:sz="4" w:space="0" w:color="auto"/>
            </w:tcBorders>
            <w:vAlign w:val="center"/>
          </w:tcPr>
          <w:p w:rsidR="00473B18" w:rsidRPr="006D3F16" w:rsidRDefault="00473B18" w:rsidP="007727E8">
            <w:pPr>
              <w:spacing w:line="276" w:lineRule="auto"/>
              <w:rPr>
                <w:b/>
                <w:bCs/>
              </w:rPr>
            </w:pPr>
            <w:r w:rsidRPr="006D3F16">
              <w:rPr>
                <w:b/>
                <w:bCs/>
              </w:rPr>
              <w:t>Credit:5</w:t>
            </w:r>
          </w:p>
        </w:tc>
        <w:tc>
          <w:tcPr>
            <w:tcW w:w="0" w:type="auto"/>
            <w:gridSpan w:val="2"/>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Internal evaluation: 25</w:t>
            </w:r>
          </w:p>
        </w:tc>
        <w:tc>
          <w:tcPr>
            <w:tcW w:w="5528" w:type="dxa"/>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Final Evaluation: 75</w:t>
            </w:r>
          </w:p>
        </w:tc>
        <w:tc>
          <w:tcPr>
            <w:tcW w:w="2110" w:type="dxa"/>
            <w:tcBorders>
              <w:left w:val="single" w:sz="4" w:space="0" w:color="auto"/>
            </w:tcBorders>
            <w:vAlign w:val="center"/>
          </w:tcPr>
          <w:p w:rsidR="00473B18" w:rsidRPr="006D3F16" w:rsidRDefault="00473B18" w:rsidP="007727E8">
            <w:pPr>
              <w:spacing w:line="276" w:lineRule="auto"/>
              <w:rPr>
                <w:b/>
                <w:bCs/>
              </w:rPr>
            </w:pPr>
            <w:r w:rsidRPr="006D3F16">
              <w:rPr>
                <w:b/>
                <w:bCs/>
              </w:rPr>
              <w:t>Maximum Marks: 100</w:t>
            </w:r>
          </w:p>
        </w:tc>
      </w:tr>
      <w:tr w:rsidR="00473B18" w:rsidRPr="006D3F16" w:rsidTr="00BA7344">
        <w:trPr>
          <w:gridAfter w:val="1"/>
          <w:wAfter w:w="62" w:type="dxa"/>
          <w:trHeight w:val="231"/>
        </w:trPr>
        <w:tc>
          <w:tcPr>
            <w:tcW w:w="0" w:type="auto"/>
            <w:gridSpan w:val="5"/>
            <w:vAlign w:val="center"/>
          </w:tcPr>
          <w:p w:rsidR="006D3F16" w:rsidRDefault="00473B18" w:rsidP="007727E8">
            <w:pPr>
              <w:spacing w:line="276" w:lineRule="auto"/>
              <w:rPr>
                <w:rStyle w:val="fontstyle01"/>
                <w:rFonts w:ascii="Times New Roman" w:hAnsi="Times New Roman"/>
              </w:rPr>
            </w:pPr>
            <w:r w:rsidRPr="006D3F16">
              <w:rPr>
                <w:rStyle w:val="fontstyle01"/>
                <w:rFonts w:ascii="Times New Roman" w:hAnsi="Times New Roman"/>
              </w:rPr>
              <w:t>Course Objectives –</w:t>
            </w:r>
          </w:p>
          <w:p w:rsidR="00473B18" w:rsidRPr="006D3F16" w:rsidRDefault="00473B18" w:rsidP="006D3F16">
            <w:pPr>
              <w:spacing w:line="276" w:lineRule="auto"/>
              <w:jc w:val="both"/>
            </w:pPr>
            <w:r w:rsidRPr="006D3F16">
              <w:rPr>
                <w:rStyle w:val="fontstyle21"/>
                <w:rFonts w:ascii="Times New Roman" w:hAnsi="Times New Roman"/>
              </w:rPr>
              <w:t>The objective of the course is to enable the students to understand the basic principles tools and techniques of financial management of a company which can enhance their ability to make sound financial decisions and policies.</w:t>
            </w:r>
          </w:p>
        </w:tc>
      </w:tr>
      <w:tr w:rsidR="00BA7344" w:rsidRPr="006D3F16" w:rsidTr="00BA7344">
        <w:trPr>
          <w:gridAfter w:val="1"/>
          <w:wAfter w:w="62" w:type="dxa"/>
          <w:trHeight w:val="231"/>
        </w:trPr>
        <w:tc>
          <w:tcPr>
            <w:tcW w:w="0" w:type="auto"/>
            <w:gridSpan w:val="2"/>
            <w:tcBorders>
              <w:right w:val="single" w:sz="4" w:space="0" w:color="auto"/>
            </w:tcBorders>
            <w:vAlign w:val="center"/>
          </w:tcPr>
          <w:p w:rsidR="00BA7344" w:rsidRPr="006D3F16" w:rsidRDefault="00BA7344" w:rsidP="007727E8">
            <w:pPr>
              <w:spacing w:line="276" w:lineRule="auto"/>
              <w:jc w:val="center"/>
              <w:rPr>
                <w:b/>
                <w:bCs/>
              </w:rPr>
            </w:pPr>
            <w:r w:rsidRPr="006D3F16">
              <w:rPr>
                <w:b/>
                <w:bCs/>
              </w:rPr>
              <w:t>Blocks</w:t>
            </w:r>
          </w:p>
        </w:tc>
        <w:tc>
          <w:tcPr>
            <w:tcW w:w="8272" w:type="dxa"/>
            <w:gridSpan w:val="3"/>
            <w:tcBorders>
              <w:left w:val="single" w:sz="4" w:space="0" w:color="auto"/>
              <w:right w:val="single" w:sz="4" w:space="0" w:color="auto"/>
            </w:tcBorders>
            <w:vAlign w:val="center"/>
          </w:tcPr>
          <w:p w:rsidR="00BA7344" w:rsidRPr="006D3F16" w:rsidRDefault="00BA7344" w:rsidP="007727E8">
            <w:pPr>
              <w:spacing w:line="276" w:lineRule="auto"/>
              <w:jc w:val="center"/>
              <w:rPr>
                <w:b/>
                <w:bCs/>
              </w:rPr>
            </w:pPr>
            <w:r w:rsidRPr="006D3F16">
              <w:rPr>
                <w:b/>
                <w:bCs/>
              </w:rPr>
              <w:t>Units</w:t>
            </w:r>
          </w:p>
        </w:tc>
      </w:tr>
      <w:tr w:rsidR="00BA7344" w:rsidRPr="006D3F16" w:rsidTr="00BA7344">
        <w:trPr>
          <w:gridAfter w:val="1"/>
          <w:wAfter w:w="62" w:type="dxa"/>
          <w:trHeight w:val="951"/>
        </w:trPr>
        <w:tc>
          <w:tcPr>
            <w:tcW w:w="0" w:type="auto"/>
            <w:gridSpan w:val="2"/>
            <w:vAlign w:val="center"/>
          </w:tcPr>
          <w:p w:rsidR="00BA7344" w:rsidRPr="006D3F16" w:rsidRDefault="00BA7344" w:rsidP="007727E8">
            <w:pPr>
              <w:spacing w:line="276" w:lineRule="auto"/>
              <w:jc w:val="center"/>
              <w:rPr>
                <w:b/>
                <w:bCs/>
              </w:rPr>
            </w:pPr>
            <w:r w:rsidRPr="006D3F16">
              <w:rPr>
                <w:b/>
                <w:bCs/>
              </w:rPr>
              <w:t xml:space="preserve">Block-1: </w:t>
            </w:r>
          </w:p>
          <w:p w:rsidR="00BA7344" w:rsidRPr="006D3F16" w:rsidRDefault="00BA7344" w:rsidP="007727E8">
            <w:pPr>
              <w:spacing w:line="276" w:lineRule="auto"/>
              <w:jc w:val="center"/>
            </w:pPr>
            <w:r w:rsidRPr="006D3F16">
              <w:rPr>
                <w:iCs/>
              </w:rPr>
              <w:t>Introduction to Financial Management</w:t>
            </w:r>
          </w:p>
        </w:tc>
        <w:tc>
          <w:tcPr>
            <w:tcW w:w="8272" w:type="dxa"/>
            <w:gridSpan w:val="3"/>
            <w:vAlign w:val="center"/>
          </w:tcPr>
          <w:p w:rsidR="00BA7344" w:rsidRPr="006D3F16" w:rsidRDefault="00BA7344" w:rsidP="007727E8">
            <w:pPr>
              <w:rPr>
                <w:iCs/>
              </w:rPr>
            </w:pPr>
            <w:r w:rsidRPr="006D3F16">
              <w:rPr>
                <w:b/>
                <w:bCs/>
              </w:rPr>
              <w:t>Unit-1:</w:t>
            </w:r>
            <w:r w:rsidRPr="006D3F16">
              <w:rPr>
                <w:iCs/>
              </w:rPr>
              <w:t>Nature, Scope and Objectives of Financial Management</w:t>
            </w:r>
          </w:p>
          <w:p w:rsidR="00BA7344" w:rsidRPr="006D3F16" w:rsidRDefault="00BA7344" w:rsidP="007727E8">
            <w:pPr>
              <w:rPr>
                <w:iCs/>
              </w:rPr>
            </w:pPr>
            <w:r w:rsidRPr="006D3F16">
              <w:rPr>
                <w:b/>
                <w:bCs/>
                <w:iCs/>
              </w:rPr>
              <w:t>Unit 2:</w:t>
            </w:r>
            <w:r w:rsidRPr="006D3F16">
              <w:rPr>
                <w:iCs/>
              </w:rPr>
              <w:t xml:space="preserve"> Time value of money</w:t>
            </w:r>
          </w:p>
          <w:p w:rsidR="00BA7344" w:rsidRPr="006D3F16" w:rsidRDefault="00BA7344" w:rsidP="007727E8">
            <w:pPr>
              <w:rPr>
                <w:iCs/>
              </w:rPr>
            </w:pPr>
            <w:r w:rsidRPr="006D3F16">
              <w:rPr>
                <w:b/>
                <w:bCs/>
                <w:iCs/>
              </w:rPr>
              <w:t>Unit 3:</w:t>
            </w:r>
            <w:r w:rsidRPr="006D3F16">
              <w:rPr>
                <w:iCs/>
              </w:rPr>
              <w:t xml:space="preserve"> Concepts of Annuity and Perpetuity</w:t>
            </w:r>
          </w:p>
          <w:p w:rsidR="00BA7344" w:rsidRPr="006D3F16" w:rsidRDefault="00BA7344" w:rsidP="007727E8">
            <w:pPr>
              <w:spacing w:line="276" w:lineRule="auto"/>
            </w:pPr>
            <w:r w:rsidRPr="006D3F16">
              <w:rPr>
                <w:b/>
                <w:bCs/>
                <w:iCs/>
              </w:rPr>
              <w:t>Unit 4:</w:t>
            </w:r>
            <w:r w:rsidRPr="006D3F16">
              <w:rPr>
                <w:iCs/>
              </w:rPr>
              <w:t xml:space="preserve"> Indian and International Financial Management</w:t>
            </w:r>
          </w:p>
        </w:tc>
      </w:tr>
      <w:tr w:rsidR="00BA7344" w:rsidRPr="006D3F16" w:rsidTr="00BA7344">
        <w:trPr>
          <w:gridAfter w:val="1"/>
          <w:wAfter w:w="62" w:type="dxa"/>
          <w:trHeight w:val="588"/>
        </w:trPr>
        <w:tc>
          <w:tcPr>
            <w:tcW w:w="0" w:type="auto"/>
            <w:gridSpan w:val="2"/>
            <w:vAlign w:val="center"/>
          </w:tcPr>
          <w:p w:rsidR="00BA7344" w:rsidRPr="006D3F16" w:rsidRDefault="00BA7344" w:rsidP="007727E8">
            <w:pPr>
              <w:spacing w:line="276" w:lineRule="auto"/>
              <w:jc w:val="center"/>
              <w:rPr>
                <w:b/>
                <w:bCs/>
              </w:rPr>
            </w:pPr>
            <w:r w:rsidRPr="006D3F16">
              <w:rPr>
                <w:b/>
                <w:bCs/>
              </w:rPr>
              <w:t xml:space="preserve">Block-2: </w:t>
            </w:r>
          </w:p>
          <w:p w:rsidR="00BA7344" w:rsidRPr="006D3F16" w:rsidRDefault="00BA7344" w:rsidP="007727E8">
            <w:pPr>
              <w:jc w:val="center"/>
            </w:pPr>
            <w:r w:rsidRPr="006D3F16">
              <w:rPr>
                <w:iCs/>
              </w:rPr>
              <w:t>Financing Decisions</w:t>
            </w:r>
          </w:p>
        </w:tc>
        <w:tc>
          <w:tcPr>
            <w:tcW w:w="8272" w:type="dxa"/>
            <w:gridSpan w:val="3"/>
            <w:vAlign w:val="center"/>
          </w:tcPr>
          <w:p w:rsidR="00BA7344" w:rsidRPr="006D3F16" w:rsidRDefault="00BA7344" w:rsidP="007727E8">
            <w:pPr>
              <w:rPr>
                <w:iCs/>
              </w:rPr>
            </w:pPr>
            <w:r w:rsidRPr="006D3F16">
              <w:rPr>
                <w:b/>
                <w:bCs/>
              </w:rPr>
              <w:t>Unit-1:</w:t>
            </w:r>
            <w:r w:rsidRPr="006D3F16">
              <w:rPr>
                <w:iCs/>
              </w:rPr>
              <w:t>Cost of Capital</w:t>
            </w:r>
          </w:p>
          <w:p w:rsidR="00BA7344" w:rsidRPr="006D3F16" w:rsidRDefault="00BA7344" w:rsidP="007727E8">
            <w:pPr>
              <w:rPr>
                <w:iCs/>
              </w:rPr>
            </w:pPr>
            <w:r w:rsidRPr="006D3F16">
              <w:rPr>
                <w:b/>
                <w:bCs/>
                <w:iCs/>
              </w:rPr>
              <w:t>Unit 2:</w:t>
            </w:r>
            <w:r w:rsidRPr="006D3F16">
              <w:rPr>
                <w:iCs/>
              </w:rPr>
              <w:t xml:space="preserve"> Capital Structure Decisions </w:t>
            </w:r>
          </w:p>
          <w:p w:rsidR="00BA7344" w:rsidRPr="006D3F16" w:rsidRDefault="00BA7344" w:rsidP="007727E8">
            <w:pPr>
              <w:rPr>
                <w:iCs/>
              </w:rPr>
            </w:pPr>
            <w:r w:rsidRPr="006D3F16">
              <w:rPr>
                <w:b/>
                <w:bCs/>
                <w:iCs/>
              </w:rPr>
              <w:t>Unit 3:</w:t>
            </w:r>
            <w:r w:rsidRPr="006D3F16">
              <w:rPr>
                <w:iCs/>
              </w:rPr>
              <w:t>Capital structure theories</w:t>
            </w:r>
          </w:p>
          <w:p w:rsidR="00BA7344" w:rsidRPr="006D3F16" w:rsidRDefault="00BA7344" w:rsidP="007727E8">
            <w:pPr>
              <w:rPr>
                <w:iCs/>
              </w:rPr>
            </w:pPr>
            <w:r w:rsidRPr="006D3F16">
              <w:rPr>
                <w:b/>
                <w:bCs/>
                <w:iCs/>
              </w:rPr>
              <w:t>Unit 4:</w:t>
            </w:r>
            <w:r w:rsidRPr="006D3F16">
              <w:rPr>
                <w:iCs/>
              </w:rPr>
              <w:t>Leverage</w:t>
            </w:r>
          </w:p>
          <w:p w:rsidR="00BA7344" w:rsidRPr="006D3F16" w:rsidRDefault="00BA7344" w:rsidP="007727E8">
            <w:pPr>
              <w:spacing w:line="276" w:lineRule="auto"/>
            </w:pPr>
            <w:r w:rsidRPr="006D3F16">
              <w:rPr>
                <w:b/>
                <w:bCs/>
                <w:iCs/>
              </w:rPr>
              <w:t>Unit 5:</w:t>
            </w:r>
            <w:r w:rsidRPr="006D3F16">
              <w:rPr>
                <w:iCs/>
              </w:rPr>
              <w:t>EBIT‐EPS Analysis</w:t>
            </w:r>
          </w:p>
        </w:tc>
      </w:tr>
      <w:tr w:rsidR="00BA7344" w:rsidRPr="006D3F16" w:rsidTr="00BA7344">
        <w:trPr>
          <w:gridAfter w:val="1"/>
          <w:wAfter w:w="62" w:type="dxa"/>
          <w:trHeight w:val="951"/>
        </w:trPr>
        <w:tc>
          <w:tcPr>
            <w:tcW w:w="0" w:type="auto"/>
            <w:gridSpan w:val="2"/>
            <w:vAlign w:val="center"/>
          </w:tcPr>
          <w:p w:rsidR="00BA7344" w:rsidRPr="006D3F16" w:rsidRDefault="00BA7344" w:rsidP="007727E8">
            <w:pPr>
              <w:spacing w:line="276" w:lineRule="auto"/>
              <w:jc w:val="center"/>
              <w:rPr>
                <w:b/>
                <w:bCs/>
              </w:rPr>
            </w:pPr>
            <w:r w:rsidRPr="006D3F16">
              <w:rPr>
                <w:b/>
                <w:bCs/>
              </w:rPr>
              <w:t xml:space="preserve">Block-3: </w:t>
            </w:r>
          </w:p>
          <w:p w:rsidR="00BA7344" w:rsidRPr="006D3F16" w:rsidRDefault="00BA7344" w:rsidP="007727E8">
            <w:pPr>
              <w:jc w:val="center"/>
            </w:pPr>
            <w:r w:rsidRPr="006D3F16">
              <w:rPr>
                <w:iCs/>
              </w:rPr>
              <w:t>Investment Decisions</w:t>
            </w:r>
          </w:p>
        </w:tc>
        <w:tc>
          <w:tcPr>
            <w:tcW w:w="8272" w:type="dxa"/>
            <w:gridSpan w:val="3"/>
            <w:vAlign w:val="center"/>
          </w:tcPr>
          <w:p w:rsidR="00BA7344" w:rsidRPr="006D3F16" w:rsidRDefault="00BA7344" w:rsidP="007727E8">
            <w:pPr>
              <w:spacing w:line="276" w:lineRule="auto"/>
              <w:rPr>
                <w:iCs/>
              </w:rPr>
            </w:pPr>
            <w:r w:rsidRPr="006D3F16">
              <w:rPr>
                <w:b/>
                <w:bCs/>
              </w:rPr>
              <w:t>Unit-1</w:t>
            </w:r>
            <w:r w:rsidRPr="006D3F16">
              <w:t xml:space="preserve">: </w:t>
            </w:r>
            <w:r w:rsidRPr="006D3F16">
              <w:rPr>
                <w:iCs/>
              </w:rPr>
              <w:t>Capital budgeting</w:t>
            </w:r>
          </w:p>
          <w:p w:rsidR="00BA7344" w:rsidRPr="006D3F16" w:rsidRDefault="00BA7344" w:rsidP="007727E8">
            <w:pPr>
              <w:spacing w:line="276" w:lineRule="auto"/>
              <w:rPr>
                <w:iCs/>
              </w:rPr>
            </w:pPr>
            <w:r w:rsidRPr="006D3F16">
              <w:rPr>
                <w:b/>
                <w:bCs/>
              </w:rPr>
              <w:t>Unit-2:</w:t>
            </w:r>
            <w:r w:rsidRPr="006D3F16">
              <w:rPr>
                <w:iCs/>
              </w:rPr>
              <w:t>Capital Rationing</w:t>
            </w:r>
          </w:p>
          <w:p w:rsidR="00BA7344" w:rsidRPr="006D3F16" w:rsidRDefault="00BA7344" w:rsidP="007727E8">
            <w:pPr>
              <w:rPr>
                <w:iCs/>
              </w:rPr>
            </w:pPr>
            <w:r w:rsidRPr="006D3F16">
              <w:rPr>
                <w:b/>
                <w:bCs/>
              </w:rPr>
              <w:t>Unit-3:</w:t>
            </w:r>
            <w:r w:rsidRPr="006D3F16">
              <w:rPr>
                <w:iCs/>
              </w:rPr>
              <w:t>Non‐discounted and Discounted Cash Flow Approaches</w:t>
            </w:r>
          </w:p>
          <w:p w:rsidR="00BA7344" w:rsidRPr="006D3F16" w:rsidRDefault="00BA7344" w:rsidP="007727E8">
            <w:pPr>
              <w:rPr>
                <w:b/>
                <w:bCs/>
                <w:iCs/>
              </w:rPr>
            </w:pPr>
            <w:r w:rsidRPr="006D3F16">
              <w:rPr>
                <w:b/>
                <w:bCs/>
              </w:rPr>
              <w:t>Unit-4:</w:t>
            </w:r>
            <w:r w:rsidRPr="006D3F16">
              <w:rPr>
                <w:iCs/>
              </w:rPr>
              <w:t>Business Risk and Financial Risk</w:t>
            </w:r>
          </w:p>
        </w:tc>
      </w:tr>
      <w:tr w:rsidR="00BA7344" w:rsidRPr="006D3F16" w:rsidTr="00BA7344">
        <w:trPr>
          <w:gridAfter w:val="1"/>
          <w:wAfter w:w="62" w:type="dxa"/>
          <w:trHeight w:val="530"/>
        </w:trPr>
        <w:tc>
          <w:tcPr>
            <w:tcW w:w="0" w:type="auto"/>
            <w:gridSpan w:val="2"/>
            <w:vAlign w:val="center"/>
          </w:tcPr>
          <w:p w:rsidR="00BA7344" w:rsidRPr="006D3F16" w:rsidRDefault="00BA7344" w:rsidP="007727E8">
            <w:pPr>
              <w:spacing w:line="276" w:lineRule="auto"/>
              <w:jc w:val="center"/>
              <w:rPr>
                <w:b/>
                <w:bCs/>
              </w:rPr>
            </w:pPr>
            <w:r w:rsidRPr="006D3F16">
              <w:rPr>
                <w:b/>
                <w:bCs/>
              </w:rPr>
              <w:t xml:space="preserve">Block-4: </w:t>
            </w:r>
          </w:p>
          <w:p w:rsidR="00BA7344" w:rsidRPr="006D3F16" w:rsidRDefault="00BA7344" w:rsidP="007727E8">
            <w:pPr>
              <w:spacing w:line="276" w:lineRule="auto"/>
              <w:jc w:val="center"/>
            </w:pPr>
            <w:r w:rsidRPr="006D3F16">
              <w:rPr>
                <w:iCs/>
              </w:rPr>
              <w:t>Dividend Policy</w:t>
            </w:r>
          </w:p>
        </w:tc>
        <w:tc>
          <w:tcPr>
            <w:tcW w:w="8272" w:type="dxa"/>
            <w:gridSpan w:val="3"/>
            <w:vAlign w:val="center"/>
          </w:tcPr>
          <w:p w:rsidR="00BA7344" w:rsidRPr="006D3F16" w:rsidRDefault="00BA7344" w:rsidP="007E4FF3">
            <w:pPr>
              <w:spacing w:line="276" w:lineRule="auto"/>
            </w:pPr>
            <w:r w:rsidRPr="006D3F16">
              <w:rPr>
                <w:b/>
                <w:bCs/>
              </w:rPr>
              <w:t xml:space="preserve">Unit-1: </w:t>
            </w:r>
            <w:r w:rsidRPr="006D3F16">
              <w:rPr>
                <w:iCs/>
              </w:rPr>
              <w:t xml:space="preserve">Dividend Policy : Concept, </w:t>
            </w:r>
            <w:r w:rsidRPr="006D3F16">
              <w:rPr>
                <w:bCs/>
              </w:rPr>
              <w:t>t</w:t>
            </w:r>
            <w:r w:rsidRPr="006D3F16">
              <w:rPr>
                <w:iCs/>
              </w:rPr>
              <w:t>heories and determinants</w:t>
            </w:r>
          </w:p>
          <w:p w:rsidR="00BA7344" w:rsidRPr="006D3F16" w:rsidRDefault="00BA7344" w:rsidP="006D3F16">
            <w:r w:rsidRPr="006D3F16">
              <w:rPr>
                <w:b/>
                <w:bCs/>
              </w:rPr>
              <w:t xml:space="preserve">Unit-2: </w:t>
            </w:r>
            <w:r w:rsidRPr="006D3F16">
              <w:t>Dividend Models – Walter, Gordon and M.M. Model</w:t>
            </w:r>
          </w:p>
        </w:tc>
      </w:tr>
      <w:tr w:rsidR="00BA7344" w:rsidRPr="006D3F16" w:rsidTr="00BA7344">
        <w:trPr>
          <w:gridAfter w:val="1"/>
          <w:wAfter w:w="62" w:type="dxa"/>
          <w:trHeight w:val="951"/>
        </w:trPr>
        <w:tc>
          <w:tcPr>
            <w:tcW w:w="0" w:type="auto"/>
            <w:gridSpan w:val="2"/>
            <w:vAlign w:val="center"/>
          </w:tcPr>
          <w:p w:rsidR="00BA7344" w:rsidRPr="006D3F16" w:rsidRDefault="00BA7344" w:rsidP="007727E8">
            <w:pPr>
              <w:jc w:val="center"/>
              <w:rPr>
                <w:b/>
                <w:bCs/>
              </w:rPr>
            </w:pPr>
            <w:r w:rsidRPr="006D3F16">
              <w:rPr>
                <w:b/>
                <w:bCs/>
              </w:rPr>
              <w:t>Block- 5:</w:t>
            </w:r>
          </w:p>
          <w:p w:rsidR="00BA7344" w:rsidRPr="006D3F16" w:rsidRDefault="00BA7344" w:rsidP="007727E8">
            <w:pPr>
              <w:jc w:val="center"/>
              <w:rPr>
                <w:b/>
                <w:bCs/>
              </w:rPr>
            </w:pPr>
            <w:r w:rsidRPr="006D3F16">
              <w:rPr>
                <w:iCs/>
              </w:rPr>
              <w:t>Management of Working Capital</w:t>
            </w:r>
          </w:p>
        </w:tc>
        <w:tc>
          <w:tcPr>
            <w:tcW w:w="8272" w:type="dxa"/>
            <w:gridSpan w:val="3"/>
            <w:vAlign w:val="center"/>
          </w:tcPr>
          <w:p w:rsidR="00BA7344" w:rsidRPr="006D3F16" w:rsidRDefault="00BA7344" w:rsidP="007727E8">
            <w:pPr>
              <w:rPr>
                <w:iCs/>
              </w:rPr>
            </w:pPr>
            <w:r w:rsidRPr="006D3F16">
              <w:rPr>
                <w:b/>
                <w:bCs/>
                <w:iCs/>
              </w:rPr>
              <w:t xml:space="preserve">Unit 1: </w:t>
            </w:r>
            <w:r w:rsidRPr="006D3F16">
              <w:rPr>
                <w:iCs/>
              </w:rPr>
              <w:t>Estimation of Working Capital</w:t>
            </w:r>
          </w:p>
          <w:p w:rsidR="00BA7344" w:rsidRPr="006D3F16" w:rsidRDefault="00BA7344" w:rsidP="007727E8">
            <w:pPr>
              <w:rPr>
                <w:b/>
                <w:bCs/>
                <w:iCs/>
              </w:rPr>
            </w:pPr>
            <w:r w:rsidRPr="006D3F16">
              <w:rPr>
                <w:b/>
                <w:bCs/>
                <w:iCs/>
              </w:rPr>
              <w:t xml:space="preserve">Unit 2: </w:t>
            </w:r>
            <w:r w:rsidRPr="006D3F16">
              <w:rPr>
                <w:iCs/>
              </w:rPr>
              <w:t>Inventory Management</w:t>
            </w:r>
          </w:p>
          <w:p w:rsidR="00BA7344" w:rsidRPr="006D3F16" w:rsidRDefault="00BA7344" w:rsidP="007727E8">
            <w:pPr>
              <w:rPr>
                <w:iCs/>
              </w:rPr>
            </w:pPr>
            <w:r w:rsidRPr="006D3F16">
              <w:rPr>
                <w:b/>
                <w:bCs/>
                <w:iCs/>
              </w:rPr>
              <w:t xml:space="preserve">Unit 3: </w:t>
            </w:r>
            <w:r w:rsidRPr="006D3F16">
              <w:rPr>
                <w:iCs/>
              </w:rPr>
              <w:t>Receivables Management</w:t>
            </w:r>
          </w:p>
          <w:p w:rsidR="00BA7344" w:rsidRPr="006D3F16" w:rsidRDefault="00BA7344" w:rsidP="007727E8">
            <w:pPr>
              <w:rPr>
                <w:iCs/>
              </w:rPr>
            </w:pPr>
            <w:r w:rsidRPr="006D3F16">
              <w:rPr>
                <w:b/>
                <w:bCs/>
                <w:iCs/>
              </w:rPr>
              <w:t xml:space="preserve">Unit 4: </w:t>
            </w:r>
            <w:r w:rsidRPr="006D3F16">
              <w:rPr>
                <w:iCs/>
              </w:rPr>
              <w:t>Management of Cash</w:t>
            </w:r>
          </w:p>
          <w:p w:rsidR="00BA7344" w:rsidRPr="006D3F16" w:rsidRDefault="00BA7344" w:rsidP="007727E8">
            <w:pPr>
              <w:rPr>
                <w:b/>
                <w:bCs/>
                <w:iCs/>
              </w:rPr>
            </w:pPr>
            <w:r w:rsidRPr="006D3F16">
              <w:rPr>
                <w:b/>
                <w:bCs/>
                <w:iCs/>
              </w:rPr>
              <w:t>Unit 5:</w:t>
            </w:r>
            <w:r w:rsidRPr="006D3F16">
              <w:rPr>
                <w:iCs/>
              </w:rPr>
              <w:t xml:space="preserve"> Marketable Securities, Working Capital Financing</w:t>
            </w:r>
          </w:p>
        </w:tc>
      </w:tr>
      <w:bookmarkEnd w:id="3"/>
      <w:tr w:rsidR="00473B18" w:rsidRPr="006D3F16" w:rsidTr="00BA7344">
        <w:trPr>
          <w:trHeight w:val="787"/>
        </w:trPr>
        <w:tc>
          <w:tcPr>
            <w:tcW w:w="9979" w:type="dxa"/>
            <w:gridSpan w:val="6"/>
            <w:vAlign w:val="center"/>
          </w:tcPr>
          <w:p w:rsidR="00473B18" w:rsidRPr="006D3F16" w:rsidRDefault="007727E8" w:rsidP="00BA7344">
            <w:pPr>
              <w:jc w:val="both"/>
              <w:outlineLvl w:val="4"/>
              <w:rPr>
                <w:rFonts w:eastAsia="Calibri"/>
                <w:b/>
                <w:bCs/>
                <w:szCs w:val="22"/>
                <w:lang w:bidi="ar-SA"/>
              </w:rPr>
            </w:pPr>
            <w:r w:rsidRPr="006D3F16">
              <w:rPr>
                <w:rFonts w:eastAsia="Calibri"/>
                <w:b/>
                <w:bCs/>
                <w:szCs w:val="22"/>
                <w:lang w:bidi="ar-SA"/>
              </w:rPr>
              <w:t>Suggested Readings</w:t>
            </w:r>
            <w:r w:rsidR="00473B18" w:rsidRPr="006D3F16">
              <w:rPr>
                <w:rFonts w:eastAsia="Calibri"/>
                <w:b/>
                <w:bCs/>
                <w:szCs w:val="22"/>
                <w:lang w:bidi="ar-SA"/>
              </w:rPr>
              <w:t>‐</w:t>
            </w:r>
          </w:p>
          <w:p w:rsidR="00473B18" w:rsidRPr="006D3F16" w:rsidRDefault="00473B18" w:rsidP="00BA7344">
            <w:pPr>
              <w:numPr>
                <w:ilvl w:val="0"/>
                <w:numId w:val="13"/>
              </w:numPr>
              <w:tabs>
                <w:tab w:val="left" w:pos="1091"/>
                <w:tab w:val="left" w:pos="1092"/>
              </w:tabs>
              <w:rPr>
                <w:rFonts w:eastAsia="Calibri"/>
                <w:sz w:val="20"/>
                <w:szCs w:val="22"/>
                <w:lang w:bidi="ar-SA"/>
              </w:rPr>
            </w:pPr>
            <w:r w:rsidRPr="006D3F16">
              <w:rPr>
                <w:rFonts w:eastAsia="Calibri"/>
                <w:sz w:val="20"/>
                <w:szCs w:val="22"/>
                <w:lang w:bidi="ar-SA"/>
              </w:rPr>
              <w:tab/>
            </w:r>
            <w:proofErr w:type="spellStart"/>
            <w:r w:rsidRPr="006D3F16">
              <w:rPr>
                <w:rFonts w:eastAsia="Calibri"/>
                <w:sz w:val="20"/>
                <w:szCs w:val="22"/>
                <w:lang w:bidi="ar-SA"/>
              </w:rPr>
              <w:t>Bierman</w:t>
            </w:r>
            <w:proofErr w:type="spellEnd"/>
            <w:r w:rsidRPr="006D3F16">
              <w:rPr>
                <w:rFonts w:eastAsia="Calibri"/>
                <w:sz w:val="20"/>
                <w:szCs w:val="22"/>
                <w:lang w:bidi="ar-SA"/>
              </w:rPr>
              <w:t>, H</w:t>
            </w:r>
            <w:proofErr w:type="gramStart"/>
            <w:r w:rsidRPr="006D3F16">
              <w:rPr>
                <w:rFonts w:eastAsia="Calibri"/>
                <w:sz w:val="20"/>
                <w:szCs w:val="22"/>
                <w:lang w:bidi="ar-SA"/>
              </w:rPr>
              <w:t>. :</w:t>
            </w:r>
            <w:proofErr w:type="gramEnd"/>
            <w:r w:rsidRPr="006D3F16">
              <w:rPr>
                <w:rFonts w:eastAsia="Calibri"/>
                <w:sz w:val="20"/>
                <w:szCs w:val="22"/>
                <w:lang w:bidi="ar-SA"/>
              </w:rPr>
              <w:t xml:space="preserve"> Financial Policy Decisions, Macmillan.</w:t>
            </w:r>
          </w:p>
          <w:p w:rsidR="00473B18" w:rsidRPr="006D3F16" w:rsidRDefault="00473B18" w:rsidP="00BA7344">
            <w:pPr>
              <w:numPr>
                <w:ilvl w:val="0"/>
                <w:numId w:val="13"/>
              </w:numPr>
              <w:tabs>
                <w:tab w:val="left" w:pos="1091"/>
                <w:tab w:val="left" w:pos="1092"/>
              </w:tabs>
              <w:rPr>
                <w:rFonts w:eastAsia="Calibri"/>
                <w:sz w:val="20"/>
                <w:szCs w:val="22"/>
                <w:lang w:bidi="ar-SA"/>
              </w:rPr>
            </w:pPr>
            <w:r w:rsidRPr="006D3F16">
              <w:rPr>
                <w:rFonts w:eastAsia="Calibri"/>
                <w:sz w:val="20"/>
                <w:szCs w:val="22"/>
                <w:lang w:bidi="ar-SA"/>
              </w:rPr>
              <w:tab/>
            </w:r>
            <w:proofErr w:type="spellStart"/>
            <w:r w:rsidRPr="006D3F16">
              <w:rPr>
                <w:rFonts w:eastAsia="Calibri"/>
                <w:sz w:val="20"/>
                <w:szCs w:val="22"/>
                <w:lang w:bidi="ar-SA"/>
              </w:rPr>
              <w:t>Bierman</w:t>
            </w:r>
            <w:proofErr w:type="spellEnd"/>
            <w:r w:rsidRPr="006D3F16">
              <w:rPr>
                <w:rFonts w:eastAsia="Calibri"/>
                <w:sz w:val="20"/>
                <w:szCs w:val="22"/>
                <w:lang w:bidi="ar-SA"/>
              </w:rPr>
              <w:t xml:space="preserve">, H. and </w:t>
            </w:r>
            <w:proofErr w:type="spellStart"/>
            <w:r w:rsidRPr="006D3F16">
              <w:rPr>
                <w:rFonts w:eastAsia="Calibri"/>
                <w:sz w:val="20"/>
                <w:szCs w:val="22"/>
                <w:lang w:bidi="ar-SA"/>
              </w:rPr>
              <w:t>Smidt</w:t>
            </w:r>
            <w:proofErr w:type="spellEnd"/>
            <w:r w:rsidRPr="006D3F16">
              <w:rPr>
                <w:rFonts w:eastAsia="Calibri"/>
                <w:sz w:val="20"/>
                <w:szCs w:val="22"/>
                <w:lang w:bidi="ar-SA"/>
              </w:rPr>
              <w:t>, S</w:t>
            </w:r>
            <w:proofErr w:type="gramStart"/>
            <w:r w:rsidRPr="006D3F16">
              <w:rPr>
                <w:rFonts w:eastAsia="Calibri"/>
                <w:sz w:val="20"/>
                <w:szCs w:val="22"/>
                <w:lang w:bidi="ar-SA"/>
              </w:rPr>
              <w:t>. :</w:t>
            </w:r>
            <w:proofErr w:type="gramEnd"/>
            <w:r w:rsidRPr="006D3F16">
              <w:rPr>
                <w:rFonts w:eastAsia="Calibri"/>
                <w:sz w:val="20"/>
                <w:szCs w:val="22"/>
                <w:lang w:bidi="ar-SA"/>
              </w:rPr>
              <w:t xml:space="preserve"> The Capital Budgeting Decisions, Macmillan.</w:t>
            </w:r>
          </w:p>
          <w:p w:rsidR="00473B18" w:rsidRPr="006D3F16" w:rsidRDefault="00473B18" w:rsidP="00BA7344">
            <w:pPr>
              <w:numPr>
                <w:ilvl w:val="0"/>
                <w:numId w:val="13"/>
              </w:numPr>
              <w:tabs>
                <w:tab w:val="left" w:pos="1091"/>
                <w:tab w:val="left" w:pos="1092"/>
              </w:tabs>
              <w:rPr>
                <w:rFonts w:eastAsia="Calibri"/>
                <w:sz w:val="20"/>
                <w:szCs w:val="22"/>
                <w:lang w:bidi="ar-SA"/>
              </w:rPr>
            </w:pPr>
            <w:r w:rsidRPr="006D3F16">
              <w:rPr>
                <w:rFonts w:eastAsia="Calibri"/>
                <w:sz w:val="20"/>
                <w:szCs w:val="22"/>
                <w:lang w:bidi="ar-SA"/>
              </w:rPr>
              <w:tab/>
            </w:r>
            <w:proofErr w:type="spellStart"/>
            <w:r w:rsidRPr="006D3F16">
              <w:rPr>
                <w:rFonts w:eastAsia="Calibri"/>
                <w:sz w:val="20"/>
                <w:szCs w:val="22"/>
                <w:lang w:bidi="ar-SA"/>
              </w:rPr>
              <w:t>Fama</w:t>
            </w:r>
            <w:proofErr w:type="spellEnd"/>
            <w:r w:rsidRPr="006D3F16">
              <w:rPr>
                <w:rFonts w:eastAsia="Calibri"/>
                <w:sz w:val="20"/>
                <w:szCs w:val="22"/>
                <w:lang w:bidi="ar-SA"/>
              </w:rPr>
              <w:t>, E.F. and Miller, M.H</w:t>
            </w:r>
            <w:proofErr w:type="gramStart"/>
            <w:r w:rsidRPr="006D3F16">
              <w:rPr>
                <w:rFonts w:eastAsia="Calibri"/>
                <w:sz w:val="20"/>
                <w:szCs w:val="22"/>
                <w:lang w:bidi="ar-SA"/>
              </w:rPr>
              <w:t>. :</w:t>
            </w:r>
            <w:proofErr w:type="gramEnd"/>
            <w:r w:rsidRPr="006D3F16">
              <w:rPr>
                <w:rFonts w:eastAsia="Calibri"/>
                <w:sz w:val="20"/>
                <w:szCs w:val="22"/>
                <w:lang w:bidi="ar-SA"/>
              </w:rPr>
              <w:t xml:space="preserve"> The Theory of Finance, Holt, </w:t>
            </w:r>
            <w:proofErr w:type="spellStart"/>
            <w:r w:rsidRPr="006D3F16">
              <w:rPr>
                <w:rFonts w:eastAsia="Calibri"/>
                <w:sz w:val="20"/>
                <w:szCs w:val="22"/>
                <w:lang w:bidi="ar-SA"/>
              </w:rPr>
              <w:t>Rinchart</w:t>
            </w:r>
            <w:proofErr w:type="spellEnd"/>
            <w:r w:rsidRPr="006D3F16">
              <w:rPr>
                <w:rFonts w:eastAsia="Calibri"/>
                <w:sz w:val="20"/>
                <w:szCs w:val="22"/>
                <w:lang w:bidi="ar-SA"/>
              </w:rPr>
              <w:t xml:space="preserve"> and Winston.</w:t>
            </w:r>
          </w:p>
          <w:p w:rsidR="00473B18" w:rsidRPr="006D3F16" w:rsidRDefault="00473B18" w:rsidP="00BA7344">
            <w:pPr>
              <w:numPr>
                <w:ilvl w:val="0"/>
                <w:numId w:val="13"/>
              </w:numPr>
              <w:tabs>
                <w:tab w:val="left" w:pos="1091"/>
                <w:tab w:val="left" w:pos="1092"/>
              </w:tabs>
              <w:rPr>
                <w:rFonts w:eastAsia="Calibri"/>
                <w:sz w:val="20"/>
                <w:szCs w:val="22"/>
                <w:lang w:bidi="ar-SA"/>
              </w:rPr>
            </w:pPr>
            <w:r w:rsidRPr="006D3F16">
              <w:rPr>
                <w:rFonts w:eastAsia="Calibri"/>
                <w:sz w:val="20"/>
                <w:szCs w:val="22"/>
                <w:lang w:bidi="ar-SA"/>
              </w:rPr>
              <w:tab/>
              <w:t xml:space="preserve">Hunt, P., Williams, </w:t>
            </w:r>
            <w:proofErr w:type="gramStart"/>
            <w:r w:rsidRPr="006D3F16">
              <w:rPr>
                <w:rFonts w:eastAsia="Calibri"/>
                <w:sz w:val="20"/>
                <w:szCs w:val="22"/>
                <w:lang w:bidi="ar-SA"/>
              </w:rPr>
              <w:t>CV.M</w:t>
            </w:r>
            <w:proofErr w:type="gramEnd"/>
            <w:r w:rsidRPr="006D3F16">
              <w:rPr>
                <w:rFonts w:eastAsia="Calibri"/>
                <w:sz w:val="20"/>
                <w:szCs w:val="22"/>
                <w:lang w:bidi="ar-SA"/>
              </w:rPr>
              <w:t xml:space="preserve">. </w:t>
            </w:r>
            <w:proofErr w:type="gramStart"/>
            <w:r w:rsidRPr="006D3F16">
              <w:rPr>
                <w:rFonts w:eastAsia="Calibri"/>
                <w:sz w:val="20"/>
                <w:szCs w:val="22"/>
                <w:lang w:bidi="ar-SA"/>
              </w:rPr>
              <w:t>and</w:t>
            </w:r>
            <w:proofErr w:type="gramEnd"/>
            <w:r w:rsidRPr="006D3F16">
              <w:rPr>
                <w:rFonts w:eastAsia="Calibri"/>
                <w:sz w:val="20"/>
                <w:szCs w:val="22"/>
                <w:lang w:bidi="ar-SA"/>
              </w:rPr>
              <w:t xml:space="preserve"> Donaldson, G. :Basic Business Finance.</w:t>
            </w:r>
          </w:p>
          <w:p w:rsidR="00473B18" w:rsidRPr="006D3F16" w:rsidRDefault="00473B18" w:rsidP="00BA7344">
            <w:pPr>
              <w:numPr>
                <w:ilvl w:val="0"/>
                <w:numId w:val="13"/>
              </w:numPr>
              <w:tabs>
                <w:tab w:val="left" w:pos="1091"/>
                <w:tab w:val="left" w:pos="1092"/>
              </w:tabs>
              <w:rPr>
                <w:rFonts w:eastAsia="Calibri"/>
                <w:sz w:val="20"/>
                <w:szCs w:val="22"/>
                <w:lang w:bidi="ar-SA"/>
              </w:rPr>
            </w:pPr>
            <w:r w:rsidRPr="006D3F16">
              <w:rPr>
                <w:rFonts w:eastAsia="Calibri"/>
                <w:sz w:val="20"/>
                <w:szCs w:val="22"/>
                <w:lang w:bidi="ar-SA"/>
              </w:rPr>
              <w:tab/>
              <w:t>Van Horne, J.C</w:t>
            </w:r>
            <w:proofErr w:type="gramStart"/>
            <w:r w:rsidRPr="006D3F16">
              <w:rPr>
                <w:rFonts w:eastAsia="Calibri"/>
                <w:sz w:val="20"/>
                <w:szCs w:val="22"/>
                <w:lang w:bidi="ar-SA"/>
              </w:rPr>
              <w:t>. :</w:t>
            </w:r>
            <w:proofErr w:type="gramEnd"/>
            <w:r w:rsidRPr="006D3F16">
              <w:rPr>
                <w:rFonts w:eastAsia="Calibri"/>
                <w:sz w:val="20"/>
                <w:szCs w:val="22"/>
                <w:lang w:bidi="ar-SA"/>
              </w:rPr>
              <w:t xml:space="preserve"> Financial Management and Policy, Prentice Hall.</w:t>
            </w:r>
          </w:p>
          <w:p w:rsidR="00473B18" w:rsidRPr="006D3F16" w:rsidRDefault="00473B18" w:rsidP="00BA7344">
            <w:pPr>
              <w:numPr>
                <w:ilvl w:val="0"/>
                <w:numId w:val="13"/>
              </w:numPr>
              <w:tabs>
                <w:tab w:val="left" w:pos="1091"/>
                <w:tab w:val="left" w:pos="1092"/>
              </w:tabs>
              <w:rPr>
                <w:rFonts w:eastAsia="Calibri"/>
                <w:sz w:val="20"/>
                <w:szCs w:val="22"/>
                <w:lang w:bidi="ar-SA"/>
              </w:rPr>
            </w:pPr>
            <w:r w:rsidRPr="006D3F16">
              <w:rPr>
                <w:rFonts w:eastAsia="Calibri"/>
                <w:sz w:val="20"/>
                <w:szCs w:val="22"/>
                <w:lang w:bidi="ar-SA"/>
              </w:rPr>
              <w:tab/>
            </w:r>
            <w:proofErr w:type="spellStart"/>
            <w:r w:rsidRPr="006D3F16">
              <w:rPr>
                <w:rFonts w:eastAsia="Calibri"/>
                <w:sz w:val="20"/>
                <w:szCs w:val="22"/>
                <w:lang w:bidi="ar-SA"/>
              </w:rPr>
              <w:t>Kuchhal</w:t>
            </w:r>
            <w:proofErr w:type="spellEnd"/>
            <w:r w:rsidRPr="006D3F16">
              <w:rPr>
                <w:rFonts w:eastAsia="Calibri"/>
                <w:sz w:val="20"/>
                <w:szCs w:val="22"/>
                <w:lang w:bidi="ar-SA"/>
              </w:rPr>
              <w:t>, S.C</w:t>
            </w:r>
            <w:proofErr w:type="gramStart"/>
            <w:r w:rsidRPr="006D3F16">
              <w:rPr>
                <w:rFonts w:eastAsia="Calibri"/>
                <w:sz w:val="20"/>
                <w:szCs w:val="22"/>
                <w:lang w:bidi="ar-SA"/>
              </w:rPr>
              <w:t>. :</w:t>
            </w:r>
            <w:proofErr w:type="gramEnd"/>
            <w:r w:rsidRPr="006D3F16">
              <w:rPr>
                <w:rFonts w:eastAsia="Calibri"/>
                <w:sz w:val="20"/>
                <w:szCs w:val="22"/>
                <w:lang w:bidi="ar-SA"/>
              </w:rPr>
              <w:t xml:space="preserve"> Financial Planning – An Analytical Approach, </w:t>
            </w:r>
            <w:proofErr w:type="spellStart"/>
            <w:r w:rsidRPr="006D3F16">
              <w:rPr>
                <w:rFonts w:eastAsia="Calibri"/>
                <w:sz w:val="20"/>
                <w:szCs w:val="22"/>
                <w:lang w:bidi="ar-SA"/>
              </w:rPr>
              <w:t>Chaitanya</w:t>
            </w:r>
            <w:proofErr w:type="spellEnd"/>
            <w:r w:rsidRPr="006D3F16">
              <w:rPr>
                <w:rFonts w:eastAsia="Calibri"/>
                <w:sz w:val="20"/>
                <w:szCs w:val="22"/>
                <w:lang w:bidi="ar-SA"/>
              </w:rPr>
              <w:t xml:space="preserve"> Publishing House. </w:t>
            </w:r>
          </w:p>
          <w:p w:rsidR="00473B18" w:rsidRPr="006D3F16" w:rsidRDefault="00473B18" w:rsidP="00BA7344">
            <w:pPr>
              <w:numPr>
                <w:ilvl w:val="0"/>
                <w:numId w:val="13"/>
              </w:numPr>
              <w:tabs>
                <w:tab w:val="left" w:pos="1091"/>
                <w:tab w:val="left" w:pos="1092"/>
              </w:tabs>
              <w:rPr>
                <w:rFonts w:eastAsia="Calibri"/>
                <w:sz w:val="20"/>
                <w:szCs w:val="22"/>
                <w:lang w:bidi="ar-SA"/>
              </w:rPr>
            </w:pPr>
            <w:r w:rsidRPr="006D3F16">
              <w:rPr>
                <w:rFonts w:eastAsia="Calibri"/>
                <w:sz w:val="20"/>
                <w:szCs w:val="22"/>
                <w:lang w:bidi="ar-SA"/>
              </w:rPr>
              <w:tab/>
            </w:r>
            <w:proofErr w:type="spellStart"/>
            <w:r w:rsidRPr="006D3F16">
              <w:rPr>
                <w:rFonts w:eastAsia="Calibri"/>
                <w:sz w:val="20"/>
                <w:szCs w:val="22"/>
                <w:lang w:bidi="ar-SA"/>
              </w:rPr>
              <w:t>Ramchandran</w:t>
            </w:r>
            <w:proofErr w:type="spellEnd"/>
            <w:r w:rsidRPr="006D3F16">
              <w:rPr>
                <w:rFonts w:eastAsia="Calibri"/>
                <w:sz w:val="20"/>
                <w:szCs w:val="22"/>
                <w:lang w:bidi="ar-SA"/>
              </w:rPr>
              <w:t>, H</w:t>
            </w:r>
            <w:proofErr w:type="gramStart"/>
            <w:r w:rsidRPr="006D3F16">
              <w:rPr>
                <w:rFonts w:eastAsia="Calibri"/>
                <w:sz w:val="20"/>
                <w:szCs w:val="22"/>
                <w:lang w:bidi="ar-SA"/>
              </w:rPr>
              <w:t>. :</w:t>
            </w:r>
            <w:proofErr w:type="gramEnd"/>
            <w:r w:rsidRPr="006D3F16">
              <w:rPr>
                <w:rFonts w:eastAsia="Calibri"/>
                <w:sz w:val="20"/>
                <w:szCs w:val="22"/>
                <w:lang w:bidi="ar-SA"/>
              </w:rPr>
              <w:t xml:space="preserve"> Financial Planning and Control, S. Chand &amp; Co.</w:t>
            </w:r>
          </w:p>
          <w:p w:rsidR="00473B18" w:rsidRPr="006D3F16" w:rsidRDefault="00473B18" w:rsidP="00BA7344">
            <w:pPr>
              <w:numPr>
                <w:ilvl w:val="0"/>
                <w:numId w:val="13"/>
              </w:numPr>
              <w:tabs>
                <w:tab w:val="left" w:pos="1091"/>
                <w:tab w:val="left" w:pos="1092"/>
              </w:tabs>
              <w:rPr>
                <w:rFonts w:eastAsia="Calibri"/>
                <w:sz w:val="20"/>
                <w:szCs w:val="22"/>
                <w:lang w:bidi="ar-SA"/>
              </w:rPr>
            </w:pPr>
            <w:r w:rsidRPr="006D3F16">
              <w:rPr>
                <w:rFonts w:eastAsia="Calibri"/>
                <w:sz w:val="20"/>
                <w:szCs w:val="22"/>
                <w:lang w:bidi="ar-SA"/>
              </w:rPr>
              <w:tab/>
              <w:t xml:space="preserve">Lawrence, D. </w:t>
            </w:r>
            <w:proofErr w:type="spellStart"/>
            <w:r w:rsidRPr="006D3F16">
              <w:rPr>
                <w:rFonts w:eastAsia="Calibri"/>
                <w:sz w:val="20"/>
                <w:szCs w:val="22"/>
                <w:lang w:bidi="ar-SA"/>
              </w:rPr>
              <w:t>Sohall</w:t>
            </w:r>
            <w:proofErr w:type="spellEnd"/>
            <w:r w:rsidRPr="006D3F16">
              <w:rPr>
                <w:rFonts w:eastAsia="Calibri"/>
                <w:sz w:val="20"/>
                <w:szCs w:val="22"/>
                <w:lang w:bidi="ar-SA"/>
              </w:rPr>
              <w:t xml:space="preserve"> and </w:t>
            </w:r>
            <w:proofErr w:type="spellStart"/>
            <w:r w:rsidRPr="006D3F16">
              <w:rPr>
                <w:rFonts w:eastAsia="Calibri"/>
                <w:sz w:val="20"/>
                <w:szCs w:val="22"/>
                <w:lang w:bidi="ar-SA"/>
              </w:rPr>
              <w:t>Chanles</w:t>
            </w:r>
            <w:proofErr w:type="spellEnd"/>
            <w:r w:rsidRPr="006D3F16">
              <w:rPr>
                <w:rFonts w:eastAsia="Calibri"/>
                <w:sz w:val="20"/>
                <w:szCs w:val="22"/>
                <w:lang w:bidi="ar-SA"/>
              </w:rPr>
              <w:t xml:space="preserve"> W. </w:t>
            </w:r>
            <w:proofErr w:type="gramStart"/>
            <w:r w:rsidRPr="006D3F16">
              <w:rPr>
                <w:rFonts w:eastAsia="Calibri"/>
                <w:sz w:val="20"/>
                <w:szCs w:val="22"/>
                <w:lang w:bidi="ar-SA"/>
              </w:rPr>
              <w:t>Haley :</w:t>
            </w:r>
            <w:proofErr w:type="gramEnd"/>
            <w:r w:rsidRPr="006D3F16">
              <w:rPr>
                <w:rFonts w:eastAsia="Calibri"/>
                <w:sz w:val="20"/>
                <w:szCs w:val="22"/>
                <w:lang w:bidi="ar-SA"/>
              </w:rPr>
              <w:t xml:space="preserve"> Introduction to Financial Management, Tata McGraw Hill Co.</w:t>
            </w:r>
          </w:p>
          <w:p w:rsidR="00473B18" w:rsidRPr="006D3F16" w:rsidRDefault="00473B18" w:rsidP="00BA7344">
            <w:pPr>
              <w:numPr>
                <w:ilvl w:val="0"/>
                <w:numId w:val="13"/>
              </w:numPr>
              <w:tabs>
                <w:tab w:val="left" w:pos="1091"/>
                <w:tab w:val="left" w:pos="1092"/>
              </w:tabs>
              <w:rPr>
                <w:rFonts w:eastAsia="Calibri"/>
                <w:sz w:val="20"/>
                <w:szCs w:val="22"/>
                <w:lang w:bidi="ar-SA"/>
              </w:rPr>
            </w:pPr>
            <w:r w:rsidRPr="006D3F16">
              <w:rPr>
                <w:rFonts w:eastAsia="Calibri"/>
                <w:sz w:val="20"/>
                <w:szCs w:val="22"/>
                <w:lang w:bidi="ar-SA"/>
              </w:rPr>
              <w:tab/>
            </w:r>
            <w:proofErr w:type="spellStart"/>
            <w:r w:rsidRPr="006D3F16">
              <w:rPr>
                <w:rFonts w:eastAsia="Calibri"/>
                <w:sz w:val="20"/>
                <w:szCs w:val="22"/>
                <w:lang w:bidi="ar-SA"/>
              </w:rPr>
              <w:t>Agarwal</w:t>
            </w:r>
            <w:proofErr w:type="spellEnd"/>
            <w:r w:rsidRPr="006D3F16">
              <w:rPr>
                <w:rFonts w:eastAsia="Calibri"/>
                <w:sz w:val="20"/>
                <w:szCs w:val="22"/>
                <w:lang w:bidi="ar-SA"/>
              </w:rPr>
              <w:t xml:space="preserve"> and </w:t>
            </w:r>
            <w:proofErr w:type="spellStart"/>
            <w:proofErr w:type="gramStart"/>
            <w:r w:rsidRPr="006D3F16">
              <w:rPr>
                <w:rFonts w:eastAsia="Calibri"/>
                <w:sz w:val="20"/>
                <w:szCs w:val="22"/>
                <w:lang w:bidi="ar-SA"/>
              </w:rPr>
              <w:t>Agarwal</w:t>
            </w:r>
            <w:proofErr w:type="spellEnd"/>
            <w:r w:rsidRPr="006D3F16">
              <w:rPr>
                <w:rFonts w:eastAsia="Calibri"/>
                <w:sz w:val="20"/>
                <w:szCs w:val="22"/>
                <w:lang w:bidi="ar-SA"/>
              </w:rPr>
              <w:t xml:space="preserve"> :</w:t>
            </w:r>
            <w:proofErr w:type="gramEnd"/>
            <w:r w:rsidRPr="006D3F16">
              <w:rPr>
                <w:rFonts w:eastAsia="Calibri"/>
                <w:sz w:val="20"/>
                <w:szCs w:val="22"/>
                <w:lang w:bidi="ar-SA"/>
              </w:rPr>
              <w:t xml:space="preserve"> Financial Management (in Hindi), Ramesh Book Depot, Jaipur.</w:t>
            </w:r>
          </w:p>
          <w:p w:rsidR="00473B18" w:rsidRPr="006D3F16" w:rsidRDefault="00473B18" w:rsidP="00BA7344">
            <w:pPr>
              <w:numPr>
                <w:ilvl w:val="0"/>
                <w:numId w:val="13"/>
              </w:numPr>
              <w:tabs>
                <w:tab w:val="left" w:pos="1091"/>
                <w:tab w:val="left" w:pos="1092"/>
              </w:tabs>
              <w:rPr>
                <w:rFonts w:eastAsia="Calibri"/>
                <w:sz w:val="20"/>
                <w:szCs w:val="22"/>
                <w:lang w:bidi="ar-SA"/>
              </w:rPr>
            </w:pPr>
            <w:r w:rsidRPr="006D3F16">
              <w:rPr>
                <w:rFonts w:eastAsia="Calibri"/>
                <w:sz w:val="20"/>
                <w:szCs w:val="22"/>
                <w:lang w:bidi="ar-SA"/>
              </w:rPr>
              <w:tab/>
            </w:r>
            <w:proofErr w:type="spellStart"/>
            <w:r w:rsidRPr="006D3F16">
              <w:rPr>
                <w:rFonts w:eastAsia="Calibri"/>
                <w:sz w:val="20"/>
                <w:szCs w:val="22"/>
                <w:lang w:bidi="ar-SA"/>
              </w:rPr>
              <w:t>Malodia</w:t>
            </w:r>
            <w:proofErr w:type="spellEnd"/>
            <w:r w:rsidRPr="006D3F16">
              <w:rPr>
                <w:rFonts w:eastAsia="Calibri"/>
                <w:sz w:val="20"/>
                <w:szCs w:val="22"/>
                <w:lang w:bidi="ar-SA"/>
              </w:rPr>
              <w:t>, G.L</w:t>
            </w:r>
            <w:proofErr w:type="gramStart"/>
            <w:r w:rsidRPr="006D3F16">
              <w:rPr>
                <w:rFonts w:eastAsia="Calibri"/>
                <w:sz w:val="20"/>
                <w:szCs w:val="22"/>
                <w:lang w:bidi="ar-SA"/>
              </w:rPr>
              <w:t>. :</w:t>
            </w:r>
            <w:proofErr w:type="gramEnd"/>
            <w:r w:rsidRPr="006D3F16">
              <w:rPr>
                <w:rFonts w:eastAsia="Calibri"/>
                <w:sz w:val="20"/>
                <w:szCs w:val="22"/>
                <w:lang w:bidi="ar-SA"/>
              </w:rPr>
              <w:t xml:space="preserve"> Financial Management (Hindi and English), Jodhpur Publishing House, Jodhpur. </w:t>
            </w:r>
          </w:p>
          <w:p w:rsidR="00473B18" w:rsidRPr="006D3F16" w:rsidRDefault="00473B18" w:rsidP="00BA7344">
            <w:pPr>
              <w:numPr>
                <w:ilvl w:val="0"/>
                <w:numId w:val="13"/>
              </w:numPr>
              <w:tabs>
                <w:tab w:val="left" w:pos="1091"/>
                <w:tab w:val="left" w:pos="1092"/>
              </w:tabs>
              <w:rPr>
                <w:rFonts w:eastAsia="Calibri"/>
                <w:sz w:val="20"/>
                <w:szCs w:val="22"/>
                <w:lang w:bidi="ar-SA"/>
              </w:rPr>
            </w:pPr>
            <w:r w:rsidRPr="006D3F16">
              <w:rPr>
                <w:rFonts w:eastAsia="Calibri"/>
                <w:sz w:val="20"/>
                <w:szCs w:val="22"/>
                <w:lang w:bidi="ar-SA"/>
              </w:rPr>
              <w:tab/>
              <w:t xml:space="preserve">Khan and </w:t>
            </w:r>
            <w:proofErr w:type="gramStart"/>
            <w:r w:rsidRPr="006D3F16">
              <w:rPr>
                <w:rFonts w:eastAsia="Calibri"/>
                <w:sz w:val="20"/>
                <w:szCs w:val="22"/>
                <w:lang w:bidi="ar-SA"/>
              </w:rPr>
              <w:t>Jain :</w:t>
            </w:r>
            <w:proofErr w:type="gramEnd"/>
            <w:r w:rsidRPr="006D3F16">
              <w:rPr>
                <w:rFonts w:eastAsia="Calibri"/>
                <w:sz w:val="20"/>
                <w:szCs w:val="22"/>
                <w:lang w:bidi="ar-SA"/>
              </w:rPr>
              <w:t xml:space="preserve"> Financial Management, Tata McGraw Hill Co.</w:t>
            </w:r>
          </w:p>
          <w:p w:rsidR="00473B18" w:rsidRPr="006D3F16" w:rsidRDefault="00473B18" w:rsidP="00BA7344">
            <w:pPr>
              <w:numPr>
                <w:ilvl w:val="0"/>
                <w:numId w:val="13"/>
              </w:numPr>
              <w:tabs>
                <w:tab w:val="left" w:pos="1091"/>
                <w:tab w:val="left" w:pos="1092"/>
              </w:tabs>
              <w:rPr>
                <w:rFonts w:eastAsia="Calibri"/>
                <w:sz w:val="20"/>
                <w:szCs w:val="22"/>
                <w:lang w:bidi="ar-SA"/>
              </w:rPr>
            </w:pPr>
            <w:r w:rsidRPr="006D3F16">
              <w:rPr>
                <w:rFonts w:eastAsia="Calibri"/>
                <w:sz w:val="20"/>
                <w:szCs w:val="22"/>
                <w:lang w:bidi="ar-SA"/>
              </w:rPr>
              <w:tab/>
              <w:t xml:space="preserve">Ravi M. </w:t>
            </w:r>
            <w:proofErr w:type="spellStart"/>
            <w:proofErr w:type="gramStart"/>
            <w:r w:rsidRPr="006D3F16">
              <w:rPr>
                <w:rFonts w:eastAsia="Calibri"/>
                <w:sz w:val="20"/>
                <w:szCs w:val="22"/>
                <w:lang w:bidi="ar-SA"/>
              </w:rPr>
              <w:t>Cishore</w:t>
            </w:r>
            <w:proofErr w:type="spellEnd"/>
            <w:r w:rsidRPr="006D3F16">
              <w:rPr>
                <w:rFonts w:eastAsia="Calibri"/>
                <w:sz w:val="20"/>
                <w:szCs w:val="22"/>
                <w:lang w:bidi="ar-SA"/>
              </w:rPr>
              <w:t xml:space="preserve"> :</w:t>
            </w:r>
            <w:proofErr w:type="gramEnd"/>
            <w:r w:rsidRPr="006D3F16">
              <w:rPr>
                <w:rFonts w:eastAsia="Calibri"/>
                <w:sz w:val="20"/>
                <w:szCs w:val="22"/>
                <w:lang w:bidi="ar-SA"/>
              </w:rPr>
              <w:t xml:space="preserve"> Financial Management, </w:t>
            </w:r>
            <w:proofErr w:type="spellStart"/>
            <w:r w:rsidRPr="006D3F16">
              <w:rPr>
                <w:rFonts w:eastAsia="Calibri"/>
                <w:sz w:val="20"/>
                <w:szCs w:val="22"/>
                <w:lang w:bidi="ar-SA"/>
              </w:rPr>
              <w:t>Taxmann’s</w:t>
            </w:r>
            <w:proofErr w:type="spellEnd"/>
            <w:r w:rsidRPr="006D3F16">
              <w:rPr>
                <w:rFonts w:eastAsia="Calibri"/>
                <w:sz w:val="20"/>
                <w:szCs w:val="22"/>
                <w:lang w:bidi="ar-SA"/>
              </w:rPr>
              <w:t xml:space="preserve"> Publications.</w:t>
            </w:r>
          </w:p>
          <w:p w:rsidR="00473B18" w:rsidRPr="006D3F16" w:rsidRDefault="00473B18" w:rsidP="00BA7344">
            <w:pPr>
              <w:numPr>
                <w:ilvl w:val="0"/>
                <w:numId w:val="13"/>
              </w:numPr>
              <w:tabs>
                <w:tab w:val="left" w:pos="1091"/>
                <w:tab w:val="left" w:pos="1092"/>
              </w:tabs>
              <w:rPr>
                <w:rFonts w:eastAsia="Calibri"/>
                <w:sz w:val="20"/>
                <w:szCs w:val="22"/>
                <w:lang w:bidi="ar-SA"/>
              </w:rPr>
            </w:pPr>
            <w:r w:rsidRPr="006D3F16">
              <w:rPr>
                <w:rFonts w:eastAsia="Calibri"/>
                <w:sz w:val="20"/>
                <w:szCs w:val="22"/>
                <w:lang w:bidi="ar-SA"/>
              </w:rPr>
              <w:tab/>
            </w:r>
            <w:proofErr w:type="spellStart"/>
            <w:r w:rsidRPr="006D3F16">
              <w:rPr>
                <w:rFonts w:eastAsia="Calibri"/>
                <w:sz w:val="20"/>
                <w:szCs w:val="22"/>
                <w:lang w:bidi="ar-SA"/>
              </w:rPr>
              <w:t>Maheshwari</w:t>
            </w:r>
            <w:proofErr w:type="spellEnd"/>
            <w:r w:rsidRPr="006D3F16">
              <w:rPr>
                <w:rFonts w:eastAsia="Calibri"/>
                <w:sz w:val="20"/>
                <w:szCs w:val="22"/>
                <w:lang w:bidi="ar-SA"/>
              </w:rPr>
              <w:t>, S.N</w:t>
            </w:r>
            <w:proofErr w:type="gramStart"/>
            <w:r w:rsidRPr="006D3F16">
              <w:rPr>
                <w:rFonts w:eastAsia="Calibri"/>
                <w:sz w:val="20"/>
                <w:szCs w:val="22"/>
                <w:lang w:bidi="ar-SA"/>
              </w:rPr>
              <w:t>. :</w:t>
            </w:r>
            <w:proofErr w:type="gramEnd"/>
            <w:r w:rsidRPr="006D3F16">
              <w:rPr>
                <w:rFonts w:eastAsia="Calibri"/>
                <w:sz w:val="20"/>
                <w:szCs w:val="22"/>
                <w:lang w:bidi="ar-SA"/>
              </w:rPr>
              <w:t xml:space="preserve"> Financial Management, Sultan Chand &amp; Co.</w:t>
            </w:r>
          </w:p>
          <w:p w:rsidR="00473B18" w:rsidRPr="006D3F16" w:rsidRDefault="00473B18" w:rsidP="00BA7344">
            <w:pPr>
              <w:numPr>
                <w:ilvl w:val="0"/>
                <w:numId w:val="13"/>
              </w:numPr>
              <w:tabs>
                <w:tab w:val="left" w:pos="1091"/>
                <w:tab w:val="left" w:pos="1092"/>
              </w:tabs>
              <w:rPr>
                <w:rFonts w:eastAsia="Calibri"/>
                <w:sz w:val="20"/>
                <w:szCs w:val="22"/>
                <w:lang w:bidi="ar-SA"/>
              </w:rPr>
            </w:pPr>
            <w:r w:rsidRPr="006D3F16">
              <w:rPr>
                <w:rFonts w:eastAsia="Calibri"/>
                <w:sz w:val="20"/>
                <w:szCs w:val="22"/>
                <w:lang w:bidi="ar-SA"/>
              </w:rPr>
              <w:tab/>
            </w:r>
            <w:proofErr w:type="spellStart"/>
            <w:r w:rsidRPr="006D3F16">
              <w:rPr>
                <w:rFonts w:eastAsia="Calibri"/>
                <w:sz w:val="20"/>
                <w:szCs w:val="22"/>
                <w:lang w:bidi="ar-SA"/>
              </w:rPr>
              <w:t>Pandey</w:t>
            </w:r>
            <w:proofErr w:type="spellEnd"/>
            <w:r w:rsidRPr="006D3F16">
              <w:rPr>
                <w:rFonts w:eastAsia="Calibri"/>
                <w:sz w:val="20"/>
                <w:szCs w:val="22"/>
                <w:lang w:bidi="ar-SA"/>
              </w:rPr>
              <w:t>, I.M</w:t>
            </w:r>
            <w:proofErr w:type="gramStart"/>
            <w:r w:rsidRPr="006D3F16">
              <w:rPr>
                <w:rFonts w:eastAsia="Calibri"/>
                <w:sz w:val="20"/>
                <w:szCs w:val="22"/>
                <w:lang w:bidi="ar-SA"/>
              </w:rPr>
              <w:t>. :</w:t>
            </w:r>
            <w:proofErr w:type="gramEnd"/>
            <w:r w:rsidRPr="006D3F16">
              <w:rPr>
                <w:rFonts w:eastAsia="Calibri"/>
                <w:sz w:val="20"/>
                <w:szCs w:val="22"/>
                <w:lang w:bidi="ar-SA"/>
              </w:rPr>
              <w:t xml:space="preserve"> Financial Management, 9 </w:t>
            </w:r>
            <w:proofErr w:type="spellStart"/>
            <w:r w:rsidRPr="006D3F16">
              <w:rPr>
                <w:rFonts w:eastAsia="Calibri"/>
                <w:sz w:val="20"/>
                <w:szCs w:val="22"/>
                <w:lang w:bidi="ar-SA"/>
              </w:rPr>
              <w:t>th</w:t>
            </w:r>
            <w:proofErr w:type="spellEnd"/>
            <w:r w:rsidRPr="006D3F16">
              <w:rPr>
                <w:rFonts w:eastAsia="Calibri"/>
                <w:sz w:val="20"/>
                <w:szCs w:val="22"/>
                <w:lang w:bidi="ar-SA"/>
              </w:rPr>
              <w:t xml:space="preserve"> edition, </w:t>
            </w:r>
            <w:proofErr w:type="spellStart"/>
            <w:r w:rsidRPr="006D3F16">
              <w:rPr>
                <w:rFonts w:eastAsia="Calibri"/>
                <w:sz w:val="20"/>
                <w:szCs w:val="22"/>
                <w:lang w:bidi="ar-SA"/>
              </w:rPr>
              <w:t>Vikas</w:t>
            </w:r>
            <w:proofErr w:type="spellEnd"/>
            <w:r w:rsidRPr="006D3F16">
              <w:rPr>
                <w:rFonts w:eastAsia="Calibri"/>
                <w:sz w:val="20"/>
                <w:szCs w:val="22"/>
                <w:lang w:bidi="ar-SA"/>
              </w:rPr>
              <w:t xml:space="preserve"> Publishing House Pvt. Ltd.</w:t>
            </w:r>
          </w:p>
          <w:p w:rsidR="00473B18" w:rsidRPr="006D3F16" w:rsidRDefault="00473B18" w:rsidP="00BA7344">
            <w:pPr>
              <w:numPr>
                <w:ilvl w:val="0"/>
                <w:numId w:val="13"/>
              </w:numPr>
              <w:tabs>
                <w:tab w:val="left" w:pos="1091"/>
                <w:tab w:val="left" w:pos="1092"/>
              </w:tabs>
              <w:rPr>
                <w:rFonts w:eastAsia="Calibri"/>
                <w:sz w:val="20"/>
                <w:szCs w:val="22"/>
                <w:lang w:bidi="ar-SA"/>
              </w:rPr>
            </w:pPr>
            <w:r w:rsidRPr="006D3F16">
              <w:rPr>
                <w:rFonts w:eastAsia="Calibri"/>
                <w:sz w:val="20"/>
                <w:szCs w:val="22"/>
                <w:lang w:bidi="ar-SA"/>
              </w:rPr>
              <w:tab/>
            </w:r>
            <w:proofErr w:type="spellStart"/>
            <w:r w:rsidRPr="006D3F16">
              <w:rPr>
                <w:rFonts w:eastAsia="Calibri"/>
                <w:sz w:val="20"/>
                <w:szCs w:val="22"/>
                <w:lang w:bidi="ar-SA"/>
              </w:rPr>
              <w:t>Srivastava</w:t>
            </w:r>
            <w:proofErr w:type="spellEnd"/>
            <w:r w:rsidRPr="006D3F16">
              <w:rPr>
                <w:rFonts w:eastAsia="Calibri"/>
                <w:sz w:val="20"/>
                <w:szCs w:val="22"/>
                <w:lang w:bidi="ar-SA"/>
              </w:rPr>
              <w:t>, R.M</w:t>
            </w:r>
            <w:proofErr w:type="gramStart"/>
            <w:r w:rsidRPr="006D3F16">
              <w:rPr>
                <w:rFonts w:eastAsia="Calibri"/>
                <w:sz w:val="20"/>
                <w:szCs w:val="22"/>
                <w:lang w:bidi="ar-SA"/>
              </w:rPr>
              <w:t>. :</w:t>
            </w:r>
            <w:proofErr w:type="gramEnd"/>
            <w:r w:rsidRPr="006D3F16">
              <w:rPr>
                <w:rFonts w:eastAsia="Calibri"/>
                <w:sz w:val="20"/>
                <w:szCs w:val="22"/>
                <w:lang w:bidi="ar-SA"/>
              </w:rPr>
              <w:t xml:space="preserve"> Financial Management.</w:t>
            </w:r>
          </w:p>
          <w:p w:rsidR="00473B18" w:rsidRPr="006D3F16" w:rsidRDefault="00473B18" w:rsidP="00BA7344">
            <w:pPr>
              <w:numPr>
                <w:ilvl w:val="0"/>
                <w:numId w:val="13"/>
              </w:numPr>
              <w:tabs>
                <w:tab w:val="left" w:pos="1091"/>
                <w:tab w:val="left" w:pos="1092"/>
              </w:tabs>
              <w:rPr>
                <w:rFonts w:eastAsia="Calibri"/>
                <w:sz w:val="20"/>
                <w:szCs w:val="22"/>
                <w:lang w:bidi="ar-SA"/>
              </w:rPr>
            </w:pPr>
            <w:r w:rsidRPr="006D3F16">
              <w:rPr>
                <w:rFonts w:eastAsia="Calibri"/>
                <w:sz w:val="20"/>
                <w:szCs w:val="22"/>
                <w:lang w:bidi="ar-SA"/>
              </w:rPr>
              <w:tab/>
            </w:r>
            <w:proofErr w:type="spellStart"/>
            <w:r w:rsidRPr="006D3F16">
              <w:rPr>
                <w:rFonts w:eastAsia="Calibri"/>
                <w:sz w:val="20"/>
                <w:szCs w:val="22"/>
                <w:lang w:bidi="ar-SA"/>
              </w:rPr>
              <w:t>Kulkarni</w:t>
            </w:r>
            <w:proofErr w:type="spellEnd"/>
            <w:r w:rsidRPr="006D3F16">
              <w:rPr>
                <w:rFonts w:eastAsia="Calibri"/>
                <w:sz w:val="20"/>
                <w:szCs w:val="22"/>
                <w:lang w:bidi="ar-SA"/>
              </w:rPr>
              <w:t>, P.V</w:t>
            </w:r>
            <w:proofErr w:type="gramStart"/>
            <w:r w:rsidRPr="006D3F16">
              <w:rPr>
                <w:rFonts w:eastAsia="Calibri"/>
                <w:sz w:val="20"/>
                <w:szCs w:val="22"/>
                <w:lang w:bidi="ar-SA"/>
              </w:rPr>
              <w:t>. :</w:t>
            </w:r>
            <w:proofErr w:type="gramEnd"/>
            <w:r w:rsidRPr="006D3F16">
              <w:rPr>
                <w:rFonts w:eastAsia="Calibri"/>
                <w:sz w:val="20"/>
                <w:szCs w:val="22"/>
                <w:lang w:bidi="ar-SA"/>
              </w:rPr>
              <w:t xml:space="preserve"> Financial Management.</w:t>
            </w:r>
          </w:p>
          <w:p w:rsidR="00473B18" w:rsidRPr="006D3F16" w:rsidRDefault="00473B18" w:rsidP="00BA7344">
            <w:pPr>
              <w:numPr>
                <w:ilvl w:val="0"/>
                <w:numId w:val="13"/>
              </w:numPr>
              <w:tabs>
                <w:tab w:val="left" w:pos="1091"/>
                <w:tab w:val="left" w:pos="1092"/>
              </w:tabs>
              <w:rPr>
                <w:rFonts w:eastAsia="Calibri"/>
                <w:sz w:val="20"/>
                <w:szCs w:val="22"/>
                <w:lang w:bidi="ar-SA"/>
              </w:rPr>
            </w:pPr>
            <w:r w:rsidRPr="006D3F16">
              <w:rPr>
                <w:rFonts w:eastAsia="Calibri"/>
                <w:sz w:val="20"/>
                <w:szCs w:val="22"/>
                <w:lang w:bidi="ar-SA"/>
              </w:rPr>
              <w:tab/>
            </w:r>
            <w:proofErr w:type="spellStart"/>
            <w:r w:rsidRPr="006D3F16">
              <w:rPr>
                <w:rFonts w:eastAsia="Calibri"/>
                <w:sz w:val="20"/>
                <w:szCs w:val="22"/>
                <w:lang w:bidi="ar-SA"/>
              </w:rPr>
              <w:t>Bhalla</w:t>
            </w:r>
            <w:proofErr w:type="spellEnd"/>
            <w:r w:rsidRPr="006D3F16">
              <w:rPr>
                <w:rFonts w:eastAsia="Calibri"/>
                <w:sz w:val="20"/>
                <w:szCs w:val="22"/>
                <w:lang w:bidi="ar-SA"/>
              </w:rPr>
              <w:t>, V.K</w:t>
            </w:r>
            <w:proofErr w:type="gramStart"/>
            <w:r w:rsidRPr="006D3F16">
              <w:rPr>
                <w:rFonts w:eastAsia="Calibri"/>
                <w:sz w:val="20"/>
                <w:szCs w:val="22"/>
                <w:lang w:bidi="ar-SA"/>
              </w:rPr>
              <w:t>. :</w:t>
            </w:r>
            <w:proofErr w:type="gramEnd"/>
            <w:r w:rsidRPr="006D3F16">
              <w:rPr>
                <w:rFonts w:eastAsia="Calibri"/>
                <w:sz w:val="20"/>
                <w:szCs w:val="22"/>
                <w:lang w:bidi="ar-SA"/>
              </w:rPr>
              <w:t xml:space="preserve"> Financial Management.</w:t>
            </w:r>
          </w:p>
          <w:p w:rsidR="00473B18" w:rsidRPr="00BA7344" w:rsidRDefault="00473B18" w:rsidP="00BA7344">
            <w:pPr>
              <w:numPr>
                <w:ilvl w:val="0"/>
                <w:numId w:val="13"/>
              </w:numPr>
              <w:tabs>
                <w:tab w:val="left" w:pos="1091"/>
                <w:tab w:val="left" w:pos="1092"/>
              </w:tabs>
              <w:rPr>
                <w:rFonts w:eastAsia="Calibri"/>
                <w:sz w:val="20"/>
                <w:szCs w:val="22"/>
                <w:lang w:bidi="ar-SA"/>
              </w:rPr>
            </w:pPr>
            <w:r w:rsidRPr="006D3F16">
              <w:rPr>
                <w:rFonts w:eastAsia="Calibri"/>
                <w:sz w:val="20"/>
                <w:szCs w:val="22"/>
                <w:lang w:bidi="ar-SA"/>
              </w:rPr>
              <w:tab/>
              <w:t>Gupta, S.P</w:t>
            </w:r>
            <w:proofErr w:type="gramStart"/>
            <w:r w:rsidRPr="006D3F16">
              <w:rPr>
                <w:rFonts w:eastAsia="Calibri"/>
                <w:sz w:val="20"/>
                <w:szCs w:val="22"/>
                <w:lang w:bidi="ar-SA"/>
              </w:rPr>
              <w:t>. :</w:t>
            </w:r>
            <w:proofErr w:type="gramEnd"/>
            <w:r w:rsidRPr="006D3F16">
              <w:rPr>
                <w:rFonts w:eastAsia="Calibri"/>
                <w:sz w:val="20"/>
                <w:szCs w:val="22"/>
                <w:lang w:bidi="ar-SA"/>
              </w:rPr>
              <w:t xml:space="preserve"> Financial Management, (Hindi and English).</w:t>
            </w:r>
          </w:p>
        </w:tc>
      </w:tr>
    </w:tbl>
    <w:p w:rsidR="007727E8" w:rsidRPr="006D3F16" w:rsidRDefault="007727E8"/>
    <w:p w:rsidR="007727E8" w:rsidRPr="006D3F16" w:rsidRDefault="007727E8">
      <w:pPr>
        <w:widowControl/>
        <w:autoSpaceDE/>
        <w:autoSpaceDN/>
        <w:ind w:left="2109" w:right="2104"/>
        <w:jc w:val="center"/>
      </w:pPr>
      <w:r w:rsidRPr="006D3F16">
        <w:br w:type="page"/>
      </w:r>
    </w:p>
    <w:tbl>
      <w:tblPr>
        <w:tblStyle w:val="TableGrid"/>
        <w:tblW w:w="0" w:type="auto"/>
        <w:jc w:val="center"/>
        <w:tblLook w:val="04A0" w:firstRow="1" w:lastRow="0" w:firstColumn="1" w:lastColumn="0" w:noHBand="0" w:noVBand="1"/>
      </w:tblPr>
      <w:tblGrid>
        <w:gridCol w:w="1487"/>
        <w:gridCol w:w="1268"/>
        <w:gridCol w:w="3755"/>
        <w:gridCol w:w="2735"/>
      </w:tblGrid>
      <w:tr w:rsidR="007727E8" w:rsidRPr="006D3F16" w:rsidTr="007727E8">
        <w:trPr>
          <w:trHeight w:val="413"/>
          <w:jc w:val="center"/>
        </w:trPr>
        <w:tc>
          <w:tcPr>
            <w:tcW w:w="0" w:type="auto"/>
            <w:gridSpan w:val="4"/>
            <w:vAlign w:val="center"/>
          </w:tcPr>
          <w:p w:rsidR="007727E8" w:rsidRPr="006D3F16" w:rsidRDefault="007727E8" w:rsidP="007727E8">
            <w:pPr>
              <w:spacing w:line="276" w:lineRule="auto"/>
              <w:jc w:val="center"/>
              <w:rPr>
                <w:b/>
                <w:bCs/>
              </w:rPr>
            </w:pPr>
            <w:r w:rsidRPr="006D3F16">
              <w:rPr>
                <w:b/>
                <w:bCs/>
              </w:rPr>
              <w:lastRenderedPageBreak/>
              <w:t>M.COM</w:t>
            </w:r>
          </w:p>
          <w:p w:rsidR="007727E8" w:rsidRPr="006D3F16" w:rsidRDefault="007727E8" w:rsidP="007727E8">
            <w:pPr>
              <w:spacing w:line="276" w:lineRule="auto"/>
              <w:jc w:val="center"/>
              <w:rPr>
                <w:b/>
                <w:bCs/>
              </w:rPr>
            </w:pPr>
            <w:r w:rsidRPr="006D3F16">
              <w:rPr>
                <w:b/>
                <w:bCs/>
              </w:rPr>
              <w:t>Semester: II Paper -II</w:t>
            </w:r>
          </w:p>
        </w:tc>
      </w:tr>
      <w:tr w:rsidR="00473B18" w:rsidRPr="006D3F16" w:rsidTr="007727E8">
        <w:trPr>
          <w:trHeight w:val="413"/>
          <w:jc w:val="center"/>
        </w:trPr>
        <w:tc>
          <w:tcPr>
            <w:tcW w:w="0" w:type="auto"/>
            <w:gridSpan w:val="4"/>
            <w:vAlign w:val="center"/>
          </w:tcPr>
          <w:p w:rsidR="00473B18" w:rsidRPr="006D3F16" w:rsidRDefault="00473B18" w:rsidP="007727E8">
            <w:pPr>
              <w:spacing w:line="276" w:lineRule="auto"/>
              <w:jc w:val="center"/>
              <w:rPr>
                <w:b/>
                <w:bCs/>
              </w:rPr>
            </w:pPr>
            <w:r w:rsidRPr="006D3F16">
              <w:rPr>
                <w:b/>
                <w:bCs/>
              </w:rPr>
              <w:t>Core Course: C010802T</w:t>
            </w:r>
            <w:r w:rsidR="00004882" w:rsidRPr="00004882">
              <w:rPr>
                <w:b/>
                <w:bCs/>
              </w:rPr>
              <w:t>ODL</w:t>
            </w:r>
            <w:r w:rsidR="00004882">
              <w:rPr>
                <w:b/>
                <w:bCs/>
              </w:rPr>
              <w:t xml:space="preserve"> </w:t>
            </w:r>
            <w:r w:rsidRPr="006D3F16">
              <w:rPr>
                <w:b/>
                <w:bCs/>
              </w:rPr>
              <w:t>Marketing Management</w:t>
            </w:r>
          </w:p>
        </w:tc>
      </w:tr>
      <w:tr w:rsidR="00473B18" w:rsidRPr="006D3F16" w:rsidTr="00203319">
        <w:trPr>
          <w:trHeight w:val="393"/>
          <w:jc w:val="center"/>
        </w:trPr>
        <w:tc>
          <w:tcPr>
            <w:tcW w:w="0" w:type="auto"/>
            <w:tcBorders>
              <w:right w:val="single" w:sz="4" w:space="0" w:color="auto"/>
            </w:tcBorders>
            <w:vAlign w:val="center"/>
          </w:tcPr>
          <w:p w:rsidR="00473B18" w:rsidRPr="006D3F16" w:rsidRDefault="00473B18" w:rsidP="007727E8">
            <w:pPr>
              <w:spacing w:line="276" w:lineRule="auto"/>
              <w:rPr>
                <w:b/>
                <w:bCs/>
              </w:rPr>
            </w:pPr>
            <w:r w:rsidRPr="006D3F16">
              <w:rPr>
                <w:b/>
                <w:bCs/>
              </w:rPr>
              <w:t>Credit:5</w:t>
            </w:r>
          </w:p>
        </w:tc>
        <w:tc>
          <w:tcPr>
            <w:tcW w:w="0" w:type="auto"/>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Internal evaluation: 25</w:t>
            </w:r>
          </w:p>
        </w:tc>
        <w:tc>
          <w:tcPr>
            <w:tcW w:w="3832" w:type="dxa"/>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Final Evaluation: 75</w:t>
            </w:r>
          </w:p>
        </w:tc>
        <w:tc>
          <w:tcPr>
            <w:tcW w:w="2658" w:type="dxa"/>
            <w:tcBorders>
              <w:left w:val="single" w:sz="4" w:space="0" w:color="auto"/>
            </w:tcBorders>
            <w:vAlign w:val="center"/>
          </w:tcPr>
          <w:p w:rsidR="00473B18" w:rsidRPr="006D3F16" w:rsidRDefault="00473B18" w:rsidP="007727E8">
            <w:pPr>
              <w:spacing w:line="276" w:lineRule="auto"/>
              <w:rPr>
                <w:b/>
                <w:bCs/>
              </w:rPr>
            </w:pPr>
            <w:r w:rsidRPr="006D3F16">
              <w:rPr>
                <w:b/>
                <w:bCs/>
              </w:rPr>
              <w:t>Maximum Marks: 100</w:t>
            </w:r>
          </w:p>
        </w:tc>
      </w:tr>
      <w:tr w:rsidR="00473B18" w:rsidRPr="006D3F16" w:rsidTr="007727E8">
        <w:trPr>
          <w:trHeight w:val="393"/>
          <w:jc w:val="center"/>
        </w:trPr>
        <w:tc>
          <w:tcPr>
            <w:tcW w:w="0" w:type="auto"/>
            <w:gridSpan w:val="4"/>
            <w:vAlign w:val="center"/>
          </w:tcPr>
          <w:p w:rsidR="006D3F16" w:rsidRPr="006D3F16" w:rsidRDefault="00473B18" w:rsidP="006D3F16">
            <w:pPr>
              <w:spacing w:line="276" w:lineRule="auto"/>
              <w:jc w:val="both"/>
              <w:rPr>
                <w:rStyle w:val="fontstyle01"/>
                <w:rFonts w:ascii="Times New Roman" w:hAnsi="Times New Roman"/>
              </w:rPr>
            </w:pPr>
            <w:r w:rsidRPr="006D3F16">
              <w:rPr>
                <w:rStyle w:val="fontstyle01"/>
                <w:rFonts w:ascii="Times New Roman" w:hAnsi="Times New Roman"/>
              </w:rPr>
              <w:t>Course Objectives –</w:t>
            </w:r>
          </w:p>
          <w:p w:rsidR="00473B18" w:rsidRPr="006D3F16" w:rsidRDefault="00473B18" w:rsidP="006D3F16">
            <w:pPr>
              <w:spacing w:line="276" w:lineRule="auto"/>
              <w:jc w:val="both"/>
            </w:pPr>
            <w:r w:rsidRPr="006D3F16">
              <w:rPr>
                <w:rStyle w:val="fontstyle21"/>
                <w:rFonts w:ascii="Times New Roman" w:hAnsi="Times New Roman"/>
              </w:rPr>
              <w:t>The objective of the course is to enable the students to understand basic concepts and principles of marketing and to develop their conceptual and analytical skills required to manage marketing operations of a business enterprise efficiently.</w:t>
            </w:r>
          </w:p>
        </w:tc>
      </w:tr>
      <w:tr w:rsidR="00203319" w:rsidRPr="006D3F16" w:rsidTr="00C41996">
        <w:trPr>
          <w:trHeight w:val="393"/>
          <w:jc w:val="center"/>
        </w:trPr>
        <w:tc>
          <w:tcPr>
            <w:tcW w:w="0" w:type="auto"/>
            <w:tcBorders>
              <w:right w:val="single" w:sz="4" w:space="0" w:color="auto"/>
            </w:tcBorders>
            <w:vAlign w:val="center"/>
          </w:tcPr>
          <w:p w:rsidR="00203319" w:rsidRPr="006D3F16" w:rsidRDefault="00203319" w:rsidP="007727E8">
            <w:pPr>
              <w:spacing w:line="276" w:lineRule="auto"/>
              <w:jc w:val="center"/>
              <w:rPr>
                <w:b/>
                <w:bCs/>
              </w:rPr>
            </w:pPr>
            <w:r w:rsidRPr="006D3F16">
              <w:rPr>
                <w:b/>
                <w:bCs/>
              </w:rPr>
              <w:t>Blocks</w:t>
            </w:r>
          </w:p>
        </w:tc>
        <w:tc>
          <w:tcPr>
            <w:tcW w:w="7758" w:type="dxa"/>
            <w:gridSpan w:val="3"/>
            <w:tcBorders>
              <w:left w:val="single" w:sz="4" w:space="0" w:color="auto"/>
            </w:tcBorders>
            <w:vAlign w:val="center"/>
          </w:tcPr>
          <w:p w:rsidR="00203319" w:rsidRPr="006D3F16" w:rsidRDefault="00203319" w:rsidP="007727E8">
            <w:pPr>
              <w:spacing w:line="276" w:lineRule="auto"/>
              <w:jc w:val="center"/>
              <w:rPr>
                <w:b/>
                <w:bCs/>
              </w:rPr>
            </w:pPr>
            <w:r w:rsidRPr="006D3F16">
              <w:rPr>
                <w:b/>
                <w:bCs/>
              </w:rPr>
              <w:t>Units</w:t>
            </w:r>
          </w:p>
        </w:tc>
      </w:tr>
      <w:tr w:rsidR="00203319" w:rsidRPr="006D3F16" w:rsidTr="00FC019A">
        <w:trPr>
          <w:trHeight w:val="1613"/>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Block-1: </w:t>
            </w:r>
          </w:p>
          <w:p w:rsidR="00203319" w:rsidRPr="006D3F16" w:rsidRDefault="00203319" w:rsidP="007727E8">
            <w:pPr>
              <w:spacing w:line="276" w:lineRule="auto"/>
              <w:jc w:val="center"/>
            </w:pPr>
            <w:r w:rsidRPr="006D3F16">
              <w:rPr>
                <w:iCs/>
              </w:rPr>
              <w:t>Introduction to Marketing Management</w:t>
            </w:r>
          </w:p>
        </w:tc>
        <w:tc>
          <w:tcPr>
            <w:tcW w:w="7758" w:type="dxa"/>
            <w:gridSpan w:val="3"/>
            <w:vAlign w:val="center"/>
          </w:tcPr>
          <w:p w:rsidR="00203319" w:rsidRPr="006D3F16" w:rsidRDefault="00203319" w:rsidP="007727E8">
            <w:pPr>
              <w:pStyle w:val="TableParagraph"/>
              <w:spacing w:line="276" w:lineRule="auto"/>
              <w:ind w:right="1"/>
              <w:jc w:val="both"/>
            </w:pPr>
            <w:r w:rsidRPr="006D3F16">
              <w:rPr>
                <w:b/>
                <w:bCs/>
                <w:iCs/>
              </w:rPr>
              <w:t>Unit 1</w:t>
            </w:r>
            <w:r w:rsidRPr="006D3F16">
              <w:rPr>
                <w:iCs/>
              </w:rPr>
              <w:t>:</w:t>
            </w:r>
            <w:r w:rsidRPr="006D3F16">
              <w:t xml:space="preserve"> Concept, Nature, Scope and Importance of Marketing, Functions of Marketing</w:t>
            </w:r>
          </w:p>
          <w:p w:rsidR="00203319" w:rsidRPr="006D3F16" w:rsidRDefault="00203319" w:rsidP="007727E8">
            <w:pPr>
              <w:pStyle w:val="TableParagraph"/>
              <w:spacing w:line="276" w:lineRule="auto"/>
              <w:ind w:right="1"/>
              <w:jc w:val="both"/>
            </w:pPr>
            <w:r w:rsidRPr="006D3F16">
              <w:rPr>
                <w:b/>
                <w:bCs/>
                <w:iCs/>
              </w:rPr>
              <w:t>Unit 2</w:t>
            </w:r>
            <w:r w:rsidRPr="006D3F16">
              <w:rPr>
                <w:iCs/>
              </w:rPr>
              <w:t xml:space="preserve">: </w:t>
            </w:r>
            <w:r w:rsidRPr="006D3F16">
              <w:t>Evaluation of Modern Marketing Concept</w:t>
            </w:r>
          </w:p>
          <w:p w:rsidR="00203319" w:rsidRPr="006D3F16" w:rsidRDefault="00203319" w:rsidP="007727E8">
            <w:pPr>
              <w:pStyle w:val="TableParagraph"/>
              <w:spacing w:line="276" w:lineRule="auto"/>
              <w:ind w:right="1"/>
              <w:jc w:val="both"/>
            </w:pPr>
            <w:r w:rsidRPr="006D3F16">
              <w:rPr>
                <w:b/>
                <w:bCs/>
                <w:iCs/>
              </w:rPr>
              <w:t>Unit 3</w:t>
            </w:r>
            <w:r w:rsidRPr="006D3F16">
              <w:rPr>
                <w:iCs/>
              </w:rPr>
              <w:t xml:space="preserve">: </w:t>
            </w:r>
            <w:r w:rsidRPr="006D3F16">
              <w:t xml:space="preserve">Selling </w:t>
            </w:r>
            <w:proofErr w:type="spellStart"/>
            <w:r w:rsidRPr="006D3F16">
              <w:t>vs</w:t>
            </w:r>
            <w:proofErr w:type="spellEnd"/>
            <w:r w:rsidRPr="006D3F16">
              <w:t xml:space="preserve"> Marketing</w:t>
            </w:r>
          </w:p>
          <w:p w:rsidR="00203319" w:rsidRPr="006D3F16" w:rsidRDefault="00203319" w:rsidP="007727E8">
            <w:pPr>
              <w:pStyle w:val="TableParagraph"/>
              <w:spacing w:line="276" w:lineRule="auto"/>
              <w:ind w:right="1"/>
              <w:jc w:val="both"/>
            </w:pPr>
            <w:r w:rsidRPr="006D3F16">
              <w:rPr>
                <w:b/>
                <w:bCs/>
                <w:iCs/>
              </w:rPr>
              <w:t>Unit 4</w:t>
            </w:r>
            <w:r w:rsidRPr="006D3F16">
              <w:rPr>
                <w:iCs/>
              </w:rPr>
              <w:t xml:space="preserve">: </w:t>
            </w:r>
            <w:r w:rsidRPr="006D3F16">
              <w:t>Marketing Mix</w:t>
            </w:r>
          </w:p>
          <w:p w:rsidR="00203319" w:rsidRPr="006D3F16" w:rsidRDefault="00203319" w:rsidP="007727E8">
            <w:pPr>
              <w:pStyle w:val="TableParagraph"/>
              <w:spacing w:line="276" w:lineRule="auto"/>
              <w:ind w:right="1"/>
              <w:jc w:val="both"/>
            </w:pPr>
            <w:r w:rsidRPr="006D3F16">
              <w:rPr>
                <w:b/>
                <w:bCs/>
                <w:iCs/>
              </w:rPr>
              <w:t>Unit 5</w:t>
            </w:r>
            <w:r w:rsidRPr="006D3F16">
              <w:rPr>
                <w:iCs/>
              </w:rPr>
              <w:t xml:space="preserve">: </w:t>
            </w:r>
            <w:r w:rsidRPr="006D3F16">
              <w:t>Market Analysis and Selection</w:t>
            </w:r>
          </w:p>
          <w:p w:rsidR="00203319" w:rsidRPr="006D3F16" w:rsidRDefault="00203319" w:rsidP="007727E8">
            <w:pPr>
              <w:pStyle w:val="TableParagraph"/>
              <w:spacing w:line="276" w:lineRule="auto"/>
              <w:ind w:right="1"/>
              <w:jc w:val="both"/>
            </w:pPr>
            <w:r w:rsidRPr="006D3F16">
              <w:rPr>
                <w:b/>
                <w:bCs/>
                <w:iCs/>
              </w:rPr>
              <w:t>Unit 6</w:t>
            </w:r>
            <w:r w:rsidRPr="006D3F16">
              <w:rPr>
                <w:iCs/>
              </w:rPr>
              <w:t xml:space="preserve">: </w:t>
            </w:r>
            <w:r w:rsidRPr="006D3F16">
              <w:t>Market segmentation and positioning</w:t>
            </w:r>
          </w:p>
          <w:p w:rsidR="00203319" w:rsidRPr="006D3F16" w:rsidRDefault="00203319" w:rsidP="007727E8">
            <w:pPr>
              <w:pStyle w:val="TableParagraph"/>
              <w:spacing w:line="276" w:lineRule="auto"/>
              <w:ind w:right="1"/>
              <w:jc w:val="both"/>
            </w:pPr>
            <w:r w:rsidRPr="006D3F16">
              <w:rPr>
                <w:b/>
                <w:bCs/>
                <w:iCs/>
              </w:rPr>
              <w:t>Unit 7</w:t>
            </w:r>
            <w:r w:rsidRPr="006D3F16">
              <w:rPr>
                <w:iCs/>
              </w:rPr>
              <w:t xml:space="preserve">: </w:t>
            </w:r>
            <w:r w:rsidRPr="006D3F16">
              <w:t xml:space="preserve">Buyer behavior, Consumer </w:t>
            </w:r>
            <w:proofErr w:type="spellStart"/>
            <w:r w:rsidRPr="006D3F16">
              <w:t>vs</w:t>
            </w:r>
            <w:proofErr w:type="spellEnd"/>
            <w:r w:rsidRPr="006D3F16">
              <w:t xml:space="preserve"> </w:t>
            </w:r>
            <w:proofErr w:type="spellStart"/>
            <w:r w:rsidRPr="006D3F16">
              <w:t>Organisational</w:t>
            </w:r>
            <w:proofErr w:type="spellEnd"/>
            <w:r w:rsidRPr="006D3F16">
              <w:t xml:space="preserve"> Buyers</w:t>
            </w:r>
          </w:p>
          <w:p w:rsidR="00203319" w:rsidRPr="006D3F16" w:rsidRDefault="00203319" w:rsidP="007727E8">
            <w:pPr>
              <w:spacing w:line="276" w:lineRule="auto"/>
            </w:pPr>
            <w:r w:rsidRPr="006D3F16">
              <w:rPr>
                <w:b/>
                <w:bCs/>
                <w:iCs/>
              </w:rPr>
              <w:t>Unit 8</w:t>
            </w:r>
            <w:r w:rsidRPr="006D3F16">
              <w:rPr>
                <w:iCs/>
              </w:rPr>
              <w:t xml:space="preserve">: </w:t>
            </w:r>
            <w:r w:rsidRPr="006D3F16">
              <w:rPr>
                <w:szCs w:val="22"/>
              </w:rPr>
              <w:t>Consumer Decision Making Process</w:t>
            </w:r>
          </w:p>
        </w:tc>
      </w:tr>
      <w:tr w:rsidR="00203319" w:rsidRPr="006D3F16" w:rsidTr="0074442D">
        <w:trPr>
          <w:trHeight w:val="1613"/>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Block-2: </w:t>
            </w:r>
          </w:p>
          <w:p w:rsidR="00203319" w:rsidRPr="006D3F16" w:rsidRDefault="00203319" w:rsidP="007727E8">
            <w:pPr>
              <w:jc w:val="center"/>
            </w:pPr>
            <w:r w:rsidRPr="006D3F16">
              <w:rPr>
                <w:iCs/>
              </w:rPr>
              <w:t>Product Decisions</w:t>
            </w:r>
          </w:p>
        </w:tc>
        <w:tc>
          <w:tcPr>
            <w:tcW w:w="7758" w:type="dxa"/>
            <w:gridSpan w:val="3"/>
            <w:vAlign w:val="center"/>
          </w:tcPr>
          <w:p w:rsidR="00203319" w:rsidRPr="006D3F16" w:rsidRDefault="00203319" w:rsidP="007727E8">
            <w:pPr>
              <w:spacing w:line="276" w:lineRule="auto"/>
              <w:rPr>
                <w:iCs/>
              </w:rPr>
            </w:pPr>
            <w:r w:rsidRPr="006D3F16">
              <w:rPr>
                <w:b/>
                <w:bCs/>
                <w:iCs/>
              </w:rPr>
              <w:t>Unit 1</w:t>
            </w:r>
            <w:r w:rsidRPr="006D3F16">
              <w:rPr>
                <w:iCs/>
              </w:rPr>
              <w:t>: Concept of a product; Classification of products; Layers of products</w:t>
            </w:r>
          </w:p>
          <w:p w:rsidR="00203319" w:rsidRPr="006D3F16" w:rsidRDefault="00203319" w:rsidP="007727E8">
            <w:pPr>
              <w:spacing w:line="276" w:lineRule="auto"/>
              <w:rPr>
                <w:iCs/>
              </w:rPr>
            </w:pPr>
            <w:r w:rsidRPr="006D3F16">
              <w:rPr>
                <w:b/>
                <w:bCs/>
                <w:iCs/>
              </w:rPr>
              <w:t>Unit 2</w:t>
            </w:r>
            <w:r w:rsidRPr="006D3F16">
              <w:rPr>
                <w:iCs/>
              </w:rPr>
              <w:t>: Major product decisions</w:t>
            </w:r>
          </w:p>
          <w:p w:rsidR="00203319" w:rsidRPr="006D3F16" w:rsidRDefault="00203319" w:rsidP="007727E8">
            <w:pPr>
              <w:spacing w:line="276" w:lineRule="auto"/>
              <w:rPr>
                <w:iCs/>
              </w:rPr>
            </w:pPr>
            <w:r w:rsidRPr="006D3F16">
              <w:rPr>
                <w:b/>
                <w:bCs/>
                <w:iCs/>
              </w:rPr>
              <w:t>Unit 3</w:t>
            </w:r>
            <w:r w:rsidRPr="006D3F16">
              <w:rPr>
                <w:iCs/>
              </w:rPr>
              <w:t>: Product line and Product Mix</w:t>
            </w:r>
          </w:p>
          <w:p w:rsidR="00203319" w:rsidRPr="006D3F16" w:rsidRDefault="00203319" w:rsidP="007727E8">
            <w:pPr>
              <w:spacing w:line="276" w:lineRule="auto"/>
              <w:rPr>
                <w:iCs/>
              </w:rPr>
            </w:pPr>
            <w:r w:rsidRPr="006D3F16">
              <w:rPr>
                <w:b/>
                <w:bCs/>
                <w:iCs/>
              </w:rPr>
              <w:t>Unit 4</w:t>
            </w:r>
            <w:r w:rsidRPr="006D3F16">
              <w:rPr>
                <w:iCs/>
              </w:rPr>
              <w:t>: Branding</w:t>
            </w:r>
          </w:p>
          <w:p w:rsidR="00203319" w:rsidRPr="006D3F16" w:rsidRDefault="00203319" w:rsidP="007727E8">
            <w:pPr>
              <w:pStyle w:val="TableParagraph"/>
              <w:spacing w:line="276" w:lineRule="auto"/>
              <w:ind w:right="1"/>
              <w:jc w:val="both"/>
            </w:pPr>
            <w:r w:rsidRPr="006D3F16">
              <w:rPr>
                <w:b/>
                <w:bCs/>
                <w:iCs/>
              </w:rPr>
              <w:t>Unit 5</w:t>
            </w:r>
            <w:r w:rsidRPr="006D3F16">
              <w:rPr>
                <w:iCs/>
              </w:rPr>
              <w:t xml:space="preserve">: </w:t>
            </w:r>
            <w:r w:rsidRPr="006D3F16">
              <w:t>Packaging and labeling</w:t>
            </w:r>
          </w:p>
          <w:p w:rsidR="00203319" w:rsidRPr="006D3F16" w:rsidRDefault="00203319" w:rsidP="007727E8">
            <w:pPr>
              <w:pStyle w:val="TableParagraph"/>
              <w:spacing w:line="276" w:lineRule="auto"/>
              <w:ind w:right="1"/>
              <w:jc w:val="both"/>
            </w:pPr>
            <w:r w:rsidRPr="006D3F16">
              <w:rPr>
                <w:b/>
                <w:bCs/>
                <w:iCs/>
              </w:rPr>
              <w:t>Unit 6</w:t>
            </w:r>
            <w:r w:rsidRPr="006D3F16">
              <w:rPr>
                <w:iCs/>
              </w:rPr>
              <w:t xml:space="preserve">: </w:t>
            </w:r>
            <w:r w:rsidRPr="006D3F16">
              <w:t>Product‐life‐cycle‐strategic implications</w:t>
            </w:r>
          </w:p>
          <w:p w:rsidR="00203319" w:rsidRPr="006D3F16" w:rsidRDefault="00203319" w:rsidP="007727E8">
            <w:pPr>
              <w:pStyle w:val="TableParagraph"/>
              <w:spacing w:line="276" w:lineRule="auto"/>
              <w:ind w:right="1"/>
              <w:jc w:val="both"/>
            </w:pPr>
            <w:r w:rsidRPr="006D3F16">
              <w:rPr>
                <w:b/>
                <w:bCs/>
                <w:iCs/>
              </w:rPr>
              <w:t>Unit 7</w:t>
            </w:r>
            <w:r w:rsidRPr="006D3F16">
              <w:rPr>
                <w:iCs/>
              </w:rPr>
              <w:t xml:space="preserve">: </w:t>
            </w:r>
            <w:r w:rsidRPr="006D3F16">
              <w:t>New product development and Consumer adoption process</w:t>
            </w:r>
          </w:p>
          <w:p w:rsidR="00203319" w:rsidRPr="006D3F16" w:rsidRDefault="00203319" w:rsidP="007727E8">
            <w:pPr>
              <w:spacing w:line="276" w:lineRule="auto"/>
            </w:pPr>
            <w:r w:rsidRPr="006D3F16">
              <w:rPr>
                <w:b/>
                <w:bCs/>
                <w:iCs/>
              </w:rPr>
              <w:t>Unit 8</w:t>
            </w:r>
            <w:r w:rsidRPr="006D3F16">
              <w:rPr>
                <w:iCs/>
              </w:rPr>
              <w:t xml:space="preserve">: </w:t>
            </w:r>
            <w:r w:rsidRPr="006D3F16">
              <w:rPr>
                <w:szCs w:val="22"/>
              </w:rPr>
              <w:t>Pricing Decisions</w:t>
            </w:r>
          </w:p>
        </w:tc>
      </w:tr>
      <w:tr w:rsidR="00203319" w:rsidRPr="006D3F16" w:rsidTr="008E661A">
        <w:trPr>
          <w:trHeight w:val="1613"/>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Block-3: </w:t>
            </w:r>
          </w:p>
          <w:p w:rsidR="00203319" w:rsidRPr="006D3F16" w:rsidRDefault="00203319" w:rsidP="007727E8">
            <w:pPr>
              <w:jc w:val="center"/>
            </w:pPr>
            <w:r w:rsidRPr="006D3F16">
              <w:rPr>
                <w:iCs/>
              </w:rPr>
              <w:t>Distribution Decisions</w:t>
            </w:r>
          </w:p>
        </w:tc>
        <w:tc>
          <w:tcPr>
            <w:tcW w:w="7758" w:type="dxa"/>
            <w:gridSpan w:val="3"/>
            <w:vAlign w:val="center"/>
          </w:tcPr>
          <w:p w:rsidR="00203319" w:rsidRPr="006D3F16" w:rsidRDefault="00203319" w:rsidP="007727E8">
            <w:pPr>
              <w:rPr>
                <w:iCs/>
              </w:rPr>
            </w:pPr>
            <w:r w:rsidRPr="006D3F16">
              <w:rPr>
                <w:b/>
                <w:bCs/>
                <w:iCs/>
              </w:rPr>
              <w:t xml:space="preserve">Unit 1: </w:t>
            </w:r>
            <w:r w:rsidRPr="006D3F16">
              <w:rPr>
                <w:iCs/>
              </w:rPr>
              <w:t>Channels of distribution – Concept and importance</w:t>
            </w:r>
          </w:p>
          <w:p w:rsidR="00203319" w:rsidRPr="006D3F16" w:rsidRDefault="00203319" w:rsidP="007727E8">
            <w:pPr>
              <w:rPr>
                <w:iCs/>
              </w:rPr>
            </w:pPr>
            <w:r w:rsidRPr="006D3F16">
              <w:rPr>
                <w:b/>
                <w:bCs/>
                <w:iCs/>
              </w:rPr>
              <w:t xml:space="preserve">Unit 2: </w:t>
            </w:r>
            <w:r w:rsidRPr="006D3F16">
              <w:rPr>
                <w:iCs/>
              </w:rPr>
              <w:t>Distribution middlemen and their functions</w:t>
            </w:r>
          </w:p>
          <w:p w:rsidR="00203319" w:rsidRPr="006D3F16" w:rsidRDefault="00203319" w:rsidP="007727E8">
            <w:pPr>
              <w:rPr>
                <w:b/>
                <w:bCs/>
                <w:iCs/>
              </w:rPr>
            </w:pPr>
            <w:r w:rsidRPr="006D3F16">
              <w:rPr>
                <w:b/>
                <w:bCs/>
                <w:iCs/>
              </w:rPr>
              <w:t xml:space="preserve">Unit 3: </w:t>
            </w:r>
            <w:r w:rsidRPr="006D3F16">
              <w:rPr>
                <w:iCs/>
              </w:rPr>
              <w:t>Selection, motivation and performance appraisal of distribution middlemen</w:t>
            </w:r>
          </w:p>
          <w:p w:rsidR="00203319" w:rsidRPr="006D3F16" w:rsidRDefault="00203319" w:rsidP="007727E8">
            <w:pPr>
              <w:rPr>
                <w:iCs/>
              </w:rPr>
            </w:pPr>
            <w:r w:rsidRPr="006D3F16">
              <w:rPr>
                <w:b/>
                <w:bCs/>
                <w:iCs/>
              </w:rPr>
              <w:t xml:space="preserve">Unit 4: </w:t>
            </w:r>
            <w:r w:rsidRPr="006D3F16">
              <w:rPr>
                <w:iCs/>
              </w:rPr>
              <w:t>Channel Management Decision</w:t>
            </w:r>
          </w:p>
          <w:p w:rsidR="00203319" w:rsidRPr="006D3F16" w:rsidRDefault="00203319" w:rsidP="007727E8">
            <w:pPr>
              <w:rPr>
                <w:iCs/>
              </w:rPr>
            </w:pPr>
            <w:r w:rsidRPr="006D3F16">
              <w:rPr>
                <w:b/>
                <w:bCs/>
                <w:iCs/>
              </w:rPr>
              <w:t xml:space="preserve">Unit 5: </w:t>
            </w:r>
            <w:r w:rsidRPr="006D3F16">
              <w:rPr>
                <w:iCs/>
              </w:rPr>
              <w:t>Retailing and wholesaling: Nature, importance, theories and strategies</w:t>
            </w:r>
          </w:p>
          <w:p w:rsidR="00203319" w:rsidRPr="006D3F16" w:rsidRDefault="00203319" w:rsidP="007727E8">
            <w:pPr>
              <w:spacing w:line="276" w:lineRule="auto"/>
            </w:pPr>
            <w:r w:rsidRPr="006D3F16">
              <w:rPr>
                <w:b/>
                <w:bCs/>
                <w:iCs/>
              </w:rPr>
              <w:t xml:space="preserve">Unit 6: </w:t>
            </w:r>
            <w:r w:rsidRPr="006D3F16">
              <w:rPr>
                <w:iCs/>
              </w:rPr>
              <w:t>Developments in retailing and wholesaling in Indian perspective.</w:t>
            </w:r>
          </w:p>
        </w:tc>
      </w:tr>
      <w:tr w:rsidR="00203319" w:rsidRPr="006D3F16" w:rsidTr="00900F29">
        <w:trPr>
          <w:trHeight w:val="64"/>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Block-4: </w:t>
            </w:r>
          </w:p>
          <w:p w:rsidR="00203319" w:rsidRPr="006D3F16" w:rsidRDefault="00203319" w:rsidP="007727E8">
            <w:pPr>
              <w:jc w:val="center"/>
            </w:pPr>
            <w:r w:rsidRPr="006D3F16">
              <w:rPr>
                <w:iCs/>
              </w:rPr>
              <w:t>Promotion Decisions</w:t>
            </w:r>
          </w:p>
        </w:tc>
        <w:tc>
          <w:tcPr>
            <w:tcW w:w="7758" w:type="dxa"/>
            <w:gridSpan w:val="3"/>
            <w:vAlign w:val="center"/>
          </w:tcPr>
          <w:p w:rsidR="00203319" w:rsidRPr="006D3F16" w:rsidRDefault="00203319" w:rsidP="007727E8">
            <w:pPr>
              <w:rPr>
                <w:iCs/>
              </w:rPr>
            </w:pPr>
            <w:r w:rsidRPr="006D3F16">
              <w:rPr>
                <w:b/>
                <w:bCs/>
                <w:iCs/>
              </w:rPr>
              <w:t>Unit 1</w:t>
            </w:r>
            <w:r w:rsidRPr="006D3F16">
              <w:rPr>
                <w:iCs/>
              </w:rPr>
              <w:t>: Communication process</w:t>
            </w:r>
          </w:p>
          <w:p w:rsidR="00203319" w:rsidRPr="006D3F16" w:rsidRDefault="00203319" w:rsidP="007727E8">
            <w:pPr>
              <w:rPr>
                <w:iCs/>
              </w:rPr>
            </w:pPr>
            <w:r w:rsidRPr="006D3F16">
              <w:rPr>
                <w:b/>
                <w:bCs/>
                <w:iCs/>
              </w:rPr>
              <w:t>Unit 2</w:t>
            </w:r>
            <w:r w:rsidRPr="006D3F16">
              <w:rPr>
                <w:iCs/>
              </w:rPr>
              <w:t>: Promotion mix‐advertising, personal selling, sales promotion, publicity and public relations</w:t>
            </w:r>
          </w:p>
          <w:p w:rsidR="00203319" w:rsidRPr="006D3F16" w:rsidRDefault="00203319" w:rsidP="007727E8">
            <w:pPr>
              <w:rPr>
                <w:iCs/>
              </w:rPr>
            </w:pPr>
            <w:r w:rsidRPr="006D3F16">
              <w:rPr>
                <w:b/>
                <w:bCs/>
                <w:iCs/>
              </w:rPr>
              <w:t>Unit 3</w:t>
            </w:r>
            <w:r w:rsidRPr="006D3F16">
              <w:rPr>
                <w:iCs/>
              </w:rPr>
              <w:t>:  Determining advertising budget</w:t>
            </w:r>
          </w:p>
          <w:p w:rsidR="00203319" w:rsidRPr="006D3F16" w:rsidRDefault="00203319" w:rsidP="007727E8">
            <w:pPr>
              <w:rPr>
                <w:iCs/>
              </w:rPr>
            </w:pPr>
            <w:r w:rsidRPr="006D3F16">
              <w:rPr>
                <w:b/>
                <w:bCs/>
                <w:iCs/>
              </w:rPr>
              <w:t>Unit 4</w:t>
            </w:r>
            <w:r w:rsidRPr="006D3F16">
              <w:rPr>
                <w:iCs/>
              </w:rPr>
              <w:t>: Copy designing and its testing</w:t>
            </w:r>
          </w:p>
          <w:p w:rsidR="00203319" w:rsidRPr="006D3F16" w:rsidRDefault="00203319" w:rsidP="007727E8">
            <w:r w:rsidRPr="006D3F16">
              <w:rPr>
                <w:b/>
                <w:bCs/>
                <w:iCs/>
              </w:rPr>
              <w:t xml:space="preserve">Unit 5: </w:t>
            </w:r>
            <w:r w:rsidRPr="006D3F16">
              <w:t>Media selection</w:t>
            </w:r>
          </w:p>
          <w:p w:rsidR="00203319" w:rsidRPr="006D3F16" w:rsidRDefault="00203319" w:rsidP="007727E8">
            <w:r w:rsidRPr="006D3F16">
              <w:rPr>
                <w:b/>
                <w:bCs/>
                <w:iCs/>
              </w:rPr>
              <w:t>Unit 6:</w:t>
            </w:r>
            <w:r w:rsidRPr="006D3F16">
              <w:t>Advertising effectiveness</w:t>
            </w:r>
          </w:p>
          <w:p w:rsidR="00203319" w:rsidRPr="006D3F16" w:rsidRDefault="00203319" w:rsidP="007727E8">
            <w:pPr>
              <w:spacing w:line="276" w:lineRule="auto"/>
            </w:pPr>
            <w:r w:rsidRPr="006D3F16">
              <w:rPr>
                <w:b/>
                <w:bCs/>
                <w:iCs/>
              </w:rPr>
              <w:t>Unit 7:</w:t>
            </w:r>
            <w:r w:rsidRPr="006D3F16">
              <w:t>Sales promotion – tools and techniques</w:t>
            </w:r>
          </w:p>
        </w:tc>
      </w:tr>
      <w:tr w:rsidR="00203319" w:rsidRPr="006D3F16" w:rsidTr="001D0F6E">
        <w:trPr>
          <w:trHeight w:val="1613"/>
          <w:jc w:val="center"/>
        </w:trPr>
        <w:tc>
          <w:tcPr>
            <w:tcW w:w="0" w:type="auto"/>
            <w:vAlign w:val="center"/>
          </w:tcPr>
          <w:p w:rsidR="00203319" w:rsidRPr="006D3F16" w:rsidRDefault="00203319" w:rsidP="007727E8">
            <w:pPr>
              <w:jc w:val="center"/>
              <w:rPr>
                <w:b/>
                <w:bCs/>
              </w:rPr>
            </w:pPr>
            <w:r w:rsidRPr="006D3F16">
              <w:rPr>
                <w:b/>
                <w:bCs/>
              </w:rPr>
              <w:t>Block- 5:</w:t>
            </w:r>
          </w:p>
          <w:p w:rsidR="00203319" w:rsidRPr="006D3F16" w:rsidRDefault="00203319" w:rsidP="007727E8">
            <w:pPr>
              <w:jc w:val="center"/>
              <w:rPr>
                <w:b/>
                <w:bCs/>
              </w:rPr>
            </w:pPr>
            <w:r w:rsidRPr="006D3F16">
              <w:rPr>
                <w:iCs/>
              </w:rPr>
              <w:t>Issues and Developments in Marketing</w:t>
            </w:r>
          </w:p>
        </w:tc>
        <w:tc>
          <w:tcPr>
            <w:tcW w:w="7758" w:type="dxa"/>
            <w:gridSpan w:val="3"/>
            <w:vAlign w:val="center"/>
          </w:tcPr>
          <w:p w:rsidR="00203319" w:rsidRPr="006D3F16" w:rsidRDefault="00203319" w:rsidP="007727E8">
            <w:pPr>
              <w:rPr>
                <w:b/>
                <w:bCs/>
                <w:iCs/>
              </w:rPr>
            </w:pPr>
            <w:r w:rsidRPr="006D3F16">
              <w:rPr>
                <w:b/>
                <w:bCs/>
                <w:iCs/>
              </w:rPr>
              <w:t>Unit 1:</w:t>
            </w:r>
            <w:r w:rsidRPr="006D3F16">
              <w:rPr>
                <w:iCs/>
              </w:rPr>
              <w:t>Social, Ethical and Legal Aspects of Marketing</w:t>
            </w:r>
          </w:p>
          <w:p w:rsidR="00203319" w:rsidRPr="006D3F16" w:rsidRDefault="00203319" w:rsidP="007727E8">
            <w:pPr>
              <w:rPr>
                <w:b/>
                <w:bCs/>
                <w:iCs/>
              </w:rPr>
            </w:pPr>
            <w:r w:rsidRPr="006D3F16">
              <w:rPr>
                <w:b/>
                <w:bCs/>
                <w:iCs/>
              </w:rPr>
              <w:t xml:space="preserve">Unit 2: </w:t>
            </w:r>
            <w:r w:rsidRPr="006D3F16">
              <w:rPr>
                <w:iCs/>
              </w:rPr>
              <w:t>Services Marketing</w:t>
            </w:r>
          </w:p>
          <w:p w:rsidR="00203319" w:rsidRPr="006D3F16" w:rsidRDefault="00203319" w:rsidP="007727E8">
            <w:pPr>
              <w:rPr>
                <w:b/>
                <w:bCs/>
                <w:iCs/>
              </w:rPr>
            </w:pPr>
            <w:r w:rsidRPr="006D3F16">
              <w:rPr>
                <w:b/>
                <w:bCs/>
                <w:iCs/>
              </w:rPr>
              <w:t xml:space="preserve">Unit 3: </w:t>
            </w:r>
            <w:r w:rsidRPr="006D3F16">
              <w:rPr>
                <w:iCs/>
              </w:rPr>
              <w:t>Green Marketing</w:t>
            </w:r>
          </w:p>
          <w:p w:rsidR="00203319" w:rsidRPr="006D3F16" w:rsidRDefault="00203319" w:rsidP="007727E8">
            <w:pPr>
              <w:rPr>
                <w:iCs/>
              </w:rPr>
            </w:pPr>
            <w:r w:rsidRPr="006D3F16">
              <w:rPr>
                <w:b/>
                <w:bCs/>
                <w:iCs/>
              </w:rPr>
              <w:t xml:space="preserve">Unit 4: </w:t>
            </w:r>
            <w:proofErr w:type="spellStart"/>
            <w:r w:rsidRPr="006D3F16">
              <w:rPr>
                <w:iCs/>
              </w:rPr>
              <w:t>SustainableMarketing</w:t>
            </w:r>
            <w:proofErr w:type="spellEnd"/>
          </w:p>
          <w:p w:rsidR="00203319" w:rsidRPr="006D3F16" w:rsidRDefault="00203319" w:rsidP="007727E8">
            <w:r w:rsidRPr="006D3F16">
              <w:rPr>
                <w:b/>
                <w:bCs/>
                <w:iCs/>
              </w:rPr>
              <w:t xml:space="preserve">Unit 5: </w:t>
            </w:r>
            <w:r w:rsidRPr="006D3F16">
              <w:rPr>
                <w:iCs/>
              </w:rPr>
              <w:t>Relationship Marketing and other developments in marketing</w:t>
            </w:r>
          </w:p>
        </w:tc>
      </w:tr>
      <w:bookmarkEnd w:id="4"/>
    </w:tbl>
    <w:p w:rsidR="007727E8" w:rsidRPr="006D3F16" w:rsidRDefault="007727E8" w:rsidP="007727E8">
      <w:pPr>
        <w:jc w:val="both"/>
        <w:outlineLvl w:val="4"/>
      </w:pPr>
    </w:p>
    <w:p w:rsidR="00473B18" w:rsidRPr="006D3F16" w:rsidRDefault="007727E8" w:rsidP="007727E8">
      <w:pPr>
        <w:jc w:val="both"/>
        <w:outlineLvl w:val="4"/>
        <w:rPr>
          <w:rFonts w:eastAsia="Calibri"/>
          <w:b/>
          <w:bCs/>
        </w:rPr>
      </w:pPr>
      <w:r w:rsidRPr="006D3F16">
        <w:rPr>
          <w:rFonts w:eastAsia="Calibri"/>
          <w:b/>
          <w:bCs/>
        </w:rPr>
        <w:lastRenderedPageBreak/>
        <w:t>Suggested Readings</w:t>
      </w:r>
      <w:r w:rsidR="00473B18" w:rsidRPr="006D3F16">
        <w:rPr>
          <w:rFonts w:eastAsia="Calibri"/>
          <w:b/>
          <w:bCs/>
        </w:rPr>
        <w:t>‐</w:t>
      </w:r>
    </w:p>
    <w:p w:rsidR="00473B18" w:rsidRPr="006D3F16" w:rsidRDefault="00473B18" w:rsidP="007727E8">
      <w:pPr>
        <w:ind w:left="540" w:hanging="540"/>
        <w:rPr>
          <w:rFonts w:eastAsia="Calibri"/>
          <w:sz w:val="20"/>
        </w:rPr>
      </w:pPr>
      <w:r w:rsidRPr="006D3F16">
        <w:rPr>
          <w:rFonts w:eastAsia="Calibri"/>
          <w:sz w:val="20"/>
        </w:rPr>
        <w:t>•</w:t>
      </w:r>
      <w:r w:rsidRPr="006D3F16">
        <w:rPr>
          <w:rFonts w:eastAsia="Calibri"/>
          <w:sz w:val="20"/>
        </w:rPr>
        <w:tab/>
      </w:r>
      <w:proofErr w:type="spellStart"/>
      <w:r w:rsidRPr="006D3F16">
        <w:rPr>
          <w:rFonts w:eastAsia="Calibri"/>
          <w:sz w:val="20"/>
        </w:rPr>
        <w:t>Mc</w:t>
      </w:r>
      <w:proofErr w:type="spellEnd"/>
      <w:r w:rsidRPr="006D3F16">
        <w:rPr>
          <w:rFonts w:eastAsia="Calibri"/>
          <w:sz w:val="20"/>
        </w:rPr>
        <w:t xml:space="preserve"> </w:t>
      </w:r>
      <w:proofErr w:type="spellStart"/>
      <w:r w:rsidRPr="006D3F16">
        <w:rPr>
          <w:rFonts w:eastAsia="Calibri"/>
          <w:sz w:val="20"/>
        </w:rPr>
        <w:t>Carthy</w:t>
      </w:r>
      <w:proofErr w:type="spellEnd"/>
      <w:r w:rsidRPr="006D3F16">
        <w:rPr>
          <w:rFonts w:eastAsia="Calibri"/>
          <w:sz w:val="20"/>
        </w:rPr>
        <w:t xml:space="preserve">, E.J., Cannon, J. &amp; per result, </w:t>
      </w:r>
      <w:proofErr w:type="gramStart"/>
      <w:r w:rsidRPr="006D3F16">
        <w:rPr>
          <w:rFonts w:eastAsia="Calibri"/>
          <w:sz w:val="20"/>
        </w:rPr>
        <w:t>W(</w:t>
      </w:r>
      <w:proofErr w:type="gramEnd"/>
      <w:r w:rsidRPr="006D3F16">
        <w:rPr>
          <w:rFonts w:eastAsia="Calibri"/>
          <w:sz w:val="20"/>
        </w:rPr>
        <w:t>2014), Basic Marketing, McGraw‐Hill Education.</w:t>
      </w:r>
    </w:p>
    <w:p w:rsidR="00473B18" w:rsidRPr="006D3F16" w:rsidRDefault="00473B18" w:rsidP="007727E8">
      <w:pPr>
        <w:ind w:left="540" w:hanging="540"/>
        <w:rPr>
          <w:rFonts w:eastAsia="Calibri"/>
          <w:sz w:val="20"/>
        </w:rPr>
      </w:pPr>
      <w:r w:rsidRPr="006D3F16">
        <w:rPr>
          <w:rFonts w:eastAsia="Calibri"/>
          <w:sz w:val="20"/>
        </w:rPr>
        <w:t>•</w:t>
      </w:r>
      <w:r w:rsidRPr="006D3F16">
        <w:rPr>
          <w:rFonts w:eastAsia="Calibri"/>
          <w:sz w:val="20"/>
        </w:rPr>
        <w:tab/>
      </w:r>
      <w:proofErr w:type="spellStart"/>
      <w:r w:rsidRPr="006D3F16">
        <w:rPr>
          <w:rFonts w:eastAsia="Calibri"/>
          <w:sz w:val="20"/>
        </w:rPr>
        <w:t>Agarwal</w:t>
      </w:r>
      <w:proofErr w:type="spellEnd"/>
      <w:r w:rsidRPr="006D3F16">
        <w:rPr>
          <w:rFonts w:eastAsia="Calibri"/>
          <w:sz w:val="20"/>
        </w:rPr>
        <w:t>, P.K</w:t>
      </w:r>
      <w:proofErr w:type="gramStart"/>
      <w:r w:rsidRPr="006D3F16">
        <w:rPr>
          <w:rFonts w:eastAsia="Calibri"/>
          <w:sz w:val="20"/>
        </w:rPr>
        <w:t>. :</w:t>
      </w:r>
      <w:proofErr w:type="gramEnd"/>
      <w:r w:rsidRPr="006D3F16">
        <w:rPr>
          <w:rFonts w:eastAsia="Calibri"/>
          <w:sz w:val="20"/>
        </w:rPr>
        <w:t xml:space="preserve"> Marketing Management : An Indian Perspective, </w:t>
      </w:r>
      <w:proofErr w:type="spellStart"/>
      <w:r w:rsidRPr="006D3F16">
        <w:rPr>
          <w:rFonts w:eastAsia="Calibri"/>
          <w:sz w:val="20"/>
        </w:rPr>
        <w:t>Pragati</w:t>
      </w:r>
      <w:proofErr w:type="spellEnd"/>
      <w:r w:rsidRPr="006D3F16">
        <w:rPr>
          <w:rFonts w:eastAsia="Calibri"/>
          <w:sz w:val="20"/>
        </w:rPr>
        <w:t xml:space="preserve"> </w:t>
      </w:r>
      <w:proofErr w:type="spellStart"/>
      <w:r w:rsidRPr="006D3F16">
        <w:rPr>
          <w:rFonts w:eastAsia="Calibri"/>
          <w:sz w:val="20"/>
        </w:rPr>
        <w:t>Prakashan</w:t>
      </w:r>
      <w:proofErr w:type="spellEnd"/>
      <w:r w:rsidRPr="006D3F16">
        <w:rPr>
          <w:rFonts w:eastAsia="Calibri"/>
          <w:sz w:val="20"/>
        </w:rPr>
        <w:t>, Meerut.</w:t>
      </w:r>
    </w:p>
    <w:p w:rsidR="00473B18" w:rsidRPr="006D3F16" w:rsidRDefault="00473B18" w:rsidP="007727E8">
      <w:pPr>
        <w:ind w:left="540" w:hanging="540"/>
        <w:rPr>
          <w:rFonts w:eastAsia="Calibri"/>
          <w:sz w:val="20"/>
        </w:rPr>
      </w:pPr>
      <w:r w:rsidRPr="006D3F16">
        <w:rPr>
          <w:rFonts w:eastAsia="Calibri"/>
          <w:sz w:val="20"/>
        </w:rPr>
        <w:t>•</w:t>
      </w:r>
      <w:r w:rsidRPr="006D3F16">
        <w:rPr>
          <w:rFonts w:eastAsia="Calibri"/>
          <w:sz w:val="20"/>
        </w:rPr>
        <w:tab/>
      </w:r>
      <w:proofErr w:type="spellStart"/>
      <w:r w:rsidRPr="006D3F16">
        <w:rPr>
          <w:rFonts w:eastAsia="Calibri"/>
          <w:sz w:val="20"/>
        </w:rPr>
        <w:t>Kotler</w:t>
      </w:r>
      <w:proofErr w:type="spellEnd"/>
      <w:r w:rsidRPr="006D3F16">
        <w:rPr>
          <w:rFonts w:eastAsia="Calibri"/>
          <w:sz w:val="20"/>
        </w:rPr>
        <w:t xml:space="preserve">, Phillip and Gary </w:t>
      </w:r>
      <w:proofErr w:type="gramStart"/>
      <w:r w:rsidRPr="006D3F16">
        <w:rPr>
          <w:rFonts w:eastAsia="Calibri"/>
          <w:sz w:val="20"/>
        </w:rPr>
        <w:t>Armstrong :</w:t>
      </w:r>
      <w:proofErr w:type="gramEnd"/>
      <w:r w:rsidRPr="006D3F16">
        <w:rPr>
          <w:rFonts w:eastAsia="Calibri"/>
          <w:sz w:val="20"/>
        </w:rPr>
        <w:t xml:space="preserve"> Principles of Marketing, Prentice Hall, New Delhi.</w:t>
      </w:r>
    </w:p>
    <w:p w:rsidR="00473B18" w:rsidRPr="006D3F16" w:rsidRDefault="00473B18" w:rsidP="007727E8">
      <w:pPr>
        <w:ind w:left="540" w:hanging="540"/>
        <w:rPr>
          <w:rFonts w:eastAsia="Calibri"/>
          <w:sz w:val="20"/>
        </w:rPr>
      </w:pPr>
      <w:r w:rsidRPr="006D3F16">
        <w:rPr>
          <w:rFonts w:eastAsia="Calibri"/>
          <w:sz w:val="20"/>
        </w:rPr>
        <w:t>•</w:t>
      </w:r>
      <w:r w:rsidRPr="006D3F16">
        <w:rPr>
          <w:rFonts w:eastAsia="Calibri"/>
          <w:sz w:val="20"/>
        </w:rPr>
        <w:tab/>
      </w:r>
      <w:proofErr w:type="spellStart"/>
      <w:r w:rsidRPr="006D3F16">
        <w:rPr>
          <w:rFonts w:eastAsia="Calibri"/>
          <w:sz w:val="20"/>
        </w:rPr>
        <w:t>Kotler</w:t>
      </w:r>
      <w:proofErr w:type="spellEnd"/>
      <w:r w:rsidRPr="006D3F16">
        <w:rPr>
          <w:rFonts w:eastAsia="Calibri"/>
          <w:sz w:val="20"/>
        </w:rPr>
        <w:t xml:space="preserve">, </w:t>
      </w:r>
      <w:proofErr w:type="gramStart"/>
      <w:r w:rsidRPr="006D3F16">
        <w:rPr>
          <w:rFonts w:eastAsia="Calibri"/>
          <w:sz w:val="20"/>
        </w:rPr>
        <w:t>Phillip :</w:t>
      </w:r>
      <w:proofErr w:type="gramEnd"/>
      <w:r w:rsidRPr="006D3F16">
        <w:rPr>
          <w:rFonts w:eastAsia="Calibri"/>
          <w:sz w:val="20"/>
        </w:rPr>
        <w:t xml:space="preserve"> Marketing Management – Analysis, Planning, Implementation and Control, Prentice Hall, New Delhi.</w:t>
      </w:r>
    </w:p>
    <w:p w:rsidR="00473B18" w:rsidRPr="006D3F16" w:rsidRDefault="00473B18" w:rsidP="007727E8">
      <w:pPr>
        <w:ind w:left="540" w:hanging="540"/>
        <w:rPr>
          <w:rFonts w:eastAsia="Calibri"/>
          <w:sz w:val="20"/>
        </w:rPr>
      </w:pPr>
      <w:r w:rsidRPr="006D3F16">
        <w:rPr>
          <w:rFonts w:eastAsia="Calibri"/>
          <w:sz w:val="20"/>
        </w:rPr>
        <w:t>•</w:t>
      </w:r>
      <w:r w:rsidRPr="006D3F16">
        <w:rPr>
          <w:rFonts w:eastAsia="Calibri"/>
          <w:sz w:val="20"/>
        </w:rPr>
        <w:tab/>
      </w:r>
      <w:proofErr w:type="spellStart"/>
      <w:r w:rsidRPr="006D3F16">
        <w:rPr>
          <w:rFonts w:eastAsia="Calibri"/>
          <w:sz w:val="20"/>
        </w:rPr>
        <w:t>Majumdar</w:t>
      </w:r>
      <w:proofErr w:type="spellEnd"/>
      <w:r w:rsidRPr="006D3F16">
        <w:rPr>
          <w:rFonts w:eastAsia="Calibri"/>
          <w:sz w:val="20"/>
        </w:rPr>
        <w:t xml:space="preserve">, </w:t>
      </w:r>
      <w:proofErr w:type="spellStart"/>
      <w:proofErr w:type="gramStart"/>
      <w:r w:rsidRPr="006D3F16">
        <w:rPr>
          <w:rFonts w:eastAsia="Calibri"/>
          <w:sz w:val="20"/>
        </w:rPr>
        <w:t>Ramanuj</w:t>
      </w:r>
      <w:proofErr w:type="spellEnd"/>
      <w:r w:rsidRPr="006D3F16">
        <w:rPr>
          <w:rFonts w:eastAsia="Calibri"/>
          <w:sz w:val="20"/>
        </w:rPr>
        <w:t xml:space="preserve"> :</w:t>
      </w:r>
      <w:proofErr w:type="gramEnd"/>
      <w:r w:rsidRPr="006D3F16">
        <w:rPr>
          <w:rFonts w:eastAsia="Calibri"/>
          <w:sz w:val="20"/>
        </w:rPr>
        <w:t xml:space="preserve"> Product Management in India, Prentice Hall, New Delhi.</w:t>
      </w:r>
    </w:p>
    <w:p w:rsidR="00473B18" w:rsidRPr="006D3F16" w:rsidRDefault="00473B18" w:rsidP="007727E8">
      <w:pPr>
        <w:ind w:left="540" w:hanging="540"/>
        <w:rPr>
          <w:rFonts w:eastAsia="Calibri"/>
          <w:sz w:val="20"/>
        </w:rPr>
      </w:pPr>
      <w:r w:rsidRPr="006D3F16">
        <w:rPr>
          <w:rFonts w:eastAsia="Calibri"/>
          <w:sz w:val="20"/>
        </w:rPr>
        <w:t>•</w:t>
      </w:r>
      <w:r w:rsidRPr="006D3F16">
        <w:rPr>
          <w:rFonts w:eastAsia="Calibri"/>
          <w:sz w:val="20"/>
        </w:rPr>
        <w:tab/>
      </w:r>
      <w:proofErr w:type="spellStart"/>
      <w:r w:rsidRPr="006D3F16">
        <w:rPr>
          <w:rFonts w:eastAsia="Calibri"/>
          <w:sz w:val="20"/>
        </w:rPr>
        <w:t>Ramaswamy</w:t>
      </w:r>
      <w:proofErr w:type="spellEnd"/>
      <w:r w:rsidRPr="006D3F16">
        <w:rPr>
          <w:rFonts w:eastAsia="Calibri"/>
          <w:sz w:val="20"/>
        </w:rPr>
        <w:t xml:space="preserve">, V.S. and </w:t>
      </w:r>
      <w:proofErr w:type="spellStart"/>
      <w:r w:rsidRPr="006D3F16">
        <w:rPr>
          <w:rFonts w:eastAsia="Calibri"/>
          <w:sz w:val="20"/>
        </w:rPr>
        <w:t>Namakumari</w:t>
      </w:r>
      <w:proofErr w:type="spellEnd"/>
      <w:r w:rsidRPr="006D3F16">
        <w:rPr>
          <w:rFonts w:eastAsia="Calibri"/>
          <w:sz w:val="20"/>
        </w:rPr>
        <w:t>, S</w:t>
      </w:r>
      <w:proofErr w:type="gramStart"/>
      <w:r w:rsidRPr="006D3F16">
        <w:rPr>
          <w:rFonts w:eastAsia="Calibri"/>
          <w:sz w:val="20"/>
        </w:rPr>
        <w:t>. :</w:t>
      </w:r>
      <w:proofErr w:type="gramEnd"/>
      <w:r w:rsidRPr="006D3F16">
        <w:rPr>
          <w:rFonts w:eastAsia="Calibri"/>
          <w:sz w:val="20"/>
        </w:rPr>
        <w:t xml:space="preserve"> Marketing Management, MacMillan India, New Delhi.</w:t>
      </w:r>
    </w:p>
    <w:p w:rsidR="00473B18" w:rsidRPr="006D3F16" w:rsidRDefault="00473B18" w:rsidP="007727E8">
      <w:pPr>
        <w:ind w:left="540" w:hanging="540"/>
        <w:rPr>
          <w:rFonts w:eastAsia="Calibri"/>
          <w:sz w:val="20"/>
        </w:rPr>
      </w:pPr>
      <w:r w:rsidRPr="006D3F16">
        <w:rPr>
          <w:rFonts w:eastAsia="Calibri"/>
          <w:sz w:val="20"/>
        </w:rPr>
        <w:t>•</w:t>
      </w:r>
      <w:r w:rsidRPr="006D3F16">
        <w:rPr>
          <w:rFonts w:eastAsia="Calibri"/>
          <w:sz w:val="20"/>
        </w:rPr>
        <w:tab/>
      </w:r>
      <w:proofErr w:type="spellStart"/>
      <w:r w:rsidRPr="006D3F16">
        <w:rPr>
          <w:rFonts w:eastAsia="Calibri"/>
          <w:sz w:val="20"/>
        </w:rPr>
        <w:t>Srinivasan</w:t>
      </w:r>
      <w:proofErr w:type="spellEnd"/>
      <w:r w:rsidRPr="006D3F16">
        <w:rPr>
          <w:rFonts w:eastAsia="Calibri"/>
          <w:sz w:val="20"/>
        </w:rPr>
        <w:t>, R</w:t>
      </w:r>
      <w:proofErr w:type="gramStart"/>
      <w:r w:rsidRPr="006D3F16">
        <w:rPr>
          <w:rFonts w:eastAsia="Calibri"/>
          <w:sz w:val="20"/>
        </w:rPr>
        <w:t>. :</w:t>
      </w:r>
      <w:proofErr w:type="gramEnd"/>
      <w:r w:rsidRPr="006D3F16">
        <w:rPr>
          <w:rFonts w:eastAsia="Calibri"/>
          <w:sz w:val="20"/>
        </w:rPr>
        <w:t xml:space="preserve"> Case Studies in Marketing : The Indian Context, Prentice Hall, New Delhi.</w:t>
      </w:r>
    </w:p>
    <w:p w:rsidR="00473B18" w:rsidRPr="006D3F16" w:rsidRDefault="00473B18" w:rsidP="007727E8">
      <w:pPr>
        <w:ind w:left="540" w:hanging="540"/>
        <w:rPr>
          <w:rFonts w:eastAsia="Calibri"/>
          <w:sz w:val="20"/>
        </w:rPr>
      </w:pPr>
      <w:r w:rsidRPr="006D3F16">
        <w:rPr>
          <w:rFonts w:eastAsia="Calibri"/>
          <w:sz w:val="20"/>
        </w:rPr>
        <w:t>•</w:t>
      </w:r>
      <w:r w:rsidRPr="006D3F16">
        <w:rPr>
          <w:rFonts w:eastAsia="Calibri"/>
          <w:sz w:val="20"/>
        </w:rPr>
        <w:tab/>
        <w:t xml:space="preserve">Stanton, William J., and Charles </w:t>
      </w:r>
      <w:proofErr w:type="spellStart"/>
      <w:proofErr w:type="gramStart"/>
      <w:r w:rsidRPr="006D3F16">
        <w:rPr>
          <w:rFonts w:eastAsia="Calibri"/>
          <w:sz w:val="20"/>
        </w:rPr>
        <w:t>Futrell</w:t>
      </w:r>
      <w:proofErr w:type="spellEnd"/>
      <w:r w:rsidRPr="006D3F16">
        <w:rPr>
          <w:rFonts w:eastAsia="Calibri"/>
          <w:sz w:val="20"/>
        </w:rPr>
        <w:t xml:space="preserve"> :</w:t>
      </w:r>
      <w:proofErr w:type="gramEnd"/>
      <w:r w:rsidRPr="006D3F16">
        <w:rPr>
          <w:rFonts w:eastAsia="Calibri"/>
          <w:sz w:val="20"/>
        </w:rPr>
        <w:t xml:space="preserve"> Fundamentals of Marketing, McGraw Hill Publishing Co., New York.</w:t>
      </w:r>
    </w:p>
    <w:p w:rsidR="00473B18" w:rsidRPr="006D3F16" w:rsidRDefault="00473B18" w:rsidP="007727E8">
      <w:pPr>
        <w:ind w:left="540" w:hanging="540"/>
        <w:rPr>
          <w:rFonts w:eastAsia="Calibri"/>
          <w:sz w:val="20"/>
        </w:rPr>
      </w:pPr>
      <w:r w:rsidRPr="006D3F16">
        <w:rPr>
          <w:rFonts w:eastAsia="Calibri"/>
          <w:sz w:val="20"/>
        </w:rPr>
        <w:t>•</w:t>
      </w:r>
      <w:r w:rsidRPr="006D3F16">
        <w:rPr>
          <w:rFonts w:eastAsia="Calibri"/>
          <w:sz w:val="20"/>
        </w:rPr>
        <w:tab/>
      </w:r>
      <w:proofErr w:type="spellStart"/>
      <w:r w:rsidRPr="006D3F16">
        <w:rPr>
          <w:rFonts w:eastAsia="Calibri"/>
          <w:sz w:val="20"/>
        </w:rPr>
        <w:t>Sontakki</w:t>
      </w:r>
      <w:proofErr w:type="spellEnd"/>
      <w:r w:rsidRPr="006D3F16">
        <w:rPr>
          <w:rFonts w:eastAsia="Calibri"/>
          <w:sz w:val="20"/>
        </w:rPr>
        <w:t>, C.N</w:t>
      </w:r>
      <w:proofErr w:type="gramStart"/>
      <w:r w:rsidRPr="006D3F16">
        <w:rPr>
          <w:rFonts w:eastAsia="Calibri"/>
          <w:sz w:val="20"/>
        </w:rPr>
        <w:t>. :</w:t>
      </w:r>
      <w:proofErr w:type="gramEnd"/>
      <w:r w:rsidRPr="006D3F16">
        <w:rPr>
          <w:rFonts w:eastAsia="Calibri"/>
          <w:sz w:val="20"/>
        </w:rPr>
        <w:t xml:space="preserve"> Marketing Management : In the Indian Background, </w:t>
      </w:r>
      <w:proofErr w:type="spellStart"/>
      <w:r w:rsidRPr="006D3F16">
        <w:rPr>
          <w:rFonts w:eastAsia="Calibri"/>
          <w:sz w:val="20"/>
        </w:rPr>
        <w:t>Kalyani</w:t>
      </w:r>
      <w:proofErr w:type="spellEnd"/>
      <w:r w:rsidRPr="006D3F16">
        <w:rPr>
          <w:rFonts w:eastAsia="Calibri"/>
          <w:sz w:val="20"/>
        </w:rPr>
        <w:t xml:space="preserve"> Publishers, New Delhi.</w:t>
      </w:r>
    </w:p>
    <w:p w:rsidR="00473B18" w:rsidRPr="006D3F16" w:rsidRDefault="00473B18" w:rsidP="007727E8">
      <w:pPr>
        <w:ind w:left="540" w:hanging="540"/>
      </w:pPr>
      <w:r w:rsidRPr="006D3F16">
        <w:rPr>
          <w:rFonts w:eastAsia="Calibri"/>
          <w:sz w:val="20"/>
        </w:rPr>
        <w:t>•</w:t>
      </w:r>
      <w:r w:rsidRPr="006D3F16">
        <w:rPr>
          <w:rFonts w:eastAsia="Calibri"/>
          <w:sz w:val="20"/>
        </w:rPr>
        <w:tab/>
      </w:r>
      <w:proofErr w:type="spellStart"/>
      <w:r w:rsidRPr="006D3F16">
        <w:rPr>
          <w:rFonts w:eastAsia="Calibri"/>
          <w:sz w:val="20"/>
        </w:rPr>
        <w:t>Verma</w:t>
      </w:r>
      <w:proofErr w:type="spellEnd"/>
      <w:r w:rsidRPr="006D3F16">
        <w:rPr>
          <w:rFonts w:eastAsia="Calibri"/>
          <w:sz w:val="20"/>
        </w:rPr>
        <w:t xml:space="preserve">, V. Harsh &amp; </w:t>
      </w:r>
      <w:proofErr w:type="spellStart"/>
      <w:r w:rsidRPr="006D3F16">
        <w:rPr>
          <w:rFonts w:eastAsia="Calibri"/>
          <w:sz w:val="20"/>
        </w:rPr>
        <w:t>Duggal</w:t>
      </w:r>
      <w:proofErr w:type="spellEnd"/>
      <w:r w:rsidRPr="006D3F16">
        <w:rPr>
          <w:rFonts w:eastAsia="Calibri"/>
          <w:sz w:val="20"/>
        </w:rPr>
        <w:t xml:space="preserve"> </w:t>
      </w:r>
      <w:proofErr w:type="spellStart"/>
      <w:proofErr w:type="gramStart"/>
      <w:r w:rsidRPr="006D3F16">
        <w:rPr>
          <w:rFonts w:eastAsia="Calibri"/>
          <w:sz w:val="20"/>
        </w:rPr>
        <w:t>Ekta</w:t>
      </w:r>
      <w:proofErr w:type="spellEnd"/>
      <w:r w:rsidRPr="006D3F16">
        <w:rPr>
          <w:rFonts w:eastAsia="Calibri"/>
          <w:sz w:val="20"/>
        </w:rPr>
        <w:t xml:space="preserve"> :</w:t>
      </w:r>
      <w:proofErr w:type="gramEnd"/>
      <w:r w:rsidRPr="006D3F16">
        <w:rPr>
          <w:rFonts w:eastAsia="Calibri"/>
          <w:sz w:val="20"/>
        </w:rPr>
        <w:t xml:space="preserve"> Marketing, Oxford University Press, New Delhi.</w:t>
      </w:r>
      <w:r w:rsidRPr="006D3F16">
        <w:rPr>
          <w:rFonts w:eastAsia="Calibri"/>
          <w:sz w:val="20"/>
        </w:rPr>
        <w:tab/>
      </w:r>
    </w:p>
    <w:p w:rsidR="00473B18" w:rsidRPr="006D3F16" w:rsidRDefault="00473B18" w:rsidP="00473B18"/>
    <w:p w:rsidR="00473B18" w:rsidRPr="006D3F16" w:rsidRDefault="00473B18" w:rsidP="00473B18"/>
    <w:p w:rsidR="007727E8" w:rsidRPr="006D3F16" w:rsidRDefault="007727E8">
      <w:pPr>
        <w:widowControl/>
        <w:autoSpaceDE/>
        <w:autoSpaceDN/>
        <w:ind w:left="2109" w:right="2104"/>
        <w:jc w:val="center"/>
      </w:pPr>
      <w:r w:rsidRPr="006D3F16">
        <w:br w:type="page"/>
      </w:r>
    </w:p>
    <w:p w:rsidR="007727E8" w:rsidRPr="006D3F16" w:rsidRDefault="007727E8"/>
    <w:tbl>
      <w:tblPr>
        <w:tblStyle w:val="TableGrid"/>
        <w:tblW w:w="0" w:type="auto"/>
        <w:jc w:val="center"/>
        <w:tblLook w:val="04A0" w:firstRow="1" w:lastRow="0" w:firstColumn="1" w:lastColumn="0" w:noHBand="0" w:noVBand="1"/>
      </w:tblPr>
      <w:tblGrid>
        <w:gridCol w:w="2858"/>
        <w:gridCol w:w="2181"/>
        <w:gridCol w:w="2101"/>
        <w:gridCol w:w="2105"/>
      </w:tblGrid>
      <w:tr w:rsidR="00473B18" w:rsidRPr="006D3F16" w:rsidTr="007727E8">
        <w:trPr>
          <w:trHeight w:val="787"/>
          <w:jc w:val="center"/>
        </w:trPr>
        <w:tc>
          <w:tcPr>
            <w:tcW w:w="0" w:type="auto"/>
            <w:gridSpan w:val="4"/>
            <w:vAlign w:val="center"/>
          </w:tcPr>
          <w:p w:rsidR="00473B18" w:rsidRPr="006D3F16" w:rsidRDefault="00473B18" w:rsidP="007727E8">
            <w:pPr>
              <w:spacing w:line="276" w:lineRule="auto"/>
              <w:jc w:val="center"/>
              <w:rPr>
                <w:b/>
                <w:bCs/>
              </w:rPr>
            </w:pPr>
            <w:bookmarkStart w:id="5" w:name="_Hlk163562529"/>
            <w:bookmarkStart w:id="6" w:name="_Hlk163556535"/>
            <w:bookmarkStart w:id="7" w:name="_Hlk163557890"/>
            <w:bookmarkStart w:id="8" w:name="_Hlk163562451"/>
            <w:r w:rsidRPr="006D3F16">
              <w:rPr>
                <w:b/>
                <w:bCs/>
              </w:rPr>
              <w:t>M.COM</w:t>
            </w:r>
          </w:p>
          <w:p w:rsidR="00473B18" w:rsidRPr="006D3F16" w:rsidRDefault="00473B18" w:rsidP="007727E8">
            <w:pPr>
              <w:spacing w:line="276" w:lineRule="auto"/>
              <w:jc w:val="center"/>
              <w:rPr>
                <w:b/>
                <w:bCs/>
              </w:rPr>
            </w:pPr>
            <w:r w:rsidRPr="006D3F16">
              <w:rPr>
                <w:b/>
                <w:bCs/>
              </w:rPr>
              <w:t>Semester: II Paper -III</w:t>
            </w:r>
          </w:p>
        </w:tc>
      </w:tr>
      <w:tr w:rsidR="00473B18" w:rsidRPr="006D3F16" w:rsidTr="007727E8">
        <w:trPr>
          <w:trHeight w:val="413"/>
          <w:jc w:val="center"/>
        </w:trPr>
        <w:tc>
          <w:tcPr>
            <w:tcW w:w="0" w:type="auto"/>
            <w:gridSpan w:val="4"/>
            <w:vAlign w:val="center"/>
          </w:tcPr>
          <w:p w:rsidR="00473B18" w:rsidRPr="006D3F16" w:rsidRDefault="00473B18" w:rsidP="007727E8">
            <w:pPr>
              <w:spacing w:line="276" w:lineRule="auto"/>
              <w:jc w:val="center"/>
              <w:rPr>
                <w:b/>
                <w:bCs/>
              </w:rPr>
            </w:pPr>
            <w:r w:rsidRPr="006D3F16">
              <w:rPr>
                <w:b/>
                <w:bCs/>
              </w:rPr>
              <w:t>Core Course: C010803T</w:t>
            </w:r>
            <w:r w:rsidR="00004882" w:rsidRPr="00004882">
              <w:rPr>
                <w:b/>
                <w:bCs/>
              </w:rPr>
              <w:t>ODL</w:t>
            </w:r>
            <w:r w:rsidR="00004882">
              <w:rPr>
                <w:b/>
                <w:bCs/>
              </w:rPr>
              <w:t xml:space="preserve"> </w:t>
            </w:r>
            <w:r w:rsidRPr="006D3F16">
              <w:rPr>
                <w:b/>
                <w:bCs/>
              </w:rPr>
              <w:t>Human Resource Management</w:t>
            </w:r>
          </w:p>
        </w:tc>
      </w:tr>
      <w:tr w:rsidR="00473B18" w:rsidRPr="006D3F16" w:rsidTr="007727E8">
        <w:trPr>
          <w:trHeight w:val="393"/>
          <w:jc w:val="center"/>
        </w:trPr>
        <w:tc>
          <w:tcPr>
            <w:tcW w:w="0" w:type="auto"/>
            <w:tcBorders>
              <w:right w:val="single" w:sz="4" w:space="0" w:color="auto"/>
            </w:tcBorders>
            <w:vAlign w:val="center"/>
          </w:tcPr>
          <w:p w:rsidR="00473B18" w:rsidRPr="006D3F16" w:rsidRDefault="00473B18" w:rsidP="007727E8">
            <w:pPr>
              <w:spacing w:line="276" w:lineRule="auto"/>
              <w:rPr>
                <w:b/>
                <w:bCs/>
              </w:rPr>
            </w:pPr>
            <w:r w:rsidRPr="006D3F16">
              <w:rPr>
                <w:b/>
                <w:bCs/>
              </w:rPr>
              <w:t>Credit:5</w:t>
            </w:r>
          </w:p>
        </w:tc>
        <w:tc>
          <w:tcPr>
            <w:tcW w:w="0" w:type="auto"/>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Internal evaluation: 25</w:t>
            </w:r>
          </w:p>
        </w:tc>
        <w:tc>
          <w:tcPr>
            <w:tcW w:w="0" w:type="auto"/>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Final Evaluation: 75</w:t>
            </w:r>
          </w:p>
        </w:tc>
        <w:tc>
          <w:tcPr>
            <w:tcW w:w="0" w:type="auto"/>
            <w:tcBorders>
              <w:left w:val="single" w:sz="4" w:space="0" w:color="auto"/>
            </w:tcBorders>
            <w:vAlign w:val="center"/>
          </w:tcPr>
          <w:p w:rsidR="00473B18" w:rsidRPr="006D3F16" w:rsidRDefault="00473B18" w:rsidP="007727E8">
            <w:pPr>
              <w:spacing w:line="276" w:lineRule="auto"/>
              <w:rPr>
                <w:b/>
                <w:bCs/>
              </w:rPr>
            </w:pPr>
            <w:r w:rsidRPr="006D3F16">
              <w:rPr>
                <w:b/>
                <w:bCs/>
              </w:rPr>
              <w:t>Maximum Marks: 100</w:t>
            </w:r>
          </w:p>
        </w:tc>
      </w:tr>
      <w:tr w:rsidR="00473B18" w:rsidRPr="006D3F16" w:rsidTr="007727E8">
        <w:trPr>
          <w:trHeight w:val="393"/>
          <w:jc w:val="center"/>
        </w:trPr>
        <w:tc>
          <w:tcPr>
            <w:tcW w:w="0" w:type="auto"/>
            <w:gridSpan w:val="4"/>
            <w:vAlign w:val="center"/>
          </w:tcPr>
          <w:p w:rsidR="00473B18" w:rsidRPr="006D3F16" w:rsidRDefault="00473B18" w:rsidP="007727E8">
            <w:pPr>
              <w:spacing w:line="276" w:lineRule="auto"/>
            </w:pPr>
            <w:r w:rsidRPr="006D3F16">
              <w:rPr>
                <w:rStyle w:val="fontstyle01"/>
                <w:rFonts w:ascii="Times New Roman" w:hAnsi="Times New Roman"/>
              </w:rPr>
              <w:t>Course Objectives –</w:t>
            </w:r>
            <w:r w:rsidRPr="006D3F16">
              <w:rPr>
                <w:b/>
                <w:bCs/>
                <w:color w:val="000000"/>
                <w:szCs w:val="22"/>
              </w:rPr>
              <w:br/>
            </w:r>
            <w:r w:rsidRPr="006D3F16">
              <w:rPr>
                <w:rStyle w:val="fontstyle21"/>
                <w:rFonts w:ascii="Times New Roman" w:hAnsi="Times New Roman"/>
              </w:rPr>
              <w:t>The objective of the course is to develop in the student’s broad perspective on themes and issues of human resource management along with their relevance and application in the Indian prospective. The course also aims to develop relevant skills required to handle HR related issues.</w:t>
            </w:r>
          </w:p>
        </w:tc>
      </w:tr>
      <w:tr w:rsidR="00203319" w:rsidRPr="006D3F16" w:rsidTr="007727E8">
        <w:trPr>
          <w:trHeight w:val="393"/>
          <w:jc w:val="center"/>
        </w:trPr>
        <w:tc>
          <w:tcPr>
            <w:tcW w:w="0" w:type="auto"/>
            <w:tcBorders>
              <w:right w:val="single" w:sz="4" w:space="0" w:color="auto"/>
            </w:tcBorders>
            <w:vAlign w:val="center"/>
          </w:tcPr>
          <w:p w:rsidR="00203319" w:rsidRPr="006D3F16" w:rsidRDefault="00203319" w:rsidP="007727E8">
            <w:pPr>
              <w:spacing w:line="276" w:lineRule="auto"/>
              <w:jc w:val="center"/>
              <w:rPr>
                <w:b/>
                <w:bCs/>
              </w:rPr>
            </w:pPr>
            <w:r w:rsidRPr="006D3F16">
              <w:rPr>
                <w:b/>
                <w:bCs/>
              </w:rPr>
              <w:t>Blocks</w:t>
            </w:r>
          </w:p>
        </w:tc>
        <w:tc>
          <w:tcPr>
            <w:tcW w:w="0" w:type="auto"/>
            <w:gridSpan w:val="3"/>
            <w:tcBorders>
              <w:left w:val="single" w:sz="4" w:space="0" w:color="auto"/>
              <w:right w:val="single" w:sz="4" w:space="0" w:color="auto"/>
            </w:tcBorders>
            <w:vAlign w:val="center"/>
          </w:tcPr>
          <w:p w:rsidR="00203319" w:rsidRPr="006D3F16" w:rsidRDefault="00203319" w:rsidP="007727E8">
            <w:pPr>
              <w:spacing w:line="276" w:lineRule="auto"/>
              <w:jc w:val="center"/>
              <w:rPr>
                <w:b/>
                <w:bCs/>
              </w:rPr>
            </w:pPr>
            <w:r w:rsidRPr="006D3F16">
              <w:rPr>
                <w:b/>
                <w:bCs/>
              </w:rPr>
              <w:t>Units</w:t>
            </w:r>
          </w:p>
        </w:tc>
      </w:tr>
      <w:tr w:rsidR="00203319" w:rsidRPr="006D3F16" w:rsidTr="007727E8">
        <w:trPr>
          <w:trHeight w:val="1613"/>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Block-1: </w:t>
            </w:r>
          </w:p>
          <w:p w:rsidR="00203319" w:rsidRPr="006D3F16" w:rsidRDefault="00203319" w:rsidP="007727E8">
            <w:pPr>
              <w:spacing w:line="276" w:lineRule="auto"/>
              <w:jc w:val="center"/>
            </w:pPr>
            <w:r w:rsidRPr="006D3F16">
              <w:rPr>
                <w:iCs/>
              </w:rPr>
              <w:t>Overview of HRM</w:t>
            </w:r>
          </w:p>
        </w:tc>
        <w:tc>
          <w:tcPr>
            <w:tcW w:w="0" w:type="auto"/>
            <w:gridSpan w:val="3"/>
            <w:vAlign w:val="center"/>
          </w:tcPr>
          <w:p w:rsidR="00203319" w:rsidRPr="006D3F16" w:rsidRDefault="00203319" w:rsidP="007727E8">
            <w:pPr>
              <w:spacing w:line="276" w:lineRule="auto"/>
              <w:rPr>
                <w:iCs/>
              </w:rPr>
            </w:pPr>
            <w:r w:rsidRPr="006D3F16">
              <w:rPr>
                <w:b/>
                <w:bCs/>
                <w:iCs/>
              </w:rPr>
              <w:t>Unit 1</w:t>
            </w:r>
            <w:r w:rsidRPr="006D3F16">
              <w:rPr>
                <w:iCs/>
              </w:rPr>
              <w:t>: HRM Concept, evolution, objectives, scope, importance, principles and functions</w:t>
            </w:r>
          </w:p>
          <w:p w:rsidR="00203319" w:rsidRPr="006D3F16" w:rsidRDefault="00203319" w:rsidP="007727E8">
            <w:pPr>
              <w:spacing w:line="276" w:lineRule="auto"/>
              <w:rPr>
                <w:b/>
                <w:bCs/>
                <w:iCs/>
              </w:rPr>
            </w:pPr>
            <w:r w:rsidRPr="006D3F16">
              <w:rPr>
                <w:b/>
                <w:bCs/>
                <w:iCs/>
              </w:rPr>
              <w:t xml:space="preserve">Unit 2: </w:t>
            </w:r>
            <w:r w:rsidRPr="006D3F16">
              <w:rPr>
                <w:iCs/>
              </w:rPr>
              <w:t>Role of HR manager</w:t>
            </w:r>
          </w:p>
          <w:p w:rsidR="00203319" w:rsidRPr="006D3F16" w:rsidRDefault="00203319" w:rsidP="007727E8">
            <w:pPr>
              <w:spacing w:line="276" w:lineRule="auto"/>
              <w:rPr>
                <w:b/>
                <w:bCs/>
                <w:iCs/>
              </w:rPr>
            </w:pPr>
            <w:r w:rsidRPr="006D3F16">
              <w:rPr>
                <w:b/>
                <w:bCs/>
                <w:iCs/>
              </w:rPr>
              <w:t>Unit 3</w:t>
            </w:r>
            <w:r w:rsidRPr="006D3F16">
              <w:rPr>
                <w:iCs/>
              </w:rPr>
              <w:t>: Human Resource Planning</w:t>
            </w:r>
          </w:p>
          <w:p w:rsidR="00203319" w:rsidRPr="006D3F16" w:rsidRDefault="00203319" w:rsidP="007727E8">
            <w:pPr>
              <w:rPr>
                <w:b/>
                <w:bCs/>
                <w:iCs/>
              </w:rPr>
            </w:pPr>
            <w:r w:rsidRPr="006D3F16">
              <w:rPr>
                <w:b/>
                <w:bCs/>
                <w:iCs/>
              </w:rPr>
              <w:t>Unit 4:</w:t>
            </w:r>
            <w:r w:rsidRPr="006D3F16">
              <w:rPr>
                <w:iCs/>
              </w:rPr>
              <w:t>Job Description and Job Specification</w:t>
            </w:r>
          </w:p>
          <w:p w:rsidR="00203319" w:rsidRPr="006D3F16" w:rsidRDefault="00203319" w:rsidP="007727E8">
            <w:pPr>
              <w:rPr>
                <w:iCs/>
              </w:rPr>
            </w:pPr>
            <w:r w:rsidRPr="006D3F16">
              <w:rPr>
                <w:b/>
                <w:bCs/>
                <w:iCs/>
              </w:rPr>
              <w:t>Unit 5:</w:t>
            </w:r>
            <w:r w:rsidRPr="006D3F16">
              <w:rPr>
                <w:iCs/>
              </w:rPr>
              <w:t>Recruitment</w:t>
            </w:r>
          </w:p>
          <w:p w:rsidR="00203319" w:rsidRPr="006D3F16" w:rsidRDefault="00203319" w:rsidP="007727E8">
            <w:pPr>
              <w:spacing w:line="276" w:lineRule="auto"/>
              <w:rPr>
                <w:b/>
                <w:bCs/>
                <w:iCs/>
              </w:rPr>
            </w:pPr>
            <w:r w:rsidRPr="006D3F16">
              <w:rPr>
                <w:b/>
                <w:bCs/>
                <w:iCs/>
              </w:rPr>
              <w:t>Unit 6:</w:t>
            </w:r>
            <w:r w:rsidRPr="006D3F16">
              <w:rPr>
                <w:iCs/>
              </w:rPr>
              <w:t xml:space="preserve"> Employer Branding Selection</w:t>
            </w:r>
          </w:p>
          <w:p w:rsidR="00203319" w:rsidRPr="006D3F16" w:rsidRDefault="00203319" w:rsidP="007727E8">
            <w:pPr>
              <w:spacing w:line="276" w:lineRule="auto"/>
            </w:pPr>
          </w:p>
        </w:tc>
      </w:tr>
      <w:tr w:rsidR="00203319" w:rsidRPr="006D3F16" w:rsidTr="007727E8">
        <w:trPr>
          <w:trHeight w:val="1613"/>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Block-2: </w:t>
            </w:r>
          </w:p>
          <w:p w:rsidR="00203319" w:rsidRPr="006D3F16" w:rsidRDefault="00203319" w:rsidP="007727E8">
            <w:pPr>
              <w:jc w:val="center"/>
            </w:pPr>
            <w:r w:rsidRPr="006D3F16">
              <w:rPr>
                <w:iCs/>
              </w:rPr>
              <w:t>Training and Development</w:t>
            </w:r>
          </w:p>
        </w:tc>
        <w:tc>
          <w:tcPr>
            <w:tcW w:w="0" w:type="auto"/>
            <w:gridSpan w:val="3"/>
            <w:vAlign w:val="center"/>
          </w:tcPr>
          <w:p w:rsidR="00203319" w:rsidRPr="006D3F16" w:rsidRDefault="00203319" w:rsidP="007727E8">
            <w:pPr>
              <w:rPr>
                <w:iCs/>
              </w:rPr>
            </w:pPr>
          </w:p>
          <w:p w:rsidR="00203319" w:rsidRPr="006D3F16" w:rsidRDefault="00203319" w:rsidP="007727E8">
            <w:pPr>
              <w:rPr>
                <w:iCs/>
              </w:rPr>
            </w:pPr>
            <w:r w:rsidRPr="006D3F16">
              <w:rPr>
                <w:b/>
                <w:bCs/>
                <w:iCs/>
              </w:rPr>
              <w:t>Unit 1</w:t>
            </w:r>
            <w:r w:rsidRPr="006D3F16">
              <w:rPr>
                <w:iCs/>
              </w:rPr>
              <w:t>: Meaning and Definition, Objectives and Needs of training and development</w:t>
            </w:r>
          </w:p>
          <w:p w:rsidR="00203319" w:rsidRPr="006D3F16" w:rsidRDefault="00203319" w:rsidP="007727E8">
            <w:pPr>
              <w:spacing w:line="276" w:lineRule="auto"/>
              <w:rPr>
                <w:iCs/>
              </w:rPr>
            </w:pPr>
            <w:r w:rsidRPr="006D3F16">
              <w:rPr>
                <w:b/>
                <w:bCs/>
                <w:iCs/>
              </w:rPr>
              <w:t>Unit 2</w:t>
            </w:r>
            <w:r w:rsidRPr="006D3F16">
              <w:rPr>
                <w:iCs/>
              </w:rPr>
              <w:t xml:space="preserve">: Process and Methods of Training, Evaluation of Training </w:t>
            </w:r>
            <w:proofErr w:type="spellStart"/>
            <w:r w:rsidRPr="006D3F16">
              <w:rPr>
                <w:iCs/>
              </w:rPr>
              <w:t>Programmes</w:t>
            </w:r>
            <w:proofErr w:type="spellEnd"/>
          </w:p>
          <w:p w:rsidR="00203319" w:rsidRPr="006D3F16" w:rsidRDefault="00203319" w:rsidP="007727E8">
            <w:pPr>
              <w:spacing w:line="276" w:lineRule="auto"/>
            </w:pPr>
            <w:r w:rsidRPr="006D3F16">
              <w:rPr>
                <w:b/>
                <w:bCs/>
                <w:iCs/>
              </w:rPr>
              <w:t>Unit 3</w:t>
            </w:r>
            <w:r w:rsidRPr="006D3F16">
              <w:rPr>
                <w:iCs/>
              </w:rPr>
              <w:t>: -   Performance Management</w:t>
            </w:r>
          </w:p>
        </w:tc>
      </w:tr>
      <w:tr w:rsidR="00203319" w:rsidRPr="006D3F16" w:rsidTr="007727E8">
        <w:trPr>
          <w:trHeight w:val="1613"/>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Block-3: </w:t>
            </w:r>
          </w:p>
          <w:p w:rsidR="00203319" w:rsidRPr="006D3F16" w:rsidRDefault="00203319" w:rsidP="007727E8">
            <w:pPr>
              <w:jc w:val="center"/>
            </w:pPr>
            <w:r w:rsidRPr="006D3F16">
              <w:rPr>
                <w:iCs/>
              </w:rPr>
              <w:t>Employee Relations</w:t>
            </w:r>
          </w:p>
        </w:tc>
        <w:tc>
          <w:tcPr>
            <w:tcW w:w="0" w:type="auto"/>
            <w:gridSpan w:val="3"/>
            <w:vAlign w:val="center"/>
          </w:tcPr>
          <w:p w:rsidR="00203319" w:rsidRPr="006D3F16" w:rsidRDefault="00203319" w:rsidP="007727E8">
            <w:pPr>
              <w:rPr>
                <w:iCs/>
              </w:rPr>
            </w:pPr>
            <w:r w:rsidRPr="006D3F16">
              <w:rPr>
                <w:b/>
                <w:bCs/>
                <w:iCs/>
              </w:rPr>
              <w:t xml:space="preserve">Unit 1: </w:t>
            </w:r>
            <w:r w:rsidRPr="006D3F16">
              <w:rPr>
                <w:iCs/>
              </w:rPr>
              <w:t>Grievances – Causes, Grievance Procedure, Steps in handling grievance, Directive principles of handling grievances, Ideal grievance procedure</w:t>
            </w:r>
          </w:p>
          <w:p w:rsidR="00203319" w:rsidRPr="006D3F16" w:rsidRDefault="00203319" w:rsidP="007727E8">
            <w:pPr>
              <w:rPr>
                <w:iCs/>
              </w:rPr>
            </w:pPr>
            <w:r w:rsidRPr="006D3F16">
              <w:rPr>
                <w:b/>
                <w:bCs/>
                <w:iCs/>
              </w:rPr>
              <w:t xml:space="preserve">Unit 2: </w:t>
            </w:r>
            <w:r w:rsidRPr="006D3F16">
              <w:rPr>
                <w:iCs/>
              </w:rPr>
              <w:t>Discipline- Objects, Types, principles, causes, and suggestion for effective discipline</w:t>
            </w:r>
          </w:p>
          <w:p w:rsidR="00203319" w:rsidRPr="006D3F16" w:rsidRDefault="00203319" w:rsidP="007727E8">
            <w:pPr>
              <w:rPr>
                <w:b/>
                <w:bCs/>
                <w:iCs/>
              </w:rPr>
            </w:pPr>
            <w:r w:rsidRPr="006D3F16">
              <w:rPr>
                <w:b/>
                <w:bCs/>
                <w:iCs/>
              </w:rPr>
              <w:t xml:space="preserve">Unit 3: </w:t>
            </w:r>
            <w:r w:rsidRPr="006D3F16">
              <w:rPr>
                <w:iCs/>
              </w:rPr>
              <w:t>Collective Bargaining</w:t>
            </w:r>
          </w:p>
        </w:tc>
      </w:tr>
      <w:tr w:rsidR="00203319" w:rsidRPr="006D3F16" w:rsidTr="007727E8">
        <w:trPr>
          <w:trHeight w:val="1613"/>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Block-4: </w:t>
            </w:r>
          </w:p>
          <w:p w:rsidR="00203319" w:rsidRPr="006D3F16" w:rsidRDefault="00203319" w:rsidP="007727E8">
            <w:pPr>
              <w:jc w:val="center"/>
            </w:pPr>
            <w:r w:rsidRPr="006D3F16">
              <w:rPr>
                <w:iCs/>
              </w:rPr>
              <w:t>Employee Integration and Separation</w:t>
            </w:r>
          </w:p>
        </w:tc>
        <w:tc>
          <w:tcPr>
            <w:tcW w:w="0" w:type="auto"/>
            <w:gridSpan w:val="3"/>
            <w:vAlign w:val="center"/>
          </w:tcPr>
          <w:p w:rsidR="00203319" w:rsidRPr="006D3F16" w:rsidRDefault="00203319" w:rsidP="007727E8">
            <w:pPr>
              <w:spacing w:line="276" w:lineRule="auto"/>
              <w:rPr>
                <w:iCs/>
              </w:rPr>
            </w:pPr>
            <w:r w:rsidRPr="006D3F16">
              <w:rPr>
                <w:b/>
                <w:bCs/>
                <w:iCs/>
              </w:rPr>
              <w:t>Unit 1</w:t>
            </w:r>
            <w:r w:rsidRPr="006D3F16">
              <w:rPr>
                <w:iCs/>
              </w:rPr>
              <w:t>: Promotion, Job Analysis and Design</w:t>
            </w:r>
          </w:p>
          <w:p w:rsidR="00203319" w:rsidRPr="006D3F16" w:rsidRDefault="00203319" w:rsidP="007727E8">
            <w:pPr>
              <w:spacing w:line="276" w:lineRule="auto"/>
              <w:rPr>
                <w:iCs/>
              </w:rPr>
            </w:pPr>
            <w:r w:rsidRPr="006D3F16">
              <w:rPr>
                <w:b/>
                <w:bCs/>
                <w:iCs/>
              </w:rPr>
              <w:t>Unit 2</w:t>
            </w:r>
            <w:r w:rsidRPr="006D3F16">
              <w:rPr>
                <w:iCs/>
              </w:rPr>
              <w:t xml:space="preserve">: Job Enrichment, Job Enlargement, </w:t>
            </w:r>
            <w:proofErr w:type="spellStart"/>
            <w:r w:rsidRPr="006D3F16">
              <w:rPr>
                <w:iCs/>
              </w:rPr>
              <w:t>Labour</w:t>
            </w:r>
            <w:proofErr w:type="spellEnd"/>
            <w:r w:rsidRPr="006D3F16">
              <w:rPr>
                <w:iCs/>
              </w:rPr>
              <w:t xml:space="preserve"> Turnover, Absenteeism</w:t>
            </w:r>
          </w:p>
          <w:p w:rsidR="00203319" w:rsidRPr="006D3F16" w:rsidRDefault="00203319" w:rsidP="007727E8">
            <w:pPr>
              <w:spacing w:line="276" w:lineRule="auto"/>
            </w:pPr>
            <w:r w:rsidRPr="006D3F16">
              <w:rPr>
                <w:b/>
                <w:bCs/>
                <w:iCs/>
              </w:rPr>
              <w:t>Unit 3</w:t>
            </w:r>
            <w:r w:rsidRPr="006D3F16">
              <w:rPr>
                <w:iCs/>
              </w:rPr>
              <w:t>: Voluntary Retirement, Superannuation, Lay‐off, Retrenchment, Dismissal, Discharge</w:t>
            </w:r>
          </w:p>
        </w:tc>
      </w:tr>
      <w:tr w:rsidR="00203319" w:rsidRPr="006D3F16" w:rsidTr="007727E8">
        <w:trPr>
          <w:trHeight w:val="1613"/>
          <w:jc w:val="center"/>
        </w:trPr>
        <w:tc>
          <w:tcPr>
            <w:tcW w:w="0" w:type="auto"/>
            <w:vAlign w:val="center"/>
          </w:tcPr>
          <w:p w:rsidR="00203319" w:rsidRPr="006D3F16" w:rsidRDefault="00203319" w:rsidP="007727E8">
            <w:pPr>
              <w:jc w:val="center"/>
              <w:rPr>
                <w:b/>
                <w:bCs/>
              </w:rPr>
            </w:pPr>
            <w:r w:rsidRPr="006D3F16">
              <w:rPr>
                <w:b/>
                <w:bCs/>
              </w:rPr>
              <w:t>Block- 5:</w:t>
            </w:r>
          </w:p>
          <w:p w:rsidR="00203319" w:rsidRPr="006D3F16" w:rsidRDefault="00203319" w:rsidP="007727E8">
            <w:pPr>
              <w:jc w:val="center"/>
              <w:rPr>
                <w:b/>
                <w:bCs/>
              </w:rPr>
            </w:pPr>
            <w:r w:rsidRPr="006D3F16">
              <w:rPr>
                <w:iCs/>
              </w:rPr>
              <w:t>Ethical Issues in HRM</w:t>
            </w:r>
          </w:p>
        </w:tc>
        <w:tc>
          <w:tcPr>
            <w:tcW w:w="0" w:type="auto"/>
            <w:gridSpan w:val="3"/>
            <w:vAlign w:val="center"/>
          </w:tcPr>
          <w:p w:rsidR="00203319" w:rsidRPr="006D3F16" w:rsidRDefault="00203319" w:rsidP="007727E8">
            <w:pPr>
              <w:rPr>
                <w:b/>
                <w:bCs/>
                <w:iCs/>
              </w:rPr>
            </w:pPr>
            <w:r w:rsidRPr="006D3F16">
              <w:rPr>
                <w:b/>
                <w:bCs/>
                <w:iCs/>
              </w:rPr>
              <w:t xml:space="preserve">Unit 1: </w:t>
            </w:r>
            <w:r w:rsidRPr="006D3F16">
              <w:rPr>
                <w:iCs/>
              </w:rPr>
              <w:t>Nature and Need</w:t>
            </w:r>
          </w:p>
          <w:p w:rsidR="00203319" w:rsidRPr="006D3F16" w:rsidRDefault="00203319" w:rsidP="007727E8">
            <w:pPr>
              <w:rPr>
                <w:b/>
                <w:bCs/>
                <w:iCs/>
              </w:rPr>
            </w:pPr>
            <w:r w:rsidRPr="006D3F16">
              <w:rPr>
                <w:b/>
                <w:bCs/>
                <w:iCs/>
              </w:rPr>
              <w:t xml:space="preserve">Unit 2: </w:t>
            </w:r>
            <w:r w:rsidRPr="006D3F16">
              <w:rPr>
                <w:iCs/>
              </w:rPr>
              <w:t>HR Ethical issues</w:t>
            </w:r>
          </w:p>
          <w:p w:rsidR="00203319" w:rsidRPr="006D3F16" w:rsidRDefault="00203319" w:rsidP="007727E8">
            <w:pPr>
              <w:rPr>
                <w:b/>
                <w:bCs/>
                <w:iCs/>
              </w:rPr>
            </w:pPr>
            <w:r w:rsidRPr="006D3F16">
              <w:rPr>
                <w:b/>
                <w:bCs/>
                <w:iCs/>
              </w:rPr>
              <w:t xml:space="preserve">Unit 3: </w:t>
            </w:r>
            <w:r w:rsidRPr="006D3F16">
              <w:rPr>
                <w:iCs/>
              </w:rPr>
              <w:t>Challenges of HRM</w:t>
            </w:r>
          </w:p>
          <w:p w:rsidR="00203319" w:rsidRPr="006D3F16" w:rsidRDefault="00203319" w:rsidP="007727E8">
            <w:pPr>
              <w:rPr>
                <w:iCs/>
              </w:rPr>
            </w:pPr>
            <w:r w:rsidRPr="006D3F16">
              <w:rPr>
                <w:b/>
                <w:bCs/>
                <w:iCs/>
              </w:rPr>
              <w:t xml:space="preserve">Unit 4: </w:t>
            </w:r>
            <w:r w:rsidRPr="006D3F16">
              <w:rPr>
                <w:iCs/>
              </w:rPr>
              <w:t>International Human Resource Management</w:t>
            </w:r>
          </w:p>
          <w:p w:rsidR="00203319" w:rsidRPr="006D3F16" w:rsidRDefault="00203319" w:rsidP="007727E8">
            <w:pPr>
              <w:rPr>
                <w:b/>
                <w:bCs/>
              </w:rPr>
            </w:pPr>
            <w:r w:rsidRPr="006D3F16">
              <w:rPr>
                <w:b/>
                <w:bCs/>
                <w:iCs/>
              </w:rPr>
              <w:t xml:space="preserve">Unit 5: </w:t>
            </w:r>
            <w:r w:rsidRPr="006D3F16">
              <w:t>Managing International HR activities.</w:t>
            </w:r>
          </w:p>
        </w:tc>
      </w:tr>
    </w:tbl>
    <w:p w:rsidR="007727E8" w:rsidRPr="006D3F16" w:rsidRDefault="007727E8"/>
    <w:p w:rsidR="007727E8" w:rsidRPr="006D3F16" w:rsidRDefault="007727E8"/>
    <w:p w:rsidR="007727E8" w:rsidRPr="006D3F16" w:rsidRDefault="007727E8"/>
    <w:bookmarkEnd w:id="5"/>
    <w:p w:rsidR="007727E8" w:rsidRPr="006D3F16" w:rsidRDefault="007727E8">
      <w:pPr>
        <w:widowControl/>
        <w:autoSpaceDE/>
        <w:autoSpaceDN/>
        <w:ind w:left="2109" w:right="2104"/>
        <w:jc w:val="center"/>
        <w:rPr>
          <w:rFonts w:eastAsia="Calibri"/>
          <w:b/>
          <w:bCs/>
        </w:rPr>
      </w:pPr>
      <w:r w:rsidRPr="006D3F16">
        <w:rPr>
          <w:rFonts w:eastAsia="Calibri"/>
          <w:b/>
          <w:bCs/>
        </w:rPr>
        <w:br w:type="page"/>
      </w:r>
    </w:p>
    <w:p w:rsidR="007727E8" w:rsidRPr="006D3F16" w:rsidRDefault="007727E8" w:rsidP="007727E8">
      <w:pPr>
        <w:spacing w:before="1"/>
        <w:jc w:val="both"/>
        <w:outlineLvl w:val="4"/>
        <w:rPr>
          <w:rFonts w:eastAsia="Calibri"/>
          <w:b/>
          <w:bCs/>
        </w:rPr>
      </w:pPr>
      <w:r w:rsidRPr="006D3F16">
        <w:rPr>
          <w:rFonts w:eastAsia="Calibri"/>
          <w:b/>
          <w:bCs/>
        </w:rPr>
        <w:lastRenderedPageBreak/>
        <w:t>Suggested Readings‐</w:t>
      </w:r>
    </w:p>
    <w:p w:rsidR="007727E8" w:rsidRPr="006D3F16" w:rsidRDefault="007727E8" w:rsidP="007727E8">
      <w:pPr>
        <w:spacing w:before="5"/>
        <w:rPr>
          <w:rFonts w:eastAsia="Calibri"/>
          <w:b/>
          <w:sz w:val="16"/>
        </w:rPr>
      </w:pPr>
    </w:p>
    <w:p w:rsidR="007727E8" w:rsidRPr="006D3F16" w:rsidRDefault="007727E8" w:rsidP="007727E8">
      <w:pPr>
        <w:numPr>
          <w:ilvl w:val="0"/>
          <w:numId w:val="13"/>
        </w:numPr>
        <w:tabs>
          <w:tab w:val="left" w:pos="1086"/>
          <w:tab w:val="left" w:pos="1087"/>
        </w:tabs>
        <w:spacing w:line="271" w:lineRule="auto"/>
        <w:ind w:right="29"/>
        <w:rPr>
          <w:rFonts w:eastAsia="Calibri"/>
          <w:sz w:val="20"/>
        </w:rPr>
      </w:pPr>
      <w:r w:rsidRPr="006D3F16">
        <w:rPr>
          <w:rFonts w:eastAsia="Calibri"/>
          <w:sz w:val="20"/>
        </w:rPr>
        <w:tab/>
      </w:r>
      <w:proofErr w:type="spellStart"/>
      <w:r w:rsidRPr="006D3F16">
        <w:rPr>
          <w:rFonts w:eastAsia="Calibri"/>
          <w:sz w:val="20"/>
        </w:rPr>
        <w:t>Shukla</w:t>
      </w:r>
      <w:proofErr w:type="spellEnd"/>
      <w:r w:rsidRPr="006D3F16">
        <w:rPr>
          <w:rFonts w:eastAsia="Calibri"/>
          <w:sz w:val="20"/>
        </w:rPr>
        <w:t xml:space="preserve">, </w:t>
      </w:r>
      <w:proofErr w:type="gramStart"/>
      <w:r w:rsidRPr="006D3F16">
        <w:rPr>
          <w:rFonts w:eastAsia="Calibri"/>
          <w:sz w:val="20"/>
        </w:rPr>
        <w:t>R.K. :Human</w:t>
      </w:r>
      <w:proofErr w:type="gramEnd"/>
      <w:r w:rsidRPr="006D3F16">
        <w:rPr>
          <w:rFonts w:eastAsia="Calibri"/>
          <w:sz w:val="20"/>
        </w:rPr>
        <w:t xml:space="preserve"> Resource Management, New Royal Book Co., </w:t>
      </w:r>
      <w:proofErr w:type="spellStart"/>
      <w:r w:rsidRPr="006D3F16">
        <w:rPr>
          <w:rFonts w:eastAsia="Calibri"/>
          <w:sz w:val="20"/>
        </w:rPr>
        <w:t>Lucknow</w:t>
      </w:r>
      <w:proofErr w:type="spellEnd"/>
      <w:r w:rsidRPr="006D3F16">
        <w:rPr>
          <w:rFonts w:eastAsia="Calibri"/>
          <w:sz w:val="20"/>
        </w:rPr>
        <w:t>.</w:t>
      </w:r>
    </w:p>
    <w:p w:rsidR="007727E8" w:rsidRPr="006D3F16" w:rsidRDefault="007727E8" w:rsidP="007727E8">
      <w:pPr>
        <w:numPr>
          <w:ilvl w:val="0"/>
          <w:numId w:val="13"/>
        </w:numPr>
        <w:tabs>
          <w:tab w:val="left" w:pos="1086"/>
          <w:tab w:val="left" w:pos="1087"/>
        </w:tabs>
        <w:spacing w:line="271" w:lineRule="auto"/>
        <w:ind w:right="29"/>
        <w:rPr>
          <w:rFonts w:eastAsia="Calibri"/>
          <w:sz w:val="20"/>
        </w:rPr>
      </w:pPr>
      <w:r w:rsidRPr="006D3F16">
        <w:rPr>
          <w:rFonts w:eastAsia="Calibri"/>
          <w:sz w:val="20"/>
        </w:rPr>
        <w:tab/>
      </w:r>
      <w:proofErr w:type="spellStart"/>
      <w:r w:rsidRPr="006D3F16">
        <w:rPr>
          <w:rFonts w:eastAsia="Calibri"/>
          <w:sz w:val="20"/>
        </w:rPr>
        <w:t>Verma</w:t>
      </w:r>
      <w:proofErr w:type="spellEnd"/>
      <w:r w:rsidRPr="006D3F16">
        <w:rPr>
          <w:rFonts w:eastAsia="Calibri"/>
          <w:sz w:val="20"/>
        </w:rPr>
        <w:t>, R.B.S</w:t>
      </w:r>
      <w:proofErr w:type="gramStart"/>
      <w:r w:rsidRPr="006D3F16">
        <w:rPr>
          <w:rFonts w:eastAsia="Calibri"/>
          <w:sz w:val="20"/>
        </w:rPr>
        <w:t>. :</w:t>
      </w:r>
      <w:proofErr w:type="gramEnd"/>
      <w:r w:rsidRPr="006D3F16">
        <w:rPr>
          <w:rFonts w:eastAsia="Calibri"/>
          <w:sz w:val="20"/>
        </w:rPr>
        <w:t xml:space="preserve"> </w:t>
      </w:r>
      <w:proofErr w:type="spellStart"/>
      <w:r w:rsidRPr="006D3F16">
        <w:rPr>
          <w:rFonts w:eastAsia="Calibri"/>
          <w:sz w:val="20"/>
        </w:rPr>
        <w:t>Manav</w:t>
      </w:r>
      <w:proofErr w:type="spellEnd"/>
      <w:r w:rsidRPr="006D3F16">
        <w:rPr>
          <w:rFonts w:eastAsia="Calibri"/>
          <w:sz w:val="20"/>
        </w:rPr>
        <w:t xml:space="preserve"> </w:t>
      </w:r>
      <w:proofErr w:type="spellStart"/>
      <w:r w:rsidRPr="006D3F16">
        <w:rPr>
          <w:rFonts w:eastAsia="Calibri"/>
          <w:sz w:val="20"/>
        </w:rPr>
        <w:t>SansadhanvaPrabandh</w:t>
      </w:r>
      <w:proofErr w:type="spellEnd"/>
      <w:r w:rsidRPr="006D3F16">
        <w:rPr>
          <w:rFonts w:eastAsia="Calibri"/>
          <w:sz w:val="20"/>
        </w:rPr>
        <w:t xml:space="preserve"> Ki </w:t>
      </w:r>
      <w:proofErr w:type="spellStart"/>
      <w:r w:rsidRPr="006D3F16">
        <w:rPr>
          <w:rFonts w:eastAsia="Calibri"/>
          <w:sz w:val="20"/>
        </w:rPr>
        <w:t>Rooprekha</w:t>
      </w:r>
      <w:proofErr w:type="spellEnd"/>
      <w:r w:rsidRPr="006D3F16">
        <w:rPr>
          <w:rFonts w:eastAsia="Calibri"/>
          <w:sz w:val="20"/>
        </w:rPr>
        <w:t xml:space="preserve">, New Royal Book Co., </w:t>
      </w:r>
      <w:proofErr w:type="spellStart"/>
      <w:r w:rsidRPr="006D3F16">
        <w:rPr>
          <w:rFonts w:eastAsia="Calibri"/>
          <w:sz w:val="20"/>
        </w:rPr>
        <w:t>Lucknow</w:t>
      </w:r>
      <w:proofErr w:type="spellEnd"/>
      <w:r w:rsidRPr="006D3F16">
        <w:rPr>
          <w:rFonts w:eastAsia="Calibri"/>
          <w:sz w:val="20"/>
        </w:rPr>
        <w:t xml:space="preserve">. </w:t>
      </w:r>
    </w:p>
    <w:p w:rsidR="007727E8" w:rsidRPr="006D3F16" w:rsidRDefault="007727E8" w:rsidP="007727E8">
      <w:pPr>
        <w:numPr>
          <w:ilvl w:val="0"/>
          <w:numId w:val="13"/>
        </w:numPr>
        <w:tabs>
          <w:tab w:val="left" w:pos="1086"/>
          <w:tab w:val="left" w:pos="1087"/>
        </w:tabs>
        <w:spacing w:line="271" w:lineRule="auto"/>
        <w:ind w:right="29"/>
        <w:rPr>
          <w:rFonts w:eastAsia="Calibri"/>
          <w:sz w:val="20"/>
        </w:rPr>
      </w:pPr>
      <w:r w:rsidRPr="006D3F16">
        <w:rPr>
          <w:rFonts w:eastAsia="Calibri"/>
          <w:sz w:val="20"/>
        </w:rPr>
        <w:tab/>
      </w:r>
      <w:proofErr w:type="spellStart"/>
      <w:r w:rsidRPr="006D3F16">
        <w:rPr>
          <w:rFonts w:eastAsia="Calibri"/>
          <w:sz w:val="20"/>
        </w:rPr>
        <w:t>Tripathi</w:t>
      </w:r>
      <w:proofErr w:type="spellEnd"/>
      <w:r w:rsidRPr="006D3F16">
        <w:rPr>
          <w:rFonts w:eastAsia="Calibri"/>
          <w:sz w:val="20"/>
        </w:rPr>
        <w:t>, P.C</w:t>
      </w:r>
      <w:proofErr w:type="gramStart"/>
      <w:r w:rsidRPr="006D3F16">
        <w:rPr>
          <w:rFonts w:eastAsia="Calibri"/>
          <w:sz w:val="20"/>
        </w:rPr>
        <w:t>. :</w:t>
      </w:r>
      <w:proofErr w:type="gramEnd"/>
      <w:r w:rsidRPr="006D3F16">
        <w:rPr>
          <w:rFonts w:eastAsia="Calibri"/>
          <w:sz w:val="20"/>
        </w:rPr>
        <w:t xml:space="preserve"> Personnel Management and Industrial Relations, Sultan Chand &amp; Co., New Delhi.</w:t>
      </w:r>
    </w:p>
    <w:p w:rsidR="007727E8" w:rsidRPr="006D3F16" w:rsidRDefault="007727E8" w:rsidP="007727E8">
      <w:pPr>
        <w:numPr>
          <w:ilvl w:val="0"/>
          <w:numId w:val="13"/>
        </w:numPr>
        <w:tabs>
          <w:tab w:val="left" w:pos="1086"/>
          <w:tab w:val="left" w:pos="1087"/>
        </w:tabs>
        <w:spacing w:line="271" w:lineRule="auto"/>
        <w:ind w:right="29"/>
        <w:rPr>
          <w:rFonts w:eastAsia="Calibri"/>
          <w:sz w:val="20"/>
        </w:rPr>
      </w:pPr>
      <w:r w:rsidRPr="006D3F16">
        <w:rPr>
          <w:rFonts w:eastAsia="Calibri"/>
          <w:sz w:val="20"/>
        </w:rPr>
        <w:tab/>
        <w:t xml:space="preserve">Gomez‐Mejia, Louis R., D.B. </w:t>
      </w:r>
      <w:proofErr w:type="spellStart"/>
      <w:r w:rsidRPr="006D3F16">
        <w:rPr>
          <w:rFonts w:eastAsia="Calibri"/>
          <w:sz w:val="20"/>
        </w:rPr>
        <w:t>Balkin</w:t>
      </w:r>
      <w:proofErr w:type="spellEnd"/>
      <w:r w:rsidRPr="006D3F16">
        <w:rPr>
          <w:rFonts w:eastAsia="Calibri"/>
          <w:sz w:val="20"/>
        </w:rPr>
        <w:t xml:space="preserve"> and R.L. </w:t>
      </w:r>
      <w:proofErr w:type="spellStart"/>
      <w:proofErr w:type="gramStart"/>
      <w:r w:rsidRPr="006D3F16">
        <w:rPr>
          <w:rFonts w:eastAsia="Calibri"/>
          <w:sz w:val="20"/>
        </w:rPr>
        <w:t>Cardy</w:t>
      </w:r>
      <w:proofErr w:type="spellEnd"/>
      <w:r w:rsidRPr="006D3F16">
        <w:rPr>
          <w:rFonts w:eastAsia="Calibri"/>
          <w:sz w:val="20"/>
        </w:rPr>
        <w:t xml:space="preserve"> :</w:t>
      </w:r>
      <w:proofErr w:type="gramEnd"/>
      <w:r w:rsidRPr="006D3F16">
        <w:rPr>
          <w:rFonts w:eastAsia="Calibri"/>
          <w:sz w:val="20"/>
        </w:rPr>
        <w:t xml:space="preserve"> Managing Human Resources, Prentice Hall, New Jersey.</w:t>
      </w:r>
    </w:p>
    <w:p w:rsidR="007727E8" w:rsidRPr="006D3F16" w:rsidRDefault="007727E8" w:rsidP="007727E8">
      <w:pPr>
        <w:numPr>
          <w:ilvl w:val="0"/>
          <w:numId w:val="13"/>
        </w:numPr>
        <w:tabs>
          <w:tab w:val="left" w:pos="1086"/>
          <w:tab w:val="left" w:pos="1087"/>
        </w:tabs>
        <w:spacing w:line="271" w:lineRule="auto"/>
        <w:ind w:right="29"/>
        <w:rPr>
          <w:rFonts w:eastAsia="Calibri"/>
          <w:sz w:val="20"/>
        </w:rPr>
      </w:pPr>
      <w:r w:rsidRPr="006D3F16">
        <w:rPr>
          <w:rFonts w:eastAsia="Calibri"/>
          <w:sz w:val="20"/>
        </w:rPr>
        <w:tab/>
      </w:r>
      <w:proofErr w:type="spellStart"/>
      <w:r w:rsidRPr="006D3F16">
        <w:rPr>
          <w:rFonts w:eastAsia="Calibri"/>
          <w:sz w:val="20"/>
        </w:rPr>
        <w:t>DCenzo</w:t>
      </w:r>
      <w:proofErr w:type="spellEnd"/>
      <w:r w:rsidRPr="006D3F16">
        <w:rPr>
          <w:rFonts w:eastAsia="Calibri"/>
          <w:sz w:val="20"/>
        </w:rPr>
        <w:t xml:space="preserve">, David A. &amp; Stephen P. </w:t>
      </w:r>
      <w:proofErr w:type="gramStart"/>
      <w:r w:rsidRPr="006D3F16">
        <w:rPr>
          <w:rFonts w:eastAsia="Calibri"/>
          <w:sz w:val="20"/>
        </w:rPr>
        <w:t>Robbins :</w:t>
      </w:r>
      <w:proofErr w:type="gramEnd"/>
      <w:r w:rsidRPr="006D3F16">
        <w:rPr>
          <w:rFonts w:eastAsia="Calibri"/>
          <w:sz w:val="20"/>
        </w:rPr>
        <w:t xml:space="preserve"> Human Resource Management, John Wiley &amp; Sons, New Delhi.</w:t>
      </w:r>
    </w:p>
    <w:p w:rsidR="007727E8" w:rsidRPr="006D3F16" w:rsidRDefault="007727E8" w:rsidP="007727E8">
      <w:pPr>
        <w:numPr>
          <w:ilvl w:val="0"/>
          <w:numId w:val="13"/>
        </w:numPr>
        <w:tabs>
          <w:tab w:val="left" w:pos="1086"/>
          <w:tab w:val="left" w:pos="1087"/>
        </w:tabs>
        <w:spacing w:line="271" w:lineRule="auto"/>
        <w:ind w:right="29"/>
        <w:rPr>
          <w:rFonts w:eastAsia="Calibri"/>
          <w:sz w:val="20"/>
        </w:rPr>
      </w:pPr>
      <w:r w:rsidRPr="006D3F16">
        <w:rPr>
          <w:rFonts w:eastAsia="Calibri"/>
          <w:sz w:val="20"/>
        </w:rPr>
        <w:tab/>
        <w:t xml:space="preserve">Ian, </w:t>
      </w:r>
      <w:proofErr w:type="spellStart"/>
      <w:r w:rsidRPr="006D3F16">
        <w:rPr>
          <w:rFonts w:eastAsia="Calibri"/>
          <w:sz w:val="20"/>
        </w:rPr>
        <w:t>Beardwell</w:t>
      </w:r>
      <w:proofErr w:type="spellEnd"/>
      <w:r w:rsidRPr="006D3F16">
        <w:rPr>
          <w:rFonts w:eastAsia="Calibri"/>
          <w:sz w:val="20"/>
        </w:rPr>
        <w:t xml:space="preserve"> and Len </w:t>
      </w:r>
      <w:proofErr w:type="gramStart"/>
      <w:r w:rsidRPr="006D3F16">
        <w:rPr>
          <w:rFonts w:eastAsia="Calibri"/>
          <w:sz w:val="20"/>
        </w:rPr>
        <w:t>Holden :</w:t>
      </w:r>
      <w:proofErr w:type="gramEnd"/>
      <w:r w:rsidRPr="006D3F16">
        <w:rPr>
          <w:rFonts w:eastAsia="Calibri"/>
          <w:sz w:val="20"/>
        </w:rPr>
        <w:t xml:space="preserve"> Human Resource Management, MacMillan, New Delhi.</w:t>
      </w:r>
    </w:p>
    <w:p w:rsidR="007727E8" w:rsidRPr="006D3F16" w:rsidRDefault="007727E8" w:rsidP="007727E8">
      <w:pPr>
        <w:numPr>
          <w:ilvl w:val="0"/>
          <w:numId w:val="13"/>
        </w:numPr>
        <w:tabs>
          <w:tab w:val="left" w:pos="1086"/>
          <w:tab w:val="left" w:pos="1087"/>
        </w:tabs>
        <w:spacing w:line="271" w:lineRule="auto"/>
        <w:ind w:right="29"/>
        <w:rPr>
          <w:rFonts w:eastAsia="Calibri"/>
          <w:sz w:val="20"/>
        </w:rPr>
      </w:pPr>
      <w:r w:rsidRPr="006D3F16">
        <w:rPr>
          <w:rFonts w:eastAsia="Calibri"/>
          <w:sz w:val="20"/>
        </w:rPr>
        <w:tab/>
      </w:r>
      <w:proofErr w:type="spellStart"/>
      <w:r w:rsidRPr="006D3F16">
        <w:rPr>
          <w:rFonts w:eastAsia="Calibri"/>
          <w:sz w:val="20"/>
        </w:rPr>
        <w:t>Dessler</w:t>
      </w:r>
      <w:proofErr w:type="spellEnd"/>
      <w:r w:rsidRPr="006D3F16">
        <w:rPr>
          <w:rFonts w:eastAsia="Calibri"/>
          <w:sz w:val="20"/>
        </w:rPr>
        <w:t xml:space="preserve">, </w:t>
      </w:r>
      <w:proofErr w:type="gramStart"/>
      <w:r w:rsidRPr="006D3F16">
        <w:rPr>
          <w:rFonts w:eastAsia="Calibri"/>
          <w:sz w:val="20"/>
        </w:rPr>
        <w:t>Garry :</w:t>
      </w:r>
      <w:proofErr w:type="gramEnd"/>
      <w:r w:rsidRPr="006D3F16">
        <w:rPr>
          <w:rFonts w:eastAsia="Calibri"/>
          <w:sz w:val="20"/>
        </w:rPr>
        <w:t xml:space="preserve"> Human Resource Management, Prentice Hall of India, New Delhi.</w:t>
      </w:r>
    </w:p>
    <w:p w:rsidR="007727E8" w:rsidRPr="006D3F16" w:rsidRDefault="007727E8" w:rsidP="007727E8">
      <w:pPr>
        <w:numPr>
          <w:ilvl w:val="0"/>
          <w:numId w:val="13"/>
        </w:numPr>
        <w:tabs>
          <w:tab w:val="left" w:pos="1086"/>
          <w:tab w:val="left" w:pos="1087"/>
        </w:tabs>
        <w:spacing w:line="271" w:lineRule="auto"/>
        <w:ind w:right="29"/>
        <w:rPr>
          <w:rFonts w:eastAsia="Calibri"/>
          <w:sz w:val="20"/>
        </w:rPr>
      </w:pPr>
      <w:r w:rsidRPr="006D3F16">
        <w:rPr>
          <w:rFonts w:eastAsia="Calibri"/>
          <w:sz w:val="20"/>
        </w:rPr>
        <w:tab/>
      </w:r>
      <w:proofErr w:type="spellStart"/>
      <w:r w:rsidRPr="006D3F16">
        <w:rPr>
          <w:rFonts w:eastAsia="Calibri"/>
          <w:sz w:val="20"/>
        </w:rPr>
        <w:t>Saiyadain</w:t>
      </w:r>
      <w:proofErr w:type="spellEnd"/>
      <w:r w:rsidRPr="006D3F16">
        <w:rPr>
          <w:rFonts w:eastAsia="Calibri"/>
          <w:sz w:val="20"/>
        </w:rPr>
        <w:t xml:space="preserve"> </w:t>
      </w:r>
      <w:proofErr w:type="spellStart"/>
      <w:r w:rsidRPr="006D3F16">
        <w:rPr>
          <w:rFonts w:eastAsia="Calibri"/>
          <w:sz w:val="20"/>
        </w:rPr>
        <w:t>Mirza</w:t>
      </w:r>
      <w:proofErr w:type="spellEnd"/>
      <w:r w:rsidRPr="006D3F16">
        <w:rPr>
          <w:rFonts w:eastAsia="Calibri"/>
          <w:sz w:val="20"/>
        </w:rPr>
        <w:t xml:space="preserve"> S</w:t>
      </w:r>
      <w:proofErr w:type="gramStart"/>
      <w:r w:rsidRPr="006D3F16">
        <w:rPr>
          <w:rFonts w:eastAsia="Calibri"/>
          <w:sz w:val="20"/>
        </w:rPr>
        <w:t>. :</w:t>
      </w:r>
      <w:proofErr w:type="gramEnd"/>
      <w:r w:rsidRPr="006D3F16">
        <w:rPr>
          <w:rFonts w:eastAsia="Calibri"/>
          <w:sz w:val="20"/>
        </w:rPr>
        <w:t xml:space="preserve"> Human Resource Management, </w:t>
      </w:r>
      <w:proofErr w:type="spellStart"/>
      <w:r w:rsidRPr="006D3F16">
        <w:rPr>
          <w:rFonts w:eastAsia="Calibri"/>
          <w:sz w:val="20"/>
        </w:rPr>
        <w:t>Dwivedi</w:t>
      </w:r>
      <w:proofErr w:type="spellEnd"/>
      <w:r w:rsidRPr="006D3F16">
        <w:rPr>
          <w:rFonts w:eastAsia="Calibri"/>
          <w:sz w:val="20"/>
        </w:rPr>
        <w:t xml:space="preserve">, R.S. : </w:t>
      </w:r>
      <w:proofErr w:type="spellStart"/>
      <w:r w:rsidRPr="006D3F16">
        <w:rPr>
          <w:rFonts w:eastAsia="Calibri"/>
          <w:sz w:val="20"/>
        </w:rPr>
        <w:t>Rai</w:t>
      </w:r>
      <w:proofErr w:type="spellEnd"/>
      <w:r w:rsidRPr="006D3F16">
        <w:rPr>
          <w:rFonts w:eastAsia="Calibri"/>
          <w:sz w:val="20"/>
        </w:rPr>
        <w:t xml:space="preserve"> &amp; Co. Pvt. Ltd., New Delhi. </w:t>
      </w:r>
    </w:p>
    <w:p w:rsidR="007727E8" w:rsidRPr="006D3F16" w:rsidRDefault="007727E8" w:rsidP="007727E8">
      <w:pPr>
        <w:numPr>
          <w:ilvl w:val="0"/>
          <w:numId w:val="13"/>
        </w:numPr>
        <w:tabs>
          <w:tab w:val="left" w:pos="1086"/>
          <w:tab w:val="left" w:pos="1087"/>
        </w:tabs>
        <w:spacing w:line="271" w:lineRule="auto"/>
        <w:ind w:right="29"/>
        <w:rPr>
          <w:rFonts w:eastAsia="Calibri"/>
          <w:sz w:val="20"/>
        </w:rPr>
      </w:pPr>
      <w:r w:rsidRPr="006D3F16">
        <w:rPr>
          <w:rFonts w:eastAsia="Calibri"/>
          <w:sz w:val="20"/>
        </w:rPr>
        <w:tab/>
      </w:r>
      <w:proofErr w:type="spellStart"/>
      <w:r w:rsidRPr="006D3F16">
        <w:rPr>
          <w:rFonts w:eastAsia="Calibri"/>
          <w:sz w:val="20"/>
        </w:rPr>
        <w:t>Chhabra</w:t>
      </w:r>
      <w:proofErr w:type="spellEnd"/>
      <w:r w:rsidRPr="006D3F16">
        <w:rPr>
          <w:rFonts w:eastAsia="Calibri"/>
          <w:sz w:val="20"/>
        </w:rPr>
        <w:t>, T.N</w:t>
      </w:r>
      <w:proofErr w:type="gramStart"/>
      <w:r w:rsidRPr="006D3F16">
        <w:rPr>
          <w:rFonts w:eastAsia="Calibri"/>
          <w:sz w:val="20"/>
        </w:rPr>
        <w:t>. :</w:t>
      </w:r>
      <w:proofErr w:type="gramEnd"/>
      <w:r w:rsidRPr="006D3F16">
        <w:rPr>
          <w:rFonts w:eastAsia="Calibri"/>
          <w:sz w:val="20"/>
        </w:rPr>
        <w:t xml:space="preserve"> Human Resource Management, </w:t>
      </w:r>
      <w:proofErr w:type="spellStart"/>
      <w:r w:rsidRPr="006D3F16">
        <w:rPr>
          <w:rFonts w:eastAsia="Calibri"/>
          <w:sz w:val="20"/>
        </w:rPr>
        <w:t>Dhanpat</w:t>
      </w:r>
      <w:proofErr w:type="spellEnd"/>
      <w:r w:rsidRPr="006D3F16">
        <w:rPr>
          <w:rFonts w:eastAsia="Calibri"/>
          <w:sz w:val="20"/>
        </w:rPr>
        <w:t xml:space="preserve"> </w:t>
      </w:r>
      <w:proofErr w:type="spellStart"/>
      <w:r w:rsidRPr="006D3F16">
        <w:rPr>
          <w:rFonts w:eastAsia="Calibri"/>
          <w:sz w:val="20"/>
        </w:rPr>
        <w:t>Rai</w:t>
      </w:r>
      <w:proofErr w:type="spellEnd"/>
      <w:r w:rsidRPr="006D3F16">
        <w:rPr>
          <w:rFonts w:eastAsia="Calibri"/>
          <w:sz w:val="20"/>
        </w:rPr>
        <w:t xml:space="preserve"> &amp; Co. Pvt. Ltd., New Delhi.</w:t>
      </w:r>
    </w:p>
    <w:p w:rsidR="007727E8" w:rsidRPr="006D3F16" w:rsidRDefault="007727E8" w:rsidP="007727E8">
      <w:pPr>
        <w:numPr>
          <w:ilvl w:val="0"/>
          <w:numId w:val="13"/>
        </w:numPr>
        <w:tabs>
          <w:tab w:val="left" w:pos="1086"/>
          <w:tab w:val="left" w:pos="1087"/>
        </w:tabs>
        <w:spacing w:line="271" w:lineRule="auto"/>
        <w:ind w:right="29"/>
        <w:rPr>
          <w:rFonts w:eastAsia="Calibri"/>
          <w:sz w:val="20"/>
        </w:rPr>
      </w:pPr>
      <w:r w:rsidRPr="006D3F16">
        <w:rPr>
          <w:rFonts w:eastAsia="Calibri"/>
          <w:sz w:val="20"/>
        </w:rPr>
        <w:tab/>
      </w:r>
      <w:proofErr w:type="spellStart"/>
      <w:r w:rsidRPr="006D3F16">
        <w:rPr>
          <w:rFonts w:eastAsia="Calibri"/>
          <w:sz w:val="20"/>
        </w:rPr>
        <w:t>Dwivedi</w:t>
      </w:r>
      <w:proofErr w:type="spellEnd"/>
      <w:r w:rsidRPr="006D3F16">
        <w:rPr>
          <w:rFonts w:eastAsia="Calibri"/>
          <w:sz w:val="20"/>
        </w:rPr>
        <w:t>, R.S</w:t>
      </w:r>
      <w:proofErr w:type="gramStart"/>
      <w:r w:rsidRPr="006D3F16">
        <w:rPr>
          <w:rFonts w:eastAsia="Calibri"/>
          <w:sz w:val="20"/>
        </w:rPr>
        <w:t>. :</w:t>
      </w:r>
      <w:proofErr w:type="gramEnd"/>
      <w:r w:rsidRPr="006D3F16">
        <w:rPr>
          <w:rFonts w:eastAsia="Calibri"/>
          <w:sz w:val="20"/>
        </w:rPr>
        <w:t xml:space="preserve"> Managing Human Resources, Personnel Management in Indian Enterprises, </w:t>
      </w:r>
      <w:proofErr w:type="spellStart"/>
      <w:r w:rsidRPr="006D3F16">
        <w:rPr>
          <w:rFonts w:eastAsia="Calibri"/>
          <w:sz w:val="20"/>
        </w:rPr>
        <w:t>Galgotia</w:t>
      </w:r>
      <w:proofErr w:type="spellEnd"/>
      <w:r w:rsidRPr="006D3F16">
        <w:rPr>
          <w:rFonts w:eastAsia="Calibri"/>
          <w:sz w:val="20"/>
        </w:rPr>
        <w:t xml:space="preserve"> Publishing Company, New Delhi.</w:t>
      </w:r>
    </w:p>
    <w:p w:rsidR="007727E8" w:rsidRPr="006D3F16" w:rsidRDefault="007727E8" w:rsidP="007727E8">
      <w:pPr>
        <w:numPr>
          <w:ilvl w:val="0"/>
          <w:numId w:val="13"/>
        </w:numPr>
        <w:tabs>
          <w:tab w:val="left" w:pos="1086"/>
          <w:tab w:val="left" w:pos="1087"/>
        </w:tabs>
        <w:spacing w:line="271" w:lineRule="auto"/>
        <w:ind w:right="29"/>
        <w:rPr>
          <w:rFonts w:eastAsia="Calibri"/>
          <w:sz w:val="20"/>
        </w:rPr>
      </w:pPr>
      <w:r w:rsidRPr="006D3F16">
        <w:rPr>
          <w:rFonts w:eastAsia="Calibri"/>
          <w:sz w:val="20"/>
        </w:rPr>
        <w:tab/>
      </w:r>
      <w:proofErr w:type="spellStart"/>
      <w:r w:rsidRPr="006D3F16">
        <w:rPr>
          <w:rFonts w:eastAsia="Calibri"/>
          <w:sz w:val="20"/>
        </w:rPr>
        <w:t>Harzing</w:t>
      </w:r>
      <w:proofErr w:type="spellEnd"/>
      <w:r w:rsidRPr="006D3F16">
        <w:rPr>
          <w:rFonts w:eastAsia="Calibri"/>
          <w:sz w:val="20"/>
        </w:rPr>
        <w:t xml:space="preserve">, A.W. &amp; </w:t>
      </w:r>
      <w:proofErr w:type="spellStart"/>
      <w:r w:rsidRPr="006D3F16">
        <w:rPr>
          <w:rFonts w:eastAsia="Calibri"/>
          <w:sz w:val="20"/>
        </w:rPr>
        <w:t>Joris</w:t>
      </w:r>
      <w:proofErr w:type="spellEnd"/>
      <w:r w:rsidRPr="006D3F16">
        <w:rPr>
          <w:rFonts w:eastAsia="Calibri"/>
          <w:sz w:val="20"/>
        </w:rPr>
        <w:t xml:space="preserve"> Van </w:t>
      </w:r>
      <w:proofErr w:type="spellStart"/>
      <w:proofErr w:type="gramStart"/>
      <w:r w:rsidRPr="006D3F16">
        <w:rPr>
          <w:rFonts w:eastAsia="Calibri"/>
          <w:sz w:val="20"/>
        </w:rPr>
        <w:t>Ruysseveldt</w:t>
      </w:r>
      <w:proofErr w:type="spellEnd"/>
      <w:r w:rsidRPr="006D3F16">
        <w:rPr>
          <w:rFonts w:eastAsia="Calibri"/>
          <w:sz w:val="20"/>
        </w:rPr>
        <w:t xml:space="preserve"> :</w:t>
      </w:r>
      <w:proofErr w:type="gramEnd"/>
      <w:r w:rsidRPr="006D3F16">
        <w:rPr>
          <w:rFonts w:eastAsia="Calibri"/>
          <w:sz w:val="20"/>
        </w:rPr>
        <w:t xml:space="preserve"> International Human Resource Management, An Integrated Approach, Sage Publication, London.</w:t>
      </w:r>
    </w:p>
    <w:p w:rsidR="007727E8" w:rsidRPr="006D3F16" w:rsidRDefault="007727E8" w:rsidP="007727E8">
      <w:pPr>
        <w:numPr>
          <w:ilvl w:val="0"/>
          <w:numId w:val="13"/>
        </w:numPr>
        <w:tabs>
          <w:tab w:val="left" w:pos="1086"/>
          <w:tab w:val="left" w:pos="1087"/>
        </w:tabs>
        <w:spacing w:line="271" w:lineRule="auto"/>
        <w:ind w:right="29"/>
        <w:rPr>
          <w:rFonts w:eastAsia="Calibri"/>
          <w:sz w:val="20"/>
        </w:rPr>
      </w:pPr>
      <w:r w:rsidRPr="006D3F16">
        <w:rPr>
          <w:rFonts w:eastAsia="Calibri"/>
          <w:sz w:val="20"/>
        </w:rPr>
        <w:tab/>
        <w:t xml:space="preserve">Dowling, Peter J., D.E. Welch and R.S. </w:t>
      </w:r>
      <w:proofErr w:type="spellStart"/>
      <w:proofErr w:type="gramStart"/>
      <w:r w:rsidRPr="006D3F16">
        <w:rPr>
          <w:rFonts w:eastAsia="Calibri"/>
          <w:sz w:val="20"/>
        </w:rPr>
        <w:t>Schuller</w:t>
      </w:r>
      <w:proofErr w:type="spellEnd"/>
      <w:r w:rsidRPr="006D3F16">
        <w:rPr>
          <w:rFonts w:eastAsia="Calibri"/>
          <w:sz w:val="20"/>
        </w:rPr>
        <w:t xml:space="preserve"> :</w:t>
      </w:r>
      <w:proofErr w:type="gramEnd"/>
      <w:r w:rsidRPr="006D3F16">
        <w:rPr>
          <w:rFonts w:eastAsia="Calibri"/>
          <w:sz w:val="20"/>
        </w:rPr>
        <w:t xml:space="preserve"> International Human Resource Management : Managing People in Multiple Context, South Western </w:t>
      </w:r>
      <w:proofErr w:type="spellStart"/>
      <w:r w:rsidRPr="006D3F16">
        <w:rPr>
          <w:rFonts w:eastAsia="Calibri"/>
          <w:sz w:val="20"/>
        </w:rPr>
        <w:t>Collrge</w:t>
      </w:r>
      <w:proofErr w:type="spellEnd"/>
      <w:r w:rsidRPr="006D3F16">
        <w:rPr>
          <w:rFonts w:eastAsia="Calibri"/>
          <w:sz w:val="20"/>
        </w:rPr>
        <w:t xml:space="preserve"> Publishing, Cincinnati.</w:t>
      </w:r>
    </w:p>
    <w:p w:rsidR="007727E8" w:rsidRPr="006D3F16" w:rsidRDefault="007727E8" w:rsidP="007727E8">
      <w:pPr>
        <w:widowControl/>
        <w:numPr>
          <w:ilvl w:val="0"/>
          <w:numId w:val="13"/>
        </w:numPr>
        <w:autoSpaceDE/>
        <w:autoSpaceDN/>
        <w:spacing w:line="276" w:lineRule="auto"/>
        <w:ind w:right="29"/>
        <w:rPr>
          <w:b/>
          <w:bCs/>
        </w:rPr>
      </w:pPr>
      <w:r w:rsidRPr="006D3F16">
        <w:rPr>
          <w:rFonts w:eastAsia="Calibri"/>
          <w:sz w:val="20"/>
        </w:rPr>
        <w:t xml:space="preserve">Sharma and </w:t>
      </w:r>
      <w:proofErr w:type="spellStart"/>
      <w:proofErr w:type="gramStart"/>
      <w:r w:rsidRPr="006D3F16">
        <w:rPr>
          <w:rFonts w:eastAsia="Calibri"/>
          <w:sz w:val="20"/>
        </w:rPr>
        <w:t>Surana</w:t>
      </w:r>
      <w:proofErr w:type="spellEnd"/>
      <w:r w:rsidRPr="006D3F16">
        <w:rPr>
          <w:rFonts w:eastAsia="Calibri"/>
          <w:sz w:val="20"/>
        </w:rPr>
        <w:t xml:space="preserve"> :</w:t>
      </w:r>
      <w:proofErr w:type="spellStart"/>
      <w:r w:rsidRPr="006D3F16">
        <w:rPr>
          <w:rFonts w:eastAsia="Calibri"/>
          <w:sz w:val="20"/>
        </w:rPr>
        <w:t>SevivargiyaPrabandhevamAudyogikSambandh</w:t>
      </w:r>
      <w:proofErr w:type="spellEnd"/>
      <w:proofErr w:type="gramEnd"/>
      <w:r w:rsidRPr="006D3F16">
        <w:rPr>
          <w:rFonts w:eastAsia="Calibri"/>
          <w:sz w:val="20"/>
        </w:rPr>
        <w:t xml:space="preserve"> (in Hindi).</w:t>
      </w:r>
    </w:p>
    <w:p w:rsidR="007727E8" w:rsidRPr="006D3F16" w:rsidRDefault="007727E8" w:rsidP="007727E8">
      <w:pPr>
        <w:spacing w:line="276" w:lineRule="auto"/>
        <w:jc w:val="center"/>
        <w:rPr>
          <w:b/>
          <w:bCs/>
        </w:rPr>
      </w:pPr>
    </w:p>
    <w:p w:rsidR="007727E8" w:rsidRPr="006D3F16" w:rsidRDefault="007727E8">
      <w:pPr>
        <w:widowControl/>
        <w:autoSpaceDE/>
        <w:autoSpaceDN/>
        <w:ind w:left="2109" w:right="2104"/>
        <w:jc w:val="center"/>
        <w:rPr>
          <w:b/>
          <w:bCs/>
        </w:rPr>
      </w:pPr>
      <w:r w:rsidRPr="006D3F16">
        <w:rPr>
          <w:b/>
          <w:bCs/>
        </w:rPr>
        <w:br w:type="page"/>
      </w:r>
    </w:p>
    <w:tbl>
      <w:tblPr>
        <w:tblStyle w:val="TableGrid"/>
        <w:tblW w:w="0" w:type="auto"/>
        <w:jc w:val="center"/>
        <w:tblLook w:val="04A0" w:firstRow="1" w:lastRow="0" w:firstColumn="1" w:lastColumn="0" w:noHBand="0" w:noVBand="1"/>
      </w:tblPr>
      <w:tblGrid>
        <w:gridCol w:w="2518"/>
        <w:gridCol w:w="2305"/>
        <w:gridCol w:w="2187"/>
        <w:gridCol w:w="2235"/>
      </w:tblGrid>
      <w:tr w:rsidR="007727E8" w:rsidRPr="006D3F16" w:rsidTr="007727E8">
        <w:trPr>
          <w:trHeight w:val="413"/>
          <w:jc w:val="center"/>
        </w:trPr>
        <w:tc>
          <w:tcPr>
            <w:tcW w:w="0" w:type="auto"/>
            <w:gridSpan w:val="4"/>
            <w:vAlign w:val="center"/>
          </w:tcPr>
          <w:p w:rsidR="007727E8" w:rsidRPr="006D3F16" w:rsidRDefault="007727E8" w:rsidP="007727E8">
            <w:pPr>
              <w:jc w:val="center"/>
              <w:rPr>
                <w:b/>
                <w:bCs/>
              </w:rPr>
            </w:pPr>
            <w:r w:rsidRPr="006D3F16">
              <w:rPr>
                <w:b/>
                <w:bCs/>
              </w:rPr>
              <w:lastRenderedPageBreak/>
              <w:t>M.COM</w:t>
            </w:r>
          </w:p>
          <w:p w:rsidR="007727E8" w:rsidRPr="006D3F16" w:rsidRDefault="007727E8" w:rsidP="007727E8">
            <w:pPr>
              <w:jc w:val="center"/>
              <w:rPr>
                <w:b/>
                <w:bCs/>
              </w:rPr>
            </w:pPr>
            <w:r w:rsidRPr="006D3F16">
              <w:rPr>
                <w:b/>
                <w:bCs/>
              </w:rPr>
              <w:t>Semester: II Paper -IV</w:t>
            </w:r>
          </w:p>
        </w:tc>
      </w:tr>
      <w:tr w:rsidR="00473B18" w:rsidRPr="006D3F16" w:rsidTr="007727E8">
        <w:trPr>
          <w:trHeight w:val="413"/>
          <w:jc w:val="center"/>
        </w:trPr>
        <w:tc>
          <w:tcPr>
            <w:tcW w:w="0" w:type="auto"/>
            <w:gridSpan w:val="4"/>
            <w:vAlign w:val="center"/>
          </w:tcPr>
          <w:p w:rsidR="00473B18" w:rsidRPr="006D3F16" w:rsidRDefault="00473B18" w:rsidP="007727E8">
            <w:pPr>
              <w:jc w:val="center"/>
              <w:rPr>
                <w:b/>
                <w:bCs/>
              </w:rPr>
            </w:pPr>
            <w:r w:rsidRPr="006D3F16">
              <w:rPr>
                <w:b/>
                <w:bCs/>
              </w:rPr>
              <w:t>Elective Course: C010804T</w:t>
            </w:r>
            <w:r w:rsidR="00004882" w:rsidRPr="00004882">
              <w:rPr>
                <w:b/>
                <w:bCs/>
              </w:rPr>
              <w:t>ODL</w:t>
            </w:r>
            <w:r w:rsidR="00004882">
              <w:rPr>
                <w:b/>
                <w:bCs/>
              </w:rPr>
              <w:t xml:space="preserve"> </w:t>
            </w:r>
            <w:r w:rsidRPr="006D3F16">
              <w:rPr>
                <w:b/>
                <w:bCs/>
              </w:rPr>
              <w:t>ADVANCED CORPORATE ACCOUNTING AND REPORTING</w:t>
            </w:r>
          </w:p>
        </w:tc>
      </w:tr>
      <w:tr w:rsidR="00473B18" w:rsidRPr="006D3F16" w:rsidTr="007727E8">
        <w:trPr>
          <w:trHeight w:val="393"/>
          <w:jc w:val="center"/>
        </w:trPr>
        <w:tc>
          <w:tcPr>
            <w:tcW w:w="0" w:type="auto"/>
            <w:tcBorders>
              <w:right w:val="single" w:sz="4" w:space="0" w:color="auto"/>
            </w:tcBorders>
            <w:vAlign w:val="center"/>
          </w:tcPr>
          <w:p w:rsidR="00473B18" w:rsidRPr="006D3F16" w:rsidRDefault="00473B18" w:rsidP="007727E8">
            <w:pPr>
              <w:rPr>
                <w:b/>
                <w:bCs/>
              </w:rPr>
            </w:pPr>
            <w:r w:rsidRPr="006D3F16">
              <w:rPr>
                <w:b/>
                <w:bCs/>
              </w:rPr>
              <w:t>Credit:5</w:t>
            </w:r>
          </w:p>
        </w:tc>
        <w:tc>
          <w:tcPr>
            <w:tcW w:w="0" w:type="auto"/>
            <w:tcBorders>
              <w:left w:val="single" w:sz="4" w:space="0" w:color="auto"/>
              <w:right w:val="single" w:sz="4" w:space="0" w:color="auto"/>
            </w:tcBorders>
            <w:vAlign w:val="center"/>
          </w:tcPr>
          <w:p w:rsidR="00473B18" w:rsidRPr="006D3F16" w:rsidRDefault="00473B18" w:rsidP="007727E8">
            <w:pPr>
              <w:rPr>
                <w:b/>
                <w:bCs/>
              </w:rPr>
            </w:pPr>
            <w:r w:rsidRPr="006D3F16">
              <w:rPr>
                <w:b/>
                <w:bCs/>
              </w:rPr>
              <w:t>Internal evaluation: 25</w:t>
            </w:r>
          </w:p>
        </w:tc>
        <w:tc>
          <w:tcPr>
            <w:tcW w:w="0" w:type="auto"/>
            <w:tcBorders>
              <w:left w:val="single" w:sz="4" w:space="0" w:color="auto"/>
              <w:right w:val="single" w:sz="4" w:space="0" w:color="auto"/>
            </w:tcBorders>
            <w:vAlign w:val="center"/>
          </w:tcPr>
          <w:p w:rsidR="00473B18" w:rsidRPr="006D3F16" w:rsidRDefault="00473B18" w:rsidP="007727E8">
            <w:pPr>
              <w:rPr>
                <w:b/>
                <w:bCs/>
              </w:rPr>
            </w:pPr>
            <w:r w:rsidRPr="006D3F16">
              <w:rPr>
                <w:b/>
                <w:bCs/>
              </w:rPr>
              <w:t>Final Evaluation: 75</w:t>
            </w:r>
          </w:p>
        </w:tc>
        <w:tc>
          <w:tcPr>
            <w:tcW w:w="0" w:type="auto"/>
            <w:tcBorders>
              <w:left w:val="single" w:sz="4" w:space="0" w:color="auto"/>
            </w:tcBorders>
            <w:vAlign w:val="center"/>
          </w:tcPr>
          <w:p w:rsidR="00473B18" w:rsidRPr="006D3F16" w:rsidRDefault="00473B18" w:rsidP="007727E8">
            <w:pPr>
              <w:rPr>
                <w:b/>
                <w:bCs/>
              </w:rPr>
            </w:pPr>
            <w:r w:rsidRPr="006D3F16">
              <w:rPr>
                <w:b/>
                <w:bCs/>
              </w:rPr>
              <w:t>Maximum Marks: 100</w:t>
            </w:r>
          </w:p>
        </w:tc>
      </w:tr>
      <w:tr w:rsidR="00473B18" w:rsidRPr="006D3F16" w:rsidTr="007727E8">
        <w:trPr>
          <w:trHeight w:val="393"/>
          <w:jc w:val="center"/>
        </w:trPr>
        <w:tc>
          <w:tcPr>
            <w:tcW w:w="0" w:type="auto"/>
            <w:gridSpan w:val="4"/>
            <w:vAlign w:val="center"/>
          </w:tcPr>
          <w:p w:rsidR="00473B18" w:rsidRPr="006D3F16" w:rsidRDefault="00473B18" w:rsidP="007727E8">
            <w:r w:rsidRPr="006D3F16">
              <w:rPr>
                <w:rStyle w:val="fontstyle01"/>
                <w:rFonts w:ascii="Times New Roman" w:hAnsi="Times New Roman"/>
              </w:rPr>
              <w:t>Course Objectives –</w:t>
            </w:r>
            <w:r w:rsidRPr="006D3F16">
              <w:rPr>
                <w:b/>
                <w:bCs/>
                <w:color w:val="000000"/>
                <w:szCs w:val="22"/>
              </w:rPr>
              <w:br/>
            </w:r>
            <w:r w:rsidRPr="006D3F16">
              <w:rPr>
                <w:rStyle w:val="fontstyle21"/>
                <w:rFonts w:ascii="Times New Roman" w:hAnsi="Times New Roman"/>
              </w:rPr>
              <w:t xml:space="preserve">The course </w:t>
            </w:r>
            <w:proofErr w:type="spellStart"/>
            <w:r w:rsidRPr="006D3F16">
              <w:rPr>
                <w:rStyle w:val="fontstyle21"/>
                <w:rFonts w:ascii="Times New Roman" w:hAnsi="Times New Roman"/>
              </w:rPr>
              <w:t>focusses</w:t>
            </w:r>
            <w:proofErr w:type="spellEnd"/>
            <w:r w:rsidRPr="006D3F16">
              <w:rPr>
                <w:rStyle w:val="fontstyle21"/>
                <w:rFonts w:ascii="Times New Roman" w:hAnsi="Times New Roman"/>
              </w:rPr>
              <w:t xml:space="preserve"> on the study of accounting required to understand financial position of the corporate enterprise and understand the statutory requirements so as to manage the enterprise efficiently.</w:t>
            </w:r>
          </w:p>
        </w:tc>
      </w:tr>
      <w:tr w:rsidR="00203319" w:rsidRPr="006D3F16" w:rsidTr="007727E8">
        <w:trPr>
          <w:trHeight w:val="393"/>
          <w:jc w:val="center"/>
        </w:trPr>
        <w:tc>
          <w:tcPr>
            <w:tcW w:w="0" w:type="auto"/>
            <w:tcBorders>
              <w:right w:val="single" w:sz="4" w:space="0" w:color="auto"/>
            </w:tcBorders>
            <w:vAlign w:val="center"/>
          </w:tcPr>
          <w:p w:rsidR="00203319" w:rsidRPr="006D3F16" w:rsidRDefault="00203319" w:rsidP="007727E8">
            <w:pPr>
              <w:jc w:val="center"/>
              <w:rPr>
                <w:b/>
                <w:bCs/>
              </w:rPr>
            </w:pPr>
            <w:r w:rsidRPr="006D3F16">
              <w:rPr>
                <w:b/>
                <w:bCs/>
              </w:rPr>
              <w:t>Blocks</w:t>
            </w:r>
          </w:p>
        </w:tc>
        <w:tc>
          <w:tcPr>
            <w:tcW w:w="0" w:type="auto"/>
            <w:gridSpan w:val="3"/>
            <w:tcBorders>
              <w:left w:val="single" w:sz="4" w:space="0" w:color="auto"/>
              <w:right w:val="single" w:sz="4" w:space="0" w:color="auto"/>
            </w:tcBorders>
            <w:vAlign w:val="center"/>
          </w:tcPr>
          <w:p w:rsidR="00203319" w:rsidRPr="006D3F16" w:rsidRDefault="00203319" w:rsidP="007727E8">
            <w:pPr>
              <w:jc w:val="center"/>
              <w:rPr>
                <w:b/>
                <w:bCs/>
              </w:rPr>
            </w:pPr>
            <w:r w:rsidRPr="006D3F16">
              <w:rPr>
                <w:b/>
                <w:bCs/>
              </w:rPr>
              <w:t>Units</w:t>
            </w:r>
          </w:p>
        </w:tc>
      </w:tr>
      <w:tr w:rsidR="00203319" w:rsidRPr="006D3F16" w:rsidTr="007727E8">
        <w:trPr>
          <w:trHeight w:val="1613"/>
          <w:jc w:val="center"/>
        </w:trPr>
        <w:tc>
          <w:tcPr>
            <w:tcW w:w="0" w:type="auto"/>
            <w:vAlign w:val="center"/>
          </w:tcPr>
          <w:p w:rsidR="00203319" w:rsidRPr="006D3F16" w:rsidRDefault="00203319" w:rsidP="007727E8">
            <w:pPr>
              <w:jc w:val="center"/>
              <w:rPr>
                <w:b/>
                <w:bCs/>
              </w:rPr>
            </w:pPr>
            <w:r w:rsidRPr="006D3F16">
              <w:rPr>
                <w:b/>
                <w:bCs/>
              </w:rPr>
              <w:t xml:space="preserve">Block-1: </w:t>
            </w:r>
          </w:p>
          <w:p w:rsidR="00203319" w:rsidRPr="006D3F16" w:rsidRDefault="00203319" w:rsidP="007727E8">
            <w:pPr>
              <w:jc w:val="center"/>
            </w:pPr>
            <w:r w:rsidRPr="006D3F16">
              <w:rPr>
                <w:iCs/>
              </w:rPr>
              <w:t>Final accounts of companies</w:t>
            </w:r>
          </w:p>
        </w:tc>
        <w:tc>
          <w:tcPr>
            <w:tcW w:w="0" w:type="auto"/>
            <w:gridSpan w:val="3"/>
            <w:vAlign w:val="center"/>
          </w:tcPr>
          <w:p w:rsidR="00203319" w:rsidRPr="006D3F16" w:rsidRDefault="00203319" w:rsidP="007727E8">
            <w:pPr>
              <w:rPr>
                <w:iCs/>
              </w:rPr>
            </w:pPr>
            <w:r w:rsidRPr="006D3F16">
              <w:rPr>
                <w:b/>
                <w:bCs/>
                <w:iCs/>
              </w:rPr>
              <w:t>Unit 1</w:t>
            </w:r>
            <w:r w:rsidRPr="006D3F16">
              <w:rPr>
                <w:iCs/>
              </w:rPr>
              <w:t>: Profit Prior to Incorporation</w:t>
            </w:r>
          </w:p>
          <w:p w:rsidR="00203319" w:rsidRPr="006D3F16" w:rsidRDefault="00203319" w:rsidP="007727E8">
            <w:pPr>
              <w:rPr>
                <w:iCs/>
              </w:rPr>
            </w:pPr>
            <w:r w:rsidRPr="006D3F16">
              <w:rPr>
                <w:b/>
                <w:bCs/>
                <w:iCs/>
              </w:rPr>
              <w:t>Unit 2</w:t>
            </w:r>
            <w:r w:rsidRPr="006D3F16">
              <w:rPr>
                <w:iCs/>
              </w:rPr>
              <w:t>: Distribution of Profits</w:t>
            </w:r>
          </w:p>
          <w:p w:rsidR="00203319" w:rsidRPr="006D3F16" w:rsidRDefault="00203319" w:rsidP="007727E8">
            <w:pPr>
              <w:rPr>
                <w:iCs/>
              </w:rPr>
            </w:pPr>
            <w:r w:rsidRPr="006D3F16">
              <w:rPr>
                <w:b/>
                <w:bCs/>
                <w:iCs/>
              </w:rPr>
              <w:t>Unit 3</w:t>
            </w:r>
            <w:r w:rsidRPr="006D3F16">
              <w:rPr>
                <w:iCs/>
              </w:rPr>
              <w:t>: Managerial Remuneration</w:t>
            </w:r>
          </w:p>
          <w:p w:rsidR="00203319" w:rsidRPr="006D3F16" w:rsidRDefault="00203319" w:rsidP="007727E8">
            <w:pPr>
              <w:rPr>
                <w:iCs/>
              </w:rPr>
            </w:pPr>
            <w:r w:rsidRPr="006D3F16">
              <w:rPr>
                <w:b/>
                <w:bCs/>
                <w:iCs/>
              </w:rPr>
              <w:t>Unit 4</w:t>
            </w:r>
            <w:r w:rsidRPr="006D3F16">
              <w:rPr>
                <w:iCs/>
              </w:rPr>
              <w:t>: Accounts of Insurance Companies</w:t>
            </w:r>
          </w:p>
          <w:p w:rsidR="00203319" w:rsidRPr="006D3F16" w:rsidRDefault="00203319" w:rsidP="007727E8">
            <w:r w:rsidRPr="006D3F16">
              <w:rPr>
                <w:b/>
                <w:bCs/>
              </w:rPr>
              <w:t>Unit 5:</w:t>
            </w:r>
            <w:r w:rsidRPr="006D3F16">
              <w:t>Meaning and Concept of Holding Company and Subsidiary Company</w:t>
            </w:r>
          </w:p>
          <w:p w:rsidR="00203319" w:rsidRPr="006D3F16" w:rsidRDefault="00203319" w:rsidP="007727E8">
            <w:r w:rsidRPr="006D3F16">
              <w:rPr>
                <w:b/>
                <w:bCs/>
              </w:rPr>
              <w:t>Unit 6:</w:t>
            </w:r>
            <w:r w:rsidRPr="006D3F16">
              <w:t xml:space="preserve"> Consolidated Final Accounts</w:t>
            </w:r>
          </w:p>
        </w:tc>
      </w:tr>
      <w:tr w:rsidR="00203319" w:rsidRPr="006D3F16" w:rsidTr="007727E8">
        <w:trPr>
          <w:trHeight w:val="368"/>
          <w:jc w:val="center"/>
        </w:trPr>
        <w:tc>
          <w:tcPr>
            <w:tcW w:w="0" w:type="auto"/>
            <w:vAlign w:val="center"/>
          </w:tcPr>
          <w:p w:rsidR="00203319" w:rsidRPr="006D3F16" w:rsidRDefault="00203319" w:rsidP="007727E8">
            <w:pPr>
              <w:jc w:val="center"/>
              <w:rPr>
                <w:b/>
                <w:bCs/>
              </w:rPr>
            </w:pPr>
            <w:r w:rsidRPr="006D3F16">
              <w:rPr>
                <w:b/>
                <w:bCs/>
              </w:rPr>
              <w:t xml:space="preserve">Block-2: </w:t>
            </w:r>
          </w:p>
          <w:p w:rsidR="00203319" w:rsidRPr="006D3F16" w:rsidRDefault="00203319" w:rsidP="007727E8">
            <w:pPr>
              <w:jc w:val="center"/>
            </w:pPr>
            <w:r w:rsidRPr="006D3F16">
              <w:rPr>
                <w:iCs/>
              </w:rPr>
              <w:t>Accounting for companies</w:t>
            </w:r>
          </w:p>
        </w:tc>
        <w:tc>
          <w:tcPr>
            <w:tcW w:w="0" w:type="auto"/>
            <w:gridSpan w:val="3"/>
            <w:vAlign w:val="center"/>
          </w:tcPr>
          <w:p w:rsidR="00203319" w:rsidRPr="006D3F16" w:rsidRDefault="00203319" w:rsidP="007727E8">
            <w:pPr>
              <w:rPr>
                <w:iCs/>
              </w:rPr>
            </w:pPr>
            <w:r w:rsidRPr="006D3F16">
              <w:rPr>
                <w:b/>
                <w:bCs/>
                <w:iCs/>
              </w:rPr>
              <w:t>Unit 1</w:t>
            </w:r>
            <w:r w:rsidRPr="006D3F16">
              <w:rPr>
                <w:iCs/>
              </w:rPr>
              <w:t>: Accounting for Amalgamation and External Reconstruction</w:t>
            </w:r>
          </w:p>
          <w:p w:rsidR="00203319" w:rsidRPr="006D3F16" w:rsidRDefault="00203319" w:rsidP="007727E8">
            <w:pPr>
              <w:rPr>
                <w:iCs/>
              </w:rPr>
            </w:pPr>
            <w:r w:rsidRPr="006D3F16">
              <w:rPr>
                <w:b/>
                <w:bCs/>
                <w:iCs/>
              </w:rPr>
              <w:t>Unit 2</w:t>
            </w:r>
            <w:r w:rsidRPr="006D3F16">
              <w:rPr>
                <w:iCs/>
              </w:rPr>
              <w:t>: Liquidation of company</w:t>
            </w:r>
          </w:p>
          <w:p w:rsidR="00203319" w:rsidRPr="006D3F16" w:rsidRDefault="00203319" w:rsidP="007727E8">
            <w:pPr>
              <w:rPr>
                <w:iCs/>
              </w:rPr>
            </w:pPr>
            <w:r w:rsidRPr="006D3F16">
              <w:rPr>
                <w:b/>
                <w:bCs/>
                <w:iCs/>
              </w:rPr>
              <w:t>Unit 3</w:t>
            </w:r>
            <w:r w:rsidRPr="006D3F16">
              <w:rPr>
                <w:iCs/>
              </w:rPr>
              <w:t>: Winding up of Company</w:t>
            </w:r>
          </w:p>
        </w:tc>
      </w:tr>
      <w:tr w:rsidR="00203319" w:rsidRPr="006D3F16" w:rsidTr="007727E8">
        <w:trPr>
          <w:trHeight w:val="404"/>
          <w:jc w:val="center"/>
        </w:trPr>
        <w:tc>
          <w:tcPr>
            <w:tcW w:w="0" w:type="auto"/>
            <w:vAlign w:val="center"/>
          </w:tcPr>
          <w:p w:rsidR="00203319" w:rsidRPr="006D3F16" w:rsidRDefault="00203319" w:rsidP="007727E8">
            <w:pPr>
              <w:jc w:val="center"/>
              <w:rPr>
                <w:b/>
                <w:bCs/>
              </w:rPr>
            </w:pPr>
            <w:r w:rsidRPr="006D3F16">
              <w:rPr>
                <w:b/>
                <w:bCs/>
              </w:rPr>
              <w:t xml:space="preserve">Block-3: </w:t>
            </w:r>
          </w:p>
          <w:p w:rsidR="00203319" w:rsidRPr="006D3F16" w:rsidRDefault="00203319" w:rsidP="007727E8">
            <w:pPr>
              <w:jc w:val="center"/>
            </w:pPr>
            <w:r w:rsidRPr="006D3F16">
              <w:rPr>
                <w:iCs/>
              </w:rPr>
              <w:t>Corporate Actions</w:t>
            </w:r>
          </w:p>
        </w:tc>
        <w:tc>
          <w:tcPr>
            <w:tcW w:w="0" w:type="auto"/>
            <w:gridSpan w:val="3"/>
            <w:vAlign w:val="center"/>
          </w:tcPr>
          <w:p w:rsidR="00203319" w:rsidRPr="006D3F16" w:rsidRDefault="00203319" w:rsidP="007727E8">
            <w:pPr>
              <w:rPr>
                <w:b/>
                <w:bCs/>
                <w:iCs/>
              </w:rPr>
            </w:pPr>
            <w:r w:rsidRPr="006D3F16">
              <w:rPr>
                <w:b/>
                <w:bCs/>
                <w:iCs/>
              </w:rPr>
              <w:t xml:space="preserve">Unit 1: </w:t>
            </w:r>
            <w:r w:rsidRPr="006D3F16">
              <w:rPr>
                <w:iCs/>
              </w:rPr>
              <w:t>Corporate Actions</w:t>
            </w:r>
          </w:p>
          <w:p w:rsidR="00203319" w:rsidRPr="006D3F16" w:rsidRDefault="00203319" w:rsidP="007727E8">
            <w:pPr>
              <w:rPr>
                <w:iCs/>
              </w:rPr>
            </w:pPr>
            <w:r w:rsidRPr="006D3F16">
              <w:rPr>
                <w:b/>
                <w:bCs/>
                <w:iCs/>
              </w:rPr>
              <w:t xml:space="preserve">Unit 2: </w:t>
            </w:r>
            <w:r w:rsidRPr="006D3F16">
              <w:rPr>
                <w:iCs/>
              </w:rPr>
              <w:t>Issue of Bonus Shares</w:t>
            </w:r>
          </w:p>
          <w:p w:rsidR="00203319" w:rsidRPr="006D3F16" w:rsidRDefault="00203319" w:rsidP="007727E8">
            <w:pPr>
              <w:rPr>
                <w:b/>
                <w:bCs/>
                <w:iCs/>
              </w:rPr>
            </w:pPr>
            <w:r w:rsidRPr="006D3F16">
              <w:rPr>
                <w:b/>
                <w:bCs/>
                <w:iCs/>
              </w:rPr>
              <w:t xml:space="preserve">Unit 3: </w:t>
            </w:r>
            <w:r w:rsidRPr="006D3F16">
              <w:rPr>
                <w:iCs/>
              </w:rPr>
              <w:t>Scheme of Capital Reduction</w:t>
            </w:r>
          </w:p>
          <w:p w:rsidR="00203319" w:rsidRPr="006D3F16" w:rsidRDefault="00203319" w:rsidP="007727E8">
            <w:pPr>
              <w:rPr>
                <w:b/>
                <w:bCs/>
                <w:iCs/>
              </w:rPr>
            </w:pPr>
            <w:r w:rsidRPr="006D3F16">
              <w:rPr>
                <w:b/>
                <w:bCs/>
                <w:iCs/>
              </w:rPr>
              <w:t xml:space="preserve">Unit 4: </w:t>
            </w:r>
            <w:r w:rsidRPr="006D3F16">
              <w:rPr>
                <w:iCs/>
              </w:rPr>
              <w:t>Buyback of Shares</w:t>
            </w:r>
          </w:p>
          <w:p w:rsidR="00203319" w:rsidRPr="006D3F16" w:rsidRDefault="00203319" w:rsidP="007727E8">
            <w:pPr>
              <w:rPr>
                <w:iCs/>
              </w:rPr>
            </w:pPr>
            <w:r w:rsidRPr="006D3F16">
              <w:rPr>
                <w:b/>
                <w:bCs/>
                <w:iCs/>
              </w:rPr>
              <w:t xml:space="preserve">Unit 5: </w:t>
            </w:r>
            <w:r w:rsidRPr="006D3F16">
              <w:rPr>
                <w:iCs/>
              </w:rPr>
              <w:t xml:space="preserve">SEBI </w:t>
            </w:r>
            <w:proofErr w:type="spellStart"/>
            <w:r w:rsidRPr="006D3F16">
              <w:rPr>
                <w:iCs/>
              </w:rPr>
              <w:t>guidelinesfor</w:t>
            </w:r>
            <w:proofErr w:type="spellEnd"/>
            <w:r w:rsidRPr="006D3F16">
              <w:rPr>
                <w:iCs/>
              </w:rPr>
              <w:t xml:space="preserve"> Alteration of Share Capital</w:t>
            </w:r>
          </w:p>
        </w:tc>
      </w:tr>
      <w:tr w:rsidR="00203319" w:rsidRPr="006D3F16" w:rsidTr="007727E8">
        <w:trPr>
          <w:trHeight w:val="64"/>
          <w:jc w:val="center"/>
        </w:trPr>
        <w:tc>
          <w:tcPr>
            <w:tcW w:w="0" w:type="auto"/>
            <w:vAlign w:val="center"/>
          </w:tcPr>
          <w:p w:rsidR="00203319" w:rsidRPr="006D3F16" w:rsidRDefault="00203319" w:rsidP="007727E8">
            <w:pPr>
              <w:jc w:val="center"/>
              <w:rPr>
                <w:b/>
                <w:bCs/>
              </w:rPr>
            </w:pPr>
            <w:r w:rsidRPr="006D3F16">
              <w:rPr>
                <w:b/>
                <w:bCs/>
              </w:rPr>
              <w:t xml:space="preserve">Block-4: </w:t>
            </w:r>
          </w:p>
          <w:p w:rsidR="00203319" w:rsidRPr="006D3F16" w:rsidRDefault="00203319" w:rsidP="007727E8">
            <w:pPr>
              <w:jc w:val="center"/>
            </w:pPr>
            <w:r w:rsidRPr="006D3F16">
              <w:rPr>
                <w:iCs/>
              </w:rPr>
              <w:t>Valuation of Business</w:t>
            </w:r>
          </w:p>
        </w:tc>
        <w:tc>
          <w:tcPr>
            <w:tcW w:w="0" w:type="auto"/>
            <w:gridSpan w:val="3"/>
            <w:vAlign w:val="center"/>
          </w:tcPr>
          <w:p w:rsidR="00203319" w:rsidRPr="006D3F16" w:rsidRDefault="00203319" w:rsidP="007727E8">
            <w:pPr>
              <w:rPr>
                <w:iCs/>
              </w:rPr>
            </w:pPr>
            <w:r w:rsidRPr="006D3F16">
              <w:rPr>
                <w:b/>
                <w:bCs/>
                <w:iCs/>
              </w:rPr>
              <w:t>Unit 1</w:t>
            </w:r>
            <w:r w:rsidRPr="006D3F16">
              <w:rPr>
                <w:iCs/>
              </w:rPr>
              <w:t>: Asset Based Approach, Equity Methods, Income Based Approach</w:t>
            </w:r>
          </w:p>
          <w:p w:rsidR="00203319" w:rsidRPr="006D3F16" w:rsidRDefault="00203319" w:rsidP="007727E8">
            <w:pPr>
              <w:rPr>
                <w:iCs/>
              </w:rPr>
            </w:pPr>
            <w:r w:rsidRPr="006D3F16">
              <w:rPr>
                <w:b/>
                <w:bCs/>
                <w:iCs/>
              </w:rPr>
              <w:t>Unit 2</w:t>
            </w:r>
            <w:r w:rsidRPr="006D3F16">
              <w:rPr>
                <w:iCs/>
              </w:rPr>
              <w:t>: Valuation of Distressed Firms</w:t>
            </w:r>
          </w:p>
          <w:p w:rsidR="00203319" w:rsidRPr="006D3F16" w:rsidRDefault="00203319" w:rsidP="007727E8">
            <w:pPr>
              <w:rPr>
                <w:iCs/>
              </w:rPr>
            </w:pPr>
            <w:r w:rsidRPr="006D3F16">
              <w:rPr>
                <w:b/>
                <w:bCs/>
                <w:iCs/>
              </w:rPr>
              <w:t>Unit 3</w:t>
            </w:r>
            <w:r w:rsidRPr="006D3F16">
              <w:rPr>
                <w:iCs/>
              </w:rPr>
              <w:t>: Estimating Growth Rate, Earning Multiples, Economic Value Addition (EVA) And Market Value Approach (MVA).</w:t>
            </w:r>
          </w:p>
        </w:tc>
      </w:tr>
      <w:tr w:rsidR="00203319" w:rsidRPr="006D3F16" w:rsidTr="007727E8">
        <w:trPr>
          <w:trHeight w:val="1613"/>
          <w:jc w:val="center"/>
        </w:trPr>
        <w:tc>
          <w:tcPr>
            <w:tcW w:w="0" w:type="auto"/>
            <w:vAlign w:val="center"/>
          </w:tcPr>
          <w:p w:rsidR="00203319" w:rsidRPr="006D3F16" w:rsidRDefault="00203319" w:rsidP="007727E8">
            <w:pPr>
              <w:jc w:val="center"/>
              <w:rPr>
                <w:b/>
                <w:bCs/>
              </w:rPr>
            </w:pPr>
            <w:r w:rsidRPr="006D3F16">
              <w:rPr>
                <w:b/>
                <w:bCs/>
              </w:rPr>
              <w:t>Block- 5:</w:t>
            </w:r>
          </w:p>
          <w:p w:rsidR="00203319" w:rsidRPr="006D3F16" w:rsidRDefault="00203319" w:rsidP="007727E8">
            <w:pPr>
              <w:jc w:val="center"/>
              <w:rPr>
                <w:b/>
                <w:bCs/>
              </w:rPr>
            </w:pPr>
            <w:r w:rsidRPr="006D3F16">
              <w:rPr>
                <w:iCs/>
              </w:rPr>
              <w:t>Forensic Accounting</w:t>
            </w:r>
          </w:p>
        </w:tc>
        <w:tc>
          <w:tcPr>
            <w:tcW w:w="0" w:type="auto"/>
            <w:gridSpan w:val="3"/>
            <w:vAlign w:val="center"/>
          </w:tcPr>
          <w:p w:rsidR="00203319" w:rsidRPr="006D3F16" w:rsidRDefault="00203319" w:rsidP="007727E8">
            <w:pPr>
              <w:rPr>
                <w:b/>
                <w:bCs/>
                <w:iCs/>
              </w:rPr>
            </w:pPr>
            <w:r w:rsidRPr="006D3F16">
              <w:rPr>
                <w:b/>
                <w:bCs/>
                <w:iCs/>
              </w:rPr>
              <w:t xml:space="preserve">Unit 1: </w:t>
            </w:r>
            <w:r w:rsidRPr="006D3F16">
              <w:rPr>
                <w:iCs/>
              </w:rPr>
              <w:t>Meaning, Concept, Role of the Professional Forensic Accountant</w:t>
            </w:r>
          </w:p>
          <w:p w:rsidR="00203319" w:rsidRPr="006D3F16" w:rsidRDefault="00203319" w:rsidP="007727E8">
            <w:pPr>
              <w:rPr>
                <w:b/>
                <w:bCs/>
                <w:iCs/>
              </w:rPr>
            </w:pPr>
            <w:r w:rsidRPr="006D3F16">
              <w:rPr>
                <w:b/>
                <w:bCs/>
                <w:iCs/>
              </w:rPr>
              <w:t xml:space="preserve">Unit 2: </w:t>
            </w:r>
            <w:r w:rsidRPr="006D3F16">
              <w:rPr>
                <w:iCs/>
              </w:rPr>
              <w:t>Corporate Governance</w:t>
            </w:r>
          </w:p>
          <w:p w:rsidR="00203319" w:rsidRPr="006D3F16" w:rsidRDefault="00203319" w:rsidP="007727E8">
            <w:pPr>
              <w:rPr>
                <w:b/>
                <w:bCs/>
                <w:iCs/>
              </w:rPr>
            </w:pPr>
            <w:r w:rsidRPr="006D3F16">
              <w:rPr>
                <w:b/>
                <w:bCs/>
                <w:iCs/>
              </w:rPr>
              <w:t xml:space="preserve">Unit 3: </w:t>
            </w:r>
            <w:r w:rsidRPr="006D3F16">
              <w:rPr>
                <w:iCs/>
              </w:rPr>
              <w:t>Corporate Social Responsibility</w:t>
            </w:r>
          </w:p>
          <w:p w:rsidR="00203319" w:rsidRPr="006D3F16" w:rsidRDefault="00203319" w:rsidP="007727E8">
            <w:pPr>
              <w:rPr>
                <w:iCs/>
              </w:rPr>
            </w:pPr>
            <w:r w:rsidRPr="006D3F16">
              <w:rPr>
                <w:b/>
                <w:bCs/>
                <w:iCs/>
              </w:rPr>
              <w:t xml:space="preserve">Unit 4: </w:t>
            </w:r>
            <w:r w:rsidRPr="006D3F16">
              <w:rPr>
                <w:iCs/>
              </w:rPr>
              <w:t>Benefits, Reading of CSR Report, Companies Act‐2013</w:t>
            </w:r>
          </w:p>
          <w:p w:rsidR="00203319" w:rsidRPr="006D3F16" w:rsidRDefault="00203319" w:rsidP="007727E8">
            <w:pPr>
              <w:rPr>
                <w:b/>
                <w:bCs/>
              </w:rPr>
            </w:pPr>
            <w:r w:rsidRPr="006D3F16">
              <w:rPr>
                <w:b/>
                <w:bCs/>
                <w:iCs/>
              </w:rPr>
              <w:t xml:space="preserve">Unit 5: </w:t>
            </w:r>
            <w:r w:rsidRPr="006D3F16">
              <w:rPr>
                <w:iCs/>
              </w:rPr>
              <w:t>An Overview of Annual Report</w:t>
            </w:r>
          </w:p>
        </w:tc>
      </w:tr>
      <w:bookmarkEnd w:id="6"/>
      <w:tr w:rsidR="00473B18" w:rsidRPr="006D3F16" w:rsidTr="007727E8">
        <w:trPr>
          <w:trHeight w:val="980"/>
          <w:jc w:val="center"/>
        </w:trPr>
        <w:tc>
          <w:tcPr>
            <w:tcW w:w="0" w:type="auto"/>
            <w:gridSpan w:val="4"/>
            <w:vAlign w:val="center"/>
          </w:tcPr>
          <w:p w:rsidR="00473B18" w:rsidRPr="006D3F16" w:rsidRDefault="007727E8" w:rsidP="007727E8">
            <w:pPr>
              <w:spacing w:before="1"/>
              <w:jc w:val="both"/>
              <w:outlineLvl w:val="4"/>
              <w:rPr>
                <w:rFonts w:eastAsia="Calibri"/>
                <w:b/>
                <w:bCs/>
                <w:szCs w:val="22"/>
                <w:lang w:bidi="ar-SA"/>
              </w:rPr>
            </w:pPr>
            <w:r w:rsidRPr="006D3F16">
              <w:rPr>
                <w:rFonts w:eastAsia="Calibri"/>
                <w:b/>
                <w:bCs/>
                <w:szCs w:val="22"/>
                <w:lang w:bidi="ar-SA"/>
              </w:rPr>
              <w:t>Suggested Readings</w:t>
            </w:r>
            <w:r w:rsidR="00473B18" w:rsidRPr="006D3F16">
              <w:rPr>
                <w:rFonts w:eastAsia="Calibri"/>
                <w:b/>
                <w:bCs/>
                <w:szCs w:val="22"/>
                <w:lang w:bidi="ar-SA"/>
              </w:rPr>
              <w:t>‐</w:t>
            </w:r>
          </w:p>
          <w:p w:rsidR="00473B18" w:rsidRPr="006D3F16" w:rsidRDefault="00473B18" w:rsidP="007727E8">
            <w:pPr>
              <w:numPr>
                <w:ilvl w:val="0"/>
                <w:numId w:val="13"/>
              </w:numPr>
              <w:tabs>
                <w:tab w:val="left" w:pos="1086"/>
                <w:tab w:val="left" w:pos="1087"/>
              </w:tabs>
              <w:ind w:right="1906"/>
              <w:rPr>
                <w:rFonts w:eastAsia="Calibri"/>
                <w:sz w:val="20"/>
                <w:szCs w:val="22"/>
                <w:lang w:bidi="ar-SA"/>
              </w:rPr>
            </w:pPr>
            <w:r w:rsidRPr="006D3F16">
              <w:rPr>
                <w:rFonts w:eastAsia="Calibri"/>
                <w:sz w:val="20"/>
                <w:szCs w:val="22"/>
                <w:lang w:bidi="ar-SA"/>
              </w:rPr>
              <w:tab/>
              <w:t xml:space="preserve">Corporate Accounting, S.N. </w:t>
            </w:r>
            <w:proofErr w:type="spellStart"/>
            <w:r w:rsidRPr="006D3F16">
              <w:rPr>
                <w:rFonts w:eastAsia="Calibri"/>
                <w:sz w:val="20"/>
                <w:szCs w:val="22"/>
                <w:lang w:bidi="ar-SA"/>
              </w:rPr>
              <w:t>Maheshwari</w:t>
            </w:r>
            <w:proofErr w:type="spellEnd"/>
            <w:r w:rsidRPr="006D3F16">
              <w:rPr>
                <w:rFonts w:eastAsia="Calibri"/>
                <w:sz w:val="20"/>
                <w:szCs w:val="22"/>
                <w:lang w:bidi="ar-SA"/>
              </w:rPr>
              <w:t xml:space="preserve"> ‐ </w:t>
            </w:r>
            <w:proofErr w:type="spellStart"/>
            <w:r w:rsidRPr="006D3F16">
              <w:rPr>
                <w:rFonts w:eastAsia="Calibri"/>
                <w:sz w:val="20"/>
                <w:szCs w:val="22"/>
                <w:lang w:bidi="ar-SA"/>
              </w:rPr>
              <w:t>Vikas</w:t>
            </w:r>
            <w:proofErr w:type="spellEnd"/>
            <w:r w:rsidRPr="006D3F16">
              <w:rPr>
                <w:rFonts w:eastAsia="Calibri"/>
                <w:sz w:val="20"/>
                <w:szCs w:val="22"/>
                <w:lang w:bidi="ar-SA"/>
              </w:rPr>
              <w:t xml:space="preserve"> Publishing House, 5th Edition, Year 2009 </w:t>
            </w:r>
          </w:p>
          <w:p w:rsidR="00473B18" w:rsidRPr="006D3F16" w:rsidRDefault="00473B18" w:rsidP="007727E8">
            <w:pPr>
              <w:numPr>
                <w:ilvl w:val="0"/>
                <w:numId w:val="13"/>
              </w:numPr>
              <w:tabs>
                <w:tab w:val="left" w:pos="1086"/>
                <w:tab w:val="left" w:pos="1087"/>
              </w:tabs>
              <w:ind w:right="1906"/>
              <w:rPr>
                <w:rFonts w:eastAsia="Calibri"/>
                <w:sz w:val="20"/>
                <w:szCs w:val="22"/>
                <w:lang w:bidi="ar-SA"/>
              </w:rPr>
            </w:pPr>
            <w:r w:rsidRPr="006D3F16">
              <w:rPr>
                <w:rFonts w:eastAsia="Calibri"/>
                <w:sz w:val="20"/>
                <w:szCs w:val="22"/>
                <w:lang w:bidi="ar-SA"/>
              </w:rPr>
              <w:tab/>
              <w:t xml:space="preserve">Advanced Accountancy, RL Gupta, Volume II ‐ S Chand Publishing, 17th Edition, Year 2014 </w:t>
            </w:r>
          </w:p>
          <w:p w:rsidR="00473B18" w:rsidRPr="006D3F16" w:rsidRDefault="00473B18" w:rsidP="007727E8">
            <w:pPr>
              <w:numPr>
                <w:ilvl w:val="0"/>
                <w:numId w:val="13"/>
              </w:numPr>
              <w:tabs>
                <w:tab w:val="left" w:pos="1086"/>
                <w:tab w:val="left" w:pos="1087"/>
              </w:tabs>
              <w:ind w:right="1906"/>
              <w:rPr>
                <w:rFonts w:eastAsia="Calibri"/>
                <w:sz w:val="20"/>
                <w:szCs w:val="22"/>
                <w:lang w:bidi="ar-SA"/>
              </w:rPr>
            </w:pPr>
            <w:r w:rsidRPr="006D3F16">
              <w:rPr>
                <w:rFonts w:eastAsia="Calibri"/>
                <w:sz w:val="20"/>
                <w:szCs w:val="22"/>
                <w:lang w:bidi="ar-SA"/>
              </w:rPr>
              <w:tab/>
              <w:t xml:space="preserve">Corporate Accounting, Jain and </w:t>
            </w:r>
            <w:proofErr w:type="spellStart"/>
            <w:r w:rsidRPr="006D3F16">
              <w:rPr>
                <w:rFonts w:eastAsia="Calibri"/>
                <w:sz w:val="20"/>
                <w:szCs w:val="22"/>
                <w:lang w:bidi="ar-SA"/>
              </w:rPr>
              <w:t>Narang</w:t>
            </w:r>
            <w:proofErr w:type="spellEnd"/>
            <w:r w:rsidRPr="006D3F16">
              <w:rPr>
                <w:rFonts w:eastAsia="Calibri"/>
                <w:sz w:val="20"/>
                <w:szCs w:val="22"/>
                <w:lang w:bidi="ar-SA"/>
              </w:rPr>
              <w:t xml:space="preserve">‐ </w:t>
            </w:r>
            <w:proofErr w:type="spellStart"/>
            <w:r w:rsidRPr="006D3F16">
              <w:rPr>
                <w:rFonts w:eastAsia="Calibri"/>
                <w:sz w:val="20"/>
                <w:szCs w:val="22"/>
                <w:lang w:bidi="ar-SA"/>
              </w:rPr>
              <w:t>Kalyani</w:t>
            </w:r>
            <w:proofErr w:type="spellEnd"/>
            <w:r w:rsidRPr="006D3F16">
              <w:rPr>
                <w:rFonts w:eastAsia="Calibri"/>
                <w:sz w:val="20"/>
                <w:szCs w:val="22"/>
                <w:lang w:bidi="ar-SA"/>
              </w:rPr>
              <w:t xml:space="preserve"> Publishers, Year 2015 </w:t>
            </w:r>
          </w:p>
          <w:p w:rsidR="00473B18" w:rsidRPr="006D3F16" w:rsidRDefault="00473B18" w:rsidP="007727E8">
            <w:pPr>
              <w:numPr>
                <w:ilvl w:val="0"/>
                <w:numId w:val="13"/>
              </w:numPr>
              <w:tabs>
                <w:tab w:val="left" w:pos="1086"/>
                <w:tab w:val="left" w:pos="1087"/>
              </w:tabs>
              <w:ind w:right="1906"/>
              <w:rPr>
                <w:rFonts w:eastAsia="Calibri"/>
                <w:sz w:val="20"/>
                <w:szCs w:val="22"/>
                <w:lang w:bidi="ar-SA"/>
              </w:rPr>
            </w:pPr>
            <w:r w:rsidRPr="006D3F16">
              <w:rPr>
                <w:rFonts w:eastAsia="Calibri"/>
                <w:sz w:val="20"/>
                <w:szCs w:val="22"/>
                <w:lang w:bidi="ar-SA"/>
              </w:rPr>
              <w:tab/>
              <w:t>Advanced Accounting, SK Paul – Central Publication</w:t>
            </w:r>
          </w:p>
          <w:p w:rsidR="00473B18" w:rsidRPr="006D3F16" w:rsidRDefault="00473B18" w:rsidP="007727E8">
            <w:pPr>
              <w:numPr>
                <w:ilvl w:val="0"/>
                <w:numId w:val="13"/>
              </w:numPr>
              <w:tabs>
                <w:tab w:val="left" w:pos="1086"/>
                <w:tab w:val="left" w:pos="1087"/>
              </w:tabs>
              <w:ind w:right="1906"/>
              <w:rPr>
                <w:rFonts w:eastAsia="Calibri"/>
                <w:sz w:val="20"/>
                <w:szCs w:val="22"/>
                <w:lang w:bidi="ar-SA"/>
              </w:rPr>
            </w:pPr>
            <w:r w:rsidRPr="006D3F16">
              <w:rPr>
                <w:rFonts w:eastAsia="Calibri"/>
                <w:sz w:val="20"/>
                <w:szCs w:val="22"/>
                <w:lang w:bidi="ar-SA"/>
              </w:rPr>
              <w:tab/>
              <w:t xml:space="preserve">Advanced Accountancy – Dr. M A </w:t>
            </w:r>
            <w:proofErr w:type="spellStart"/>
            <w:r w:rsidRPr="006D3F16">
              <w:rPr>
                <w:rFonts w:eastAsia="Calibri"/>
                <w:sz w:val="20"/>
                <w:szCs w:val="22"/>
                <w:lang w:bidi="ar-SA"/>
              </w:rPr>
              <w:t>Arulanandam</w:t>
            </w:r>
            <w:proofErr w:type="spellEnd"/>
            <w:r w:rsidRPr="006D3F16">
              <w:rPr>
                <w:rFonts w:eastAsia="Calibri"/>
                <w:sz w:val="20"/>
                <w:szCs w:val="22"/>
                <w:lang w:bidi="ar-SA"/>
              </w:rPr>
              <w:t xml:space="preserve">, Dr. K S Raman, Himalaya Publishing House, 6th Edition, 2014. </w:t>
            </w:r>
          </w:p>
          <w:p w:rsidR="00473B18" w:rsidRPr="006D3F16" w:rsidRDefault="00473B18" w:rsidP="007727E8">
            <w:pPr>
              <w:numPr>
                <w:ilvl w:val="0"/>
                <w:numId w:val="13"/>
              </w:numPr>
              <w:tabs>
                <w:tab w:val="left" w:pos="1086"/>
                <w:tab w:val="left" w:pos="1087"/>
              </w:tabs>
              <w:ind w:right="1906"/>
              <w:rPr>
                <w:rFonts w:eastAsia="Calibri"/>
                <w:sz w:val="20"/>
                <w:szCs w:val="22"/>
                <w:lang w:bidi="ar-SA"/>
              </w:rPr>
            </w:pPr>
            <w:r w:rsidRPr="006D3F16">
              <w:rPr>
                <w:rFonts w:eastAsia="Calibri"/>
                <w:sz w:val="20"/>
                <w:szCs w:val="22"/>
                <w:lang w:bidi="ar-SA"/>
              </w:rPr>
              <w:tab/>
              <w:t xml:space="preserve">R.L </w:t>
            </w:r>
            <w:proofErr w:type="gramStart"/>
            <w:r w:rsidRPr="006D3F16">
              <w:rPr>
                <w:rFonts w:eastAsia="Calibri"/>
                <w:sz w:val="20"/>
                <w:szCs w:val="22"/>
                <w:lang w:bidi="ar-SA"/>
              </w:rPr>
              <w:t>Gupta,</w:t>
            </w:r>
            <w:proofErr w:type="gramEnd"/>
            <w:r w:rsidRPr="006D3F16">
              <w:rPr>
                <w:rFonts w:eastAsia="Calibri"/>
                <w:sz w:val="20"/>
                <w:szCs w:val="22"/>
                <w:lang w:bidi="ar-SA"/>
              </w:rPr>
              <w:t xml:space="preserve"> Advanced Accountancy, Sultan Chand Publishing.</w:t>
            </w:r>
          </w:p>
          <w:p w:rsidR="00473B18" w:rsidRPr="006D3F16" w:rsidRDefault="00473B18" w:rsidP="007727E8">
            <w:pPr>
              <w:numPr>
                <w:ilvl w:val="0"/>
                <w:numId w:val="13"/>
              </w:numPr>
              <w:tabs>
                <w:tab w:val="left" w:pos="1086"/>
                <w:tab w:val="left" w:pos="1087"/>
              </w:tabs>
              <w:ind w:right="1906"/>
              <w:rPr>
                <w:rFonts w:eastAsia="Calibri"/>
                <w:sz w:val="20"/>
                <w:szCs w:val="22"/>
                <w:lang w:bidi="ar-SA"/>
              </w:rPr>
            </w:pPr>
            <w:r w:rsidRPr="006D3F16">
              <w:rPr>
                <w:rFonts w:eastAsia="Calibri"/>
                <w:sz w:val="20"/>
                <w:szCs w:val="22"/>
                <w:lang w:bidi="ar-SA"/>
              </w:rPr>
              <w:tab/>
              <w:t xml:space="preserve">Financial Accounting II – </w:t>
            </w:r>
            <w:proofErr w:type="spellStart"/>
            <w:r w:rsidRPr="006D3F16">
              <w:rPr>
                <w:rFonts w:eastAsia="Calibri"/>
                <w:sz w:val="20"/>
                <w:szCs w:val="22"/>
                <w:lang w:bidi="ar-SA"/>
              </w:rPr>
              <w:t>S.Anilkumar</w:t>
            </w:r>
            <w:proofErr w:type="spellEnd"/>
            <w:r w:rsidRPr="006D3F16">
              <w:rPr>
                <w:rFonts w:eastAsia="Calibri"/>
                <w:sz w:val="20"/>
                <w:szCs w:val="22"/>
                <w:lang w:bidi="ar-SA"/>
              </w:rPr>
              <w:t xml:space="preserve">, V Rajesh </w:t>
            </w:r>
            <w:proofErr w:type="spellStart"/>
            <w:r w:rsidRPr="006D3F16">
              <w:rPr>
                <w:rFonts w:eastAsia="Calibri"/>
                <w:sz w:val="20"/>
                <w:szCs w:val="22"/>
                <w:lang w:bidi="ar-SA"/>
              </w:rPr>
              <w:t>kumar</w:t>
            </w:r>
            <w:proofErr w:type="spellEnd"/>
            <w:r w:rsidRPr="006D3F16">
              <w:rPr>
                <w:rFonts w:eastAsia="Calibri"/>
                <w:sz w:val="20"/>
                <w:szCs w:val="22"/>
                <w:lang w:bidi="ar-SA"/>
              </w:rPr>
              <w:t xml:space="preserve">&amp; B </w:t>
            </w:r>
            <w:proofErr w:type="spellStart"/>
            <w:r w:rsidRPr="006D3F16">
              <w:rPr>
                <w:rFonts w:eastAsia="Calibri"/>
                <w:sz w:val="20"/>
                <w:szCs w:val="22"/>
                <w:lang w:bidi="ar-SA"/>
              </w:rPr>
              <w:t>Mariyappa</w:t>
            </w:r>
            <w:proofErr w:type="spellEnd"/>
            <w:r w:rsidRPr="006D3F16">
              <w:rPr>
                <w:rFonts w:eastAsia="Calibri"/>
                <w:sz w:val="20"/>
                <w:szCs w:val="22"/>
                <w:lang w:bidi="ar-SA"/>
              </w:rPr>
              <w:t>, Himalaya Publishing House.</w:t>
            </w:r>
          </w:p>
          <w:p w:rsidR="00473B18" w:rsidRPr="006D3F16" w:rsidRDefault="00473B18" w:rsidP="007727E8">
            <w:pPr>
              <w:numPr>
                <w:ilvl w:val="0"/>
                <w:numId w:val="13"/>
              </w:numPr>
              <w:tabs>
                <w:tab w:val="left" w:pos="1086"/>
                <w:tab w:val="left" w:pos="1087"/>
              </w:tabs>
              <w:ind w:right="1906"/>
              <w:rPr>
                <w:rFonts w:eastAsia="Calibri"/>
                <w:sz w:val="20"/>
                <w:szCs w:val="22"/>
                <w:lang w:bidi="ar-SA"/>
              </w:rPr>
            </w:pPr>
            <w:r w:rsidRPr="006D3F16">
              <w:rPr>
                <w:rFonts w:eastAsia="Calibri"/>
                <w:sz w:val="20"/>
                <w:szCs w:val="22"/>
                <w:lang w:bidi="ar-SA"/>
              </w:rPr>
              <w:t xml:space="preserve">Advanced Accounts , M C </w:t>
            </w:r>
            <w:proofErr w:type="spellStart"/>
            <w:r w:rsidRPr="006D3F16">
              <w:rPr>
                <w:rFonts w:eastAsia="Calibri"/>
                <w:sz w:val="20"/>
                <w:szCs w:val="22"/>
                <w:lang w:bidi="ar-SA"/>
              </w:rPr>
              <w:t>Shukla,T.S</w:t>
            </w:r>
            <w:proofErr w:type="spellEnd"/>
            <w:r w:rsidRPr="006D3F16">
              <w:rPr>
                <w:rFonts w:eastAsia="Calibri"/>
                <w:sz w:val="20"/>
                <w:szCs w:val="22"/>
                <w:lang w:bidi="ar-SA"/>
              </w:rPr>
              <w:t xml:space="preserve">. </w:t>
            </w:r>
            <w:proofErr w:type="spellStart"/>
            <w:r w:rsidRPr="006D3F16">
              <w:rPr>
                <w:rFonts w:eastAsia="Calibri"/>
                <w:sz w:val="20"/>
                <w:szCs w:val="22"/>
                <w:lang w:bidi="ar-SA"/>
              </w:rPr>
              <w:t>Grewal</w:t>
            </w:r>
            <w:proofErr w:type="spellEnd"/>
            <w:r w:rsidRPr="006D3F16">
              <w:rPr>
                <w:rFonts w:eastAsia="Calibri"/>
                <w:sz w:val="20"/>
                <w:szCs w:val="22"/>
                <w:lang w:bidi="ar-SA"/>
              </w:rPr>
              <w:t xml:space="preserve"> &amp; S.C. Gupta</w:t>
            </w:r>
          </w:p>
        </w:tc>
      </w:tr>
    </w:tbl>
    <w:p w:rsidR="007727E8" w:rsidRPr="006D3F16" w:rsidRDefault="007727E8"/>
    <w:p w:rsidR="007727E8" w:rsidRDefault="007727E8"/>
    <w:p w:rsidR="00203319" w:rsidRDefault="00203319"/>
    <w:p w:rsidR="00203319" w:rsidRPr="006D3F16" w:rsidRDefault="00203319"/>
    <w:p w:rsidR="007727E8" w:rsidRPr="006D3F16" w:rsidRDefault="007727E8"/>
    <w:p w:rsidR="007727E8" w:rsidRPr="006D3F16" w:rsidRDefault="007727E8"/>
    <w:tbl>
      <w:tblPr>
        <w:tblStyle w:val="TableGrid"/>
        <w:tblW w:w="0" w:type="auto"/>
        <w:jc w:val="center"/>
        <w:tblLook w:val="04A0" w:firstRow="1" w:lastRow="0" w:firstColumn="1" w:lastColumn="0" w:noHBand="0" w:noVBand="1"/>
      </w:tblPr>
      <w:tblGrid>
        <w:gridCol w:w="3130"/>
        <w:gridCol w:w="2084"/>
        <w:gridCol w:w="2025"/>
        <w:gridCol w:w="2006"/>
      </w:tblGrid>
      <w:tr w:rsidR="007727E8" w:rsidRPr="006D3F16" w:rsidTr="007727E8">
        <w:trPr>
          <w:trHeight w:val="413"/>
          <w:jc w:val="center"/>
        </w:trPr>
        <w:tc>
          <w:tcPr>
            <w:tcW w:w="0" w:type="auto"/>
            <w:gridSpan w:val="4"/>
            <w:vAlign w:val="center"/>
          </w:tcPr>
          <w:p w:rsidR="007727E8" w:rsidRPr="006D3F16" w:rsidRDefault="007727E8" w:rsidP="007727E8">
            <w:pPr>
              <w:spacing w:line="228" w:lineRule="auto"/>
              <w:jc w:val="center"/>
              <w:rPr>
                <w:b/>
                <w:bCs/>
              </w:rPr>
            </w:pPr>
            <w:r w:rsidRPr="006D3F16">
              <w:rPr>
                <w:b/>
                <w:bCs/>
              </w:rPr>
              <w:lastRenderedPageBreak/>
              <w:t>M.COM</w:t>
            </w:r>
          </w:p>
          <w:p w:rsidR="007727E8" w:rsidRPr="006D3F16" w:rsidRDefault="007727E8" w:rsidP="007727E8">
            <w:pPr>
              <w:spacing w:line="228" w:lineRule="auto"/>
              <w:jc w:val="center"/>
              <w:rPr>
                <w:b/>
                <w:bCs/>
              </w:rPr>
            </w:pPr>
            <w:r w:rsidRPr="006D3F16">
              <w:rPr>
                <w:b/>
                <w:bCs/>
              </w:rPr>
              <w:t>Semester: II Paper -IV</w:t>
            </w:r>
          </w:p>
        </w:tc>
      </w:tr>
      <w:tr w:rsidR="00473B18" w:rsidRPr="006D3F16" w:rsidTr="007727E8">
        <w:trPr>
          <w:trHeight w:val="413"/>
          <w:jc w:val="center"/>
        </w:trPr>
        <w:tc>
          <w:tcPr>
            <w:tcW w:w="0" w:type="auto"/>
            <w:gridSpan w:val="4"/>
            <w:vAlign w:val="center"/>
          </w:tcPr>
          <w:p w:rsidR="00473B18" w:rsidRPr="006D3F16" w:rsidRDefault="00473B18" w:rsidP="007727E8">
            <w:pPr>
              <w:spacing w:line="228" w:lineRule="auto"/>
              <w:jc w:val="center"/>
              <w:rPr>
                <w:b/>
                <w:bCs/>
              </w:rPr>
            </w:pPr>
            <w:r w:rsidRPr="006D3F16">
              <w:rPr>
                <w:b/>
                <w:bCs/>
              </w:rPr>
              <w:t>Elective Course: C010805T</w:t>
            </w:r>
            <w:r w:rsidR="00004882" w:rsidRPr="00004882">
              <w:rPr>
                <w:b/>
                <w:bCs/>
              </w:rPr>
              <w:t>ODL</w:t>
            </w:r>
            <w:r w:rsidR="00004882">
              <w:rPr>
                <w:b/>
                <w:bCs/>
              </w:rPr>
              <w:t xml:space="preserve"> </w:t>
            </w:r>
            <w:r w:rsidRPr="006D3F16">
              <w:rPr>
                <w:b/>
                <w:bCs/>
              </w:rPr>
              <w:t>CONSUMER BEHAVIOUR AND MARKETING RESEARCH</w:t>
            </w:r>
          </w:p>
        </w:tc>
      </w:tr>
      <w:tr w:rsidR="00473B18" w:rsidRPr="006D3F16" w:rsidTr="007727E8">
        <w:trPr>
          <w:trHeight w:val="393"/>
          <w:jc w:val="center"/>
        </w:trPr>
        <w:tc>
          <w:tcPr>
            <w:tcW w:w="0" w:type="auto"/>
            <w:tcBorders>
              <w:right w:val="single" w:sz="4" w:space="0" w:color="auto"/>
            </w:tcBorders>
            <w:vAlign w:val="center"/>
          </w:tcPr>
          <w:p w:rsidR="00473B18" w:rsidRPr="006D3F16" w:rsidRDefault="00473B18" w:rsidP="007727E8">
            <w:pPr>
              <w:spacing w:line="228" w:lineRule="auto"/>
              <w:rPr>
                <w:b/>
                <w:bCs/>
              </w:rPr>
            </w:pPr>
            <w:r w:rsidRPr="006D3F16">
              <w:rPr>
                <w:b/>
                <w:bCs/>
              </w:rPr>
              <w:t>Credit:5</w:t>
            </w:r>
          </w:p>
        </w:tc>
        <w:tc>
          <w:tcPr>
            <w:tcW w:w="0" w:type="auto"/>
            <w:tcBorders>
              <w:left w:val="single" w:sz="4" w:space="0" w:color="auto"/>
              <w:right w:val="single" w:sz="4" w:space="0" w:color="auto"/>
            </w:tcBorders>
            <w:vAlign w:val="center"/>
          </w:tcPr>
          <w:p w:rsidR="00473B18" w:rsidRPr="006D3F16" w:rsidRDefault="00473B18" w:rsidP="007727E8">
            <w:pPr>
              <w:spacing w:line="228" w:lineRule="auto"/>
              <w:rPr>
                <w:b/>
                <w:bCs/>
              </w:rPr>
            </w:pPr>
            <w:r w:rsidRPr="006D3F16">
              <w:rPr>
                <w:b/>
                <w:bCs/>
              </w:rPr>
              <w:t>Internal evaluation: 25</w:t>
            </w:r>
          </w:p>
        </w:tc>
        <w:tc>
          <w:tcPr>
            <w:tcW w:w="0" w:type="auto"/>
            <w:tcBorders>
              <w:left w:val="single" w:sz="4" w:space="0" w:color="auto"/>
              <w:right w:val="single" w:sz="4" w:space="0" w:color="auto"/>
            </w:tcBorders>
            <w:vAlign w:val="center"/>
          </w:tcPr>
          <w:p w:rsidR="00473B18" w:rsidRPr="006D3F16" w:rsidRDefault="00473B18" w:rsidP="007727E8">
            <w:pPr>
              <w:spacing w:line="228" w:lineRule="auto"/>
              <w:rPr>
                <w:b/>
                <w:bCs/>
              </w:rPr>
            </w:pPr>
            <w:r w:rsidRPr="006D3F16">
              <w:rPr>
                <w:b/>
                <w:bCs/>
              </w:rPr>
              <w:t>Final Evaluation: 75</w:t>
            </w:r>
          </w:p>
        </w:tc>
        <w:tc>
          <w:tcPr>
            <w:tcW w:w="0" w:type="auto"/>
            <w:tcBorders>
              <w:left w:val="single" w:sz="4" w:space="0" w:color="auto"/>
            </w:tcBorders>
            <w:vAlign w:val="center"/>
          </w:tcPr>
          <w:p w:rsidR="00473B18" w:rsidRPr="006D3F16" w:rsidRDefault="00473B18" w:rsidP="007727E8">
            <w:pPr>
              <w:spacing w:line="228" w:lineRule="auto"/>
              <w:rPr>
                <w:b/>
                <w:bCs/>
              </w:rPr>
            </w:pPr>
            <w:r w:rsidRPr="006D3F16">
              <w:rPr>
                <w:b/>
                <w:bCs/>
              </w:rPr>
              <w:t>Maximum Marks: 100</w:t>
            </w:r>
          </w:p>
        </w:tc>
      </w:tr>
      <w:tr w:rsidR="00473B18" w:rsidRPr="006D3F16" w:rsidTr="007727E8">
        <w:trPr>
          <w:trHeight w:val="393"/>
          <w:jc w:val="center"/>
        </w:trPr>
        <w:tc>
          <w:tcPr>
            <w:tcW w:w="0" w:type="auto"/>
            <w:gridSpan w:val="4"/>
            <w:vAlign w:val="center"/>
          </w:tcPr>
          <w:p w:rsidR="00473B18" w:rsidRPr="006D3F16" w:rsidRDefault="00473B18" w:rsidP="006D3F16">
            <w:pPr>
              <w:spacing w:line="228" w:lineRule="auto"/>
            </w:pPr>
            <w:r w:rsidRPr="006D3F16">
              <w:rPr>
                <w:rStyle w:val="fontstyle01"/>
                <w:rFonts w:ascii="Times New Roman" w:hAnsi="Times New Roman"/>
              </w:rPr>
              <w:t>Course Objectives –</w:t>
            </w:r>
            <w:r w:rsidRPr="006D3F16">
              <w:rPr>
                <w:b/>
                <w:bCs/>
                <w:color w:val="000000"/>
                <w:szCs w:val="22"/>
              </w:rPr>
              <w:br/>
            </w:r>
            <w:r w:rsidRPr="006D3F16">
              <w:rPr>
                <w:rStyle w:val="fontstyle21"/>
                <w:rFonts w:ascii="Times New Roman" w:hAnsi="Times New Roman"/>
              </w:rPr>
              <w:t>The objective of the course is to make students understand the complexities of consumers’ needs and perceptions and to develop in them the ability to formulate effective marketing strategies. The course also aims to provide knowledge of marketing research.</w:t>
            </w:r>
          </w:p>
        </w:tc>
      </w:tr>
      <w:tr w:rsidR="00203319" w:rsidRPr="006D3F16" w:rsidTr="007727E8">
        <w:trPr>
          <w:trHeight w:val="393"/>
          <w:jc w:val="center"/>
        </w:trPr>
        <w:tc>
          <w:tcPr>
            <w:tcW w:w="0" w:type="auto"/>
            <w:tcBorders>
              <w:right w:val="single" w:sz="4" w:space="0" w:color="auto"/>
            </w:tcBorders>
            <w:vAlign w:val="center"/>
          </w:tcPr>
          <w:p w:rsidR="00203319" w:rsidRPr="006D3F16" w:rsidRDefault="00203319" w:rsidP="007727E8">
            <w:pPr>
              <w:spacing w:line="228" w:lineRule="auto"/>
              <w:jc w:val="center"/>
              <w:rPr>
                <w:b/>
                <w:bCs/>
              </w:rPr>
            </w:pPr>
            <w:r w:rsidRPr="006D3F16">
              <w:rPr>
                <w:b/>
                <w:bCs/>
              </w:rPr>
              <w:t>Blocks</w:t>
            </w:r>
          </w:p>
        </w:tc>
        <w:tc>
          <w:tcPr>
            <w:tcW w:w="0" w:type="auto"/>
            <w:gridSpan w:val="3"/>
            <w:tcBorders>
              <w:left w:val="single" w:sz="4" w:space="0" w:color="auto"/>
              <w:right w:val="single" w:sz="4" w:space="0" w:color="auto"/>
            </w:tcBorders>
            <w:vAlign w:val="center"/>
          </w:tcPr>
          <w:p w:rsidR="00203319" w:rsidRPr="006D3F16" w:rsidRDefault="00203319" w:rsidP="007727E8">
            <w:pPr>
              <w:spacing w:line="228" w:lineRule="auto"/>
              <w:jc w:val="center"/>
              <w:rPr>
                <w:b/>
                <w:bCs/>
              </w:rPr>
            </w:pPr>
            <w:r w:rsidRPr="006D3F16">
              <w:rPr>
                <w:b/>
                <w:bCs/>
              </w:rPr>
              <w:t>Units</w:t>
            </w:r>
          </w:p>
        </w:tc>
      </w:tr>
      <w:tr w:rsidR="00203319" w:rsidRPr="006D3F16" w:rsidTr="007727E8">
        <w:trPr>
          <w:trHeight w:val="197"/>
          <w:jc w:val="center"/>
        </w:trPr>
        <w:tc>
          <w:tcPr>
            <w:tcW w:w="0" w:type="auto"/>
            <w:vAlign w:val="center"/>
          </w:tcPr>
          <w:p w:rsidR="00203319" w:rsidRPr="006D3F16" w:rsidRDefault="00203319" w:rsidP="007727E8">
            <w:pPr>
              <w:spacing w:line="228" w:lineRule="auto"/>
              <w:jc w:val="center"/>
              <w:rPr>
                <w:b/>
                <w:bCs/>
              </w:rPr>
            </w:pPr>
            <w:r w:rsidRPr="006D3F16">
              <w:rPr>
                <w:b/>
                <w:bCs/>
              </w:rPr>
              <w:t xml:space="preserve">Block-1: </w:t>
            </w:r>
          </w:p>
          <w:p w:rsidR="00203319" w:rsidRPr="006D3F16" w:rsidRDefault="00203319" w:rsidP="007727E8">
            <w:pPr>
              <w:spacing w:line="228" w:lineRule="auto"/>
              <w:jc w:val="center"/>
            </w:pPr>
            <w:r w:rsidRPr="006D3F16">
              <w:rPr>
                <w:iCs/>
              </w:rPr>
              <w:t xml:space="preserve">Introduction to Consumer </w:t>
            </w:r>
            <w:proofErr w:type="spellStart"/>
            <w:r w:rsidRPr="006D3F16">
              <w:rPr>
                <w:iCs/>
              </w:rPr>
              <w:t>Behaviour</w:t>
            </w:r>
            <w:proofErr w:type="spellEnd"/>
          </w:p>
        </w:tc>
        <w:tc>
          <w:tcPr>
            <w:tcW w:w="0" w:type="auto"/>
            <w:gridSpan w:val="3"/>
            <w:vAlign w:val="center"/>
          </w:tcPr>
          <w:p w:rsidR="00203319" w:rsidRPr="006D3F16" w:rsidRDefault="00203319" w:rsidP="007727E8">
            <w:pPr>
              <w:spacing w:line="228" w:lineRule="auto"/>
              <w:rPr>
                <w:b/>
                <w:bCs/>
                <w:iCs/>
              </w:rPr>
            </w:pPr>
            <w:r w:rsidRPr="006D3F16">
              <w:rPr>
                <w:b/>
                <w:bCs/>
                <w:iCs/>
              </w:rPr>
              <w:t xml:space="preserve">Unit 1: </w:t>
            </w:r>
            <w:r w:rsidRPr="006D3F16">
              <w:rPr>
                <w:iCs/>
              </w:rPr>
              <w:t xml:space="preserve">Nature, importance and scope of Consumer </w:t>
            </w:r>
            <w:proofErr w:type="spellStart"/>
            <w:r w:rsidRPr="006D3F16">
              <w:rPr>
                <w:iCs/>
              </w:rPr>
              <w:t>Behaviour</w:t>
            </w:r>
            <w:proofErr w:type="spellEnd"/>
          </w:p>
          <w:p w:rsidR="00203319" w:rsidRPr="006D3F16" w:rsidRDefault="00203319" w:rsidP="007727E8">
            <w:pPr>
              <w:spacing w:line="228" w:lineRule="auto"/>
              <w:rPr>
                <w:b/>
                <w:bCs/>
                <w:iCs/>
              </w:rPr>
            </w:pPr>
            <w:r w:rsidRPr="006D3F16">
              <w:rPr>
                <w:b/>
                <w:bCs/>
                <w:iCs/>
              </w:rPr>
              <w:t xml:space="preserve">Unit 2: </w:t>
            </w:r>
            <w:r w:rsidRPr="006D3F16">
              <w:rPr>
                <w:iCs/>
              </w:rPr>
              <w:t xml:space="preserve">Consumer Satisfaction, Consumer Loyalty, Consumer Retention. Application of Consumer </w:t>
            </w:r>
            <w:proofErr w:type="spellStart"/>
            <w:r w:rsidRPr="006D3F16">
              <w:rPr>
                <w:iCs/>
              </w:rPr>
              <w:t>Behaviour</w:t>
            </w:r>
            <w:proofErr w:type="spellEnd"/>
            <w:r w:rsidRPr="006D3F16">
              <w:rPr>
                <w:iCs/>
              </w:rPr>
              <w:t xml:space="preserve"> in Marketing</w:t>
            </w:r>
          </w:p>
          <w:p w:rsidR="00203319" w:rsidRPr="006D3F16" w:rsidRDefault="00203319" w:rsidP="007727E8">
            <w:pPr>
              <w:spacing w:line="228" w:lineRule="auto"/>
            </w:pPr>
            <w:r w:rsidRPr="006D3F16">
              <w:rPr>
                <w:b/>
                <w:bCs/>
                <w:iCs/>
              </w:rPr>
              <w:t xml:space="preserve">Unit 3: </w:t>
            </w:r>
            <w:r w:rsidRPr="006D3F16">
              <w:rPr>
                <w:iCs/>
              </w:rPr>
              <w:t>Consumer Decision Making</w:t>
            </w:r>
          </w:p>
        </w:tc>
      </w:tr>
      <w:tr w:rsidR="00203319" w:rsidRPr="006D3F16" w:rsidTr="007727E8">
        <w:trPr>
          <w:trHeight w:val="64"/>
          <w:jc w:val="center"/>
        </w:trPr>
        <w:tc>
          <w:tcPr>
            <w:tcW w:w="0" w:type="auto"/>
            <w:vAlign w:val="center"/>
          </w:tcPr>
          <w:p w:rsidR="00203319" w:rsidRPr="006D3F16" w:rsidRDefault="00203319" w:rsidP="007727E8">
            <w:pPr>
              <w:spacing w:line="228" w:lineRule="auto"/>
              <w:jc w:val="center"/>
              <w:rPr>
                <w:b/>
                <w:bCs/>
              </w:rPr>
            </w:pPr>
            <w:r w:rsidRPr="006D3F16">
              <w:rPr>
                <w:b/>
                <w:bCs/>
              </w:rPr>
              <w:t xml:space="preserve">Block-2: </w:t>
            </w:r>
          </w:p>
          <w:p w:rsidR="00203319" w:rsidRPr="006D3F16" w:rsidRDefault="00203319" w:rsidP="007727E8">
            <w:pPr>
              <w:spacing w:line="228" w:lineRule="auto"/>
              <w:jc w:val="center"/>
            </w:pPr>
            <w:r w:rsidRPr="006D3F16">
              <w:rPr>
                <w:iCs/>
              </w:rPr>
              <w:t xml:space="preserve">Individual Determinants of Consumer </w:t>
            </w:r>
            <w:proofErr w:type="spellStart"/>
            <w:r w:rsidRPr="006D3F16">
              <w:rPr>
                <w:iCs/>
              </w:rPr>
              <w:t>Behaviour</w:t>
            </w:r>
            <w:proofErr w:type="spellEnd"/>
          </w:p>
        </w:tc>
        <w:tc>
          <w:tcPr>
            <w:tcW w:w="0" w:type="auto"/>
            <w:gridSpan w:val="3"/>
            <w:vAlign w:val="center"/>
          </w:tcPr>
          <w:p w:rsidR="00203319" w:rsidRPr="006D3F16" w:rsidRDefault="00203319" w:rsidP="007727E8">
            <w:pPr>
              <w:spacing w:line="228" w:lineRule="auto"/>
              <w:rPr>
                <w:iCs/>
              </w:rPr>
            </w:pPr>
            <w:r w:rsidRPr="006D3F16">
              <w:rPr>
                <w:b/>
                <w:bCs/>
                <w:iCs/>
              </w:rPr>
              <w:t>Unit 1</w:t>
            </w:r>
            <w:r w:rsidRPr="006D3F16">
              <w:rPr>
                <w:iCs/>
              </w:rPr>
              <w:t>: Needs and Motivation, Perception, Learning and Learning Theories</w:t>
            </w:r>
          </w:p>
          <w:p w:rsidR="00203319" w:rsidRPr="006D3F16" w:rsidRDefault="00203319" w:rsidP="007727E8">
            <w:pPr>
              <w:spacing w:line="228" w:lineRule="auto"/>
              <w:rPr>
                <w:iCs/>
              </w:rPr>
            </w:pPr>
            <w:r w:rsidRPr="006D3F16">
              <w:rPr>
                <w:b/>
                <w:bCs/>
                <w:iCs/>
              </w:rPr>
              <w:t>Unit 2</w:t>
            </w:r>
            <w:r w:rsidRPr="006D3F16">
              <w:rPr>
                <w:iCs/>
              </w:rPr>
              <w:t>: Attitude and Attitude Change</w:t>
            </w:r>
          </w:p>
          <w:p w:rsidR="00203319" w:rsidRPr="006D3F16" w:rsidRDefault="00203319" w:rsidP="007727E8">
            <w:pPr>
              <w:spacing w:line="228" w:lineRule="auto"/>
              <w:rPr>
                <w:iCs/>
              </w:rPr>
            </w:pPr>
            <w:r w:rsidRPr="006D3F16">
              <w:rPr>
                <w:b/>
                <w:bCs/>
                <w:iCs/>
              </w:rPr>
              <w:t>Unit 3</w:t>
            </w:r>
            <w:r w:rsidRPr="006D3F16">
              <w:rPr>
                <w:iCs/>
              </w:rPr>
              <w:t>: Personality and Life Style</w:t>
            </w:r>
          </w:p>
        </w:tc>
      </w:tr>
      <w:tr w:rsidR="00203319" w:rsidRPr="006D3F16" w:rsidTr="007727E8">
        <w:trPr>
          <w:trHeight w:val="323"/>
          <w:jc w:val="center"/>
        </w:trPr>
        <w:tc>
          <w:tcPr>
            <w:tcW w:w="0" w:type="auto"/>
            <w:vAlign w:val="center"/>
          </w:tcPr>
          <w:p w:rsidR="00203319" w:rsidRPr="006D3F16" w:rsidRDefault="00203319" w:rsidP="007727E8">
            <w:pPr>
              <w:spacing w:line="228" w:lineRule="auto"/>
              <w:jc w:val="center"/>
              <w:rPr>
                <w:b/>
                <w:bCs/>
              </w:rPr>
            </w:pPr>
            <w:r w:rsidRPr="006D3F16">
              <w:rPr>
                <w:b/>
                <w:bCs/>
              </w:rPr>
              <w:t xml:space="preserve">Block-3: </w:t>
            </w:r>
          </w:p>
          <w:p w:rsidR="00203319" w:rsidRPr="006D3F16" w:rsidRDefault="00203319" w:rsidP="007727E8">
            <w:pPr>
              <w:spacing w:line="228" w:lineRule="auto"/>
              <w:jc w:val="center"/>
            </w:pPr>
            <w:r w:rsidRPr="006D3F16">
              <w:rPr>
                <w:iCs/>
              </w:rPr>
              <w:t xml:space="preserve">External Determinants of Consumer </w:t>
            </w:r>
            <w:proofErr w:type="spellStart"/>
            <w:r w:rsidRPr="006D3F16">
              <w:rPr>
                <w:iCs/>
              </w:rPr>
              <w:t>Behaviour</w:t>
            </w:r>
            <w:proofErr w:type="spellEnd"/>
          </w:p>
        </w:tc>
        <w:tc>
          <w:tcPr>
            <w:tcW w:w="0" w:type="auto"/>
            <w:gridSpan w:val="3"/>
            <w:vAlign w:val="center"/>
          </w:tcPr>
          <w:p w:rsidR="00203319" w:rsidRPr="006D3F16" w:rsidRDefault="00203319" w:rsidP="007727E8">
            <w:pPr>
              <w:spacing w:line="228" w:lineRule="auto"/>
              <w:rPr>
                <w:b/>
                <w:bCs/>
                <w:iCs/>
              </w:rPr>
            </w:pPr>
            <w:r w:rsidRPr="006D3F16">
              <w:rPr>
                <w:b/>
                <w:bCs/>
                <w:iCs/>
              </w:rPr>
              <w:t xml:space="preserve">Unit 1: </w:t>
            </w:r>
            <w:r w:rsidRPr="006D3F16">
              <w:rPr>
                <w:iCs/>
              </w:rPr>
              <w:t>Group Dynamics</w:t>
            </w:r>
          </w:p>
          <w:p w:rsidR="00203319" w:rsidRPr="006D3F16" w:rsidRDefault="00203319" w:rsidP="007727E8">
            <w:pPr>
              <w:spacing w:line="228" w:lineRule="auto"/>
              <w:rPr>
                <w:b/>
                <w:bCs/>
                <w:iCs/>
              </w:rPr>
            </w:pPr>
            <w:r w:rsidRPr="006D3F16">
              <w:rPr>
                <w:b/>
                <w:bCs/>
                <w:iCs/>
              </w:rPr>
              <w:t xml:space="preserve">Unit 2: </w:t>
            </w:r>
            <w:r w:rsidRPr="006D3F16">
              <w:rPr>
                <w:iCs/>
              </w:rPr>
              <w:t>Family – Role and functions, Social Class, Culture and Sub‐culture</w:t>
            </w:r>
          </w:p>
          <w:p w:rsidR="00203319" w:rsidRPr="006D3F16" w:rsidRDefault="00203319" w:rsidP="007727E8">
            <w:pPr>
              <w:spacing w:line="228" w:lineRule="auto"/>
              <w:rPr>
                <w:b/>
                <w:bCs/>
                <w:iCs/>
              </w:rPr>
            </w:pPr>
            <w:r w:rsidRPr="006D3F16">
              <w:rPr>
                <w:b/>
                <w:bCs/>
                <w:iCs/>
              </w:rPr>
              <w:t xml:space="preserve">Unit 3: </w:t>
            </w:r>
            <w:r w:rsidRPr="006D3F16">
              <w:rPr>
                <w:iCs/>
              </w:rPr>
              <w:t xml:space="preserve">Cross Cultural understanding of Consumer </w:t>
            </w:r>
            <w:proofErr w:type="spellStart"/>
            <w:r w:rsidRPr="006D3F16">
              <w:rPr>
                <w:iCs/>
              </w:rPr>
              <w:t>Behaviour</w:t>
            </w:r>
            <w:proofErr w:type="spellEnd"/>
          </w:p>
          <w:p w:rsidR="00203319" w:rsidRPr="006D3F16" w:rsidRDefault="00203319" w:rsidP="007727E8">
            <w:pPr>
              <w:spacing w:line="228" w:lineRule="auto"/>
              <w:rPr>
                <w:b/>
                <w:bCs/>
                <w:iCs/>
              </w:rPr>
            </w:pPr>
            <w:r w:rsidRPr="006D3F16">
              <w:rPr>
                <w:b/>
                <w:bCs/>
                <w:iCs/>
              </w:rPr>
              <w:t xml:space="preserve">Unit 4: </w:t>
            </w:r>
            <w:r w:rsidRPr="006D3F16">
              <w:rPr>
                <w:iCs/>
              </w:rPr>
              <w:t xml:space="preserve">Impact of Information Technology on Consumer </w:t>
            </w:r>
            <w:proofErr w:type="spellStart"/>
            <w:r w:rsidRPr="006D3F16">
              <w:rPr>
                <w:iCs/>
              </w:rPr>
              <w:t>Behaviour</w:t>
            </w:r>
            <w:proofErr w:type="spellEnd"/>
          </w:p>
        </w:tc>
      </w:tr>
      <w:tr w:rsidR="00203319" w:rsidRPr="006D3F16" w:rsidTr="007727E8">
        <w:trPr>
          <w:trHeight w:val="1613"/>
          <w:jc w:val="center"/>
        </w:trPr>
        <w:tc>
          <w:tcPr>
            <w:tcW w:w="0" w:type="auto"/>
            <w:vAlign w:val="center"/>
          </w:tcPr>
          <w:p w:rsidR="00203319" w:rsidRPr="006D3F16" w:rsidRDefault="00203319" w:rsidP="007727E8">
            <w:pPr>
              <w:spacing w:line="228" w:lineRule="auto"/>
              <w:jc w:val="center"/>
              <w:rPr>
                <w:b/>
                <w:bCs/>
              </w:rPr>
            </w:pPr>
            <w:r w:rsidRPr="006D3F16">
              <w:rPr>
                <w:b/>
                <w:bCs/>
              </w:rPr>
              <w:t xml:space="preserve">Block-4: </w:t>
            </w:r>
          </w:p>
          <w:p w:rsidR="00203319" w:rsidRPr="006D3F16" w:rsidRDefault="00203319" w:rsidP="007727E8">
            <w:pPr>
              <w:spacing w:line="228" w:lineRule="auto"/>
              <w:jc w:val="center"/>
            </w:pPr>
            <w:r w:rsidRPr="006D3F16">
              <w:rPr>
                <w:iCs/>
              </w:rPr>
              <w:t>Marketing Research</w:t>
            </w:r>
          </w:p>
        </w:tc>
        <w:tc>
          <w:tcPr>
            <w:tcW w:w="0" w:type="auto"/>
            <w:gridSpan w:val="3"/>
            <w:vAlign w:val="center"/>
          </w:tcPr>
          <w:p w:rsidR="00203319" w:rsidRPr="006D3F16" w:rsidRDefault="00203319" w:rsidP="007727E8">
            <w:pPr>
              <w:spacing w:line="228" w:lineRule="auto"/>
              <w:rPr>
                <w:iCs/>
              </w:rPr>
            </w:pPr>
            <w:r w:rsidRPr="006D3F16">
              <w:rPr>
                <w:b/>
                <w:bCs/>
                <w:iCs/>
              </w:rPr>
              <w:t>Unit 1</w:t>
            </w:r>
            <w:r w:rsidRPr="006D3F16">
              <w:rPr>
                <w:iCs/>
              </w:rPr>
              <w:t>: Definition, Nature, Scope, Significance</w:t>
            </w:r>
          </w:p>
          <w:p w:rsidR="00203319" w:rsidRPr="006D3F16" w:rsidRDefault="00203319" w:rsidP="007727E8">
            <w:pPr>
              <w:spacing w:line="228" w:lineRule="auto"/>
              <w:rPr>
                <w:iCs/>
              </w:rPr>
            </w:pPr>
            <w:r w:rsidRPr="006D3F16">
              <w:rPr>
                <w:b/>
                <w:bCs/>
                <w:iCs/>
              </w:rPr>
              <w:t>Unit 2</w:t>
            </w:r>
            <w:r w:rsidRPr="006D3F16">
              <w:rPr>
                <w:iCs/>
              </w:rPr>
              <w:t>: Structure of Marketing Research</w:t>
            </w:r>
          </w:p>
          <w:p w:rsidR="00203319" w:rsidRPr="006D3F16" w:rsidRDefault="00203319" w:rsidP="007727E8">
            <w:pPr>
              <w:spacing w:line="228" w:lineRule="auto"/>
              <w:rPr>
                <w:iCs/>
              </w:rPr>
            </w:pPr>
            <w:r w:rsidRPr="006D3F16">
              <w:rPr>
                <w:b/>
                <w:bCs/>
                <w:iCs/>
              </w:rPr>
              <w:t>Unit 3</w:t>
            </w:r>
            <w:r w:rsidRPr="006D3F16">
              <w:rPr>
                <w:iCs/>
              </w:rPr>
              <w:t>: Marketing Research Process</w:t>
            </w:r>
          </w:p>
          <w:p w:rsidR="00203319" w:rsidRPr="006D3F16" w:rsidRDefault="00203319" w:rsidP="007727E8">
            <w:pPr>
              <w:spacing w:line="228" w:lineRule="auto"/>
              <w:rPr>
                <w:iCs/>
              </w:rPr>
            </w:pPr>
            <w:r w:rsidRPr="006D3F16">
              <w:rPr>
                <w:b/>
                <w:bCs/>
                <w:iCs/>
              </w:rPr>
              <w:t>Unit 4</w:t>
            </w:r>
            <w:r w:rsidRPr="006D3F16">
              <w:rPr>
                <w:iCs/>
              </w:rPr>
              <w:t>: Research Design</w:t>
            </w:r>
          </w:p>
          <w:p w:rsidR="00203319" w:rsidRPr="006D3F16" w:rsidRDefault="00203319" w:rsidP="007727E8">
            <w:pPr>
              <w:spacing w:line="228" w:lineRule="auto"/>
              <w:rPr>
                <w:iCs/>
              </w:rPr>
            </w:pPr>
            <w:r w:rsidRPr="006D3F16">
              <w:rPr>
                <w:b/>
                <w:bCs/>
                <w:iCs/>
              </w:rPr>
              <w:t>Unit 5</w:t>
            </w:r>
            <w:r w:rsidRPr="006D3F16">
              <w:rPr>
                <w:iCs/>
              </w:rPr>
              <w:t>: Hypothesis Testing</w:t>
            </w:r>
          </w:p>
          <w:p w:rsidR="00203319" w:rsidRPr="006D3F16" w:rsidRDefault="00203319" w:rsidP="007727E8">
            <w:pPr>
              <w:spacing w:line="228" w:lineRule="auto"/>
              <w:rPr>
                <w:iCs/>
              </w:rPr>
            </w:pPr>
            <w:r w:rsidRPr="006D3F16">
              <w:rPr>
                <w:b/>
                <w:bCs/>
                <w:iCs/>
              </w:rPr>
              <w:t>Unit 6</w:t>
            </w:r>
            <w:r w:rsidRPr="006D3F16">
              <w:rPr>
                <w:iCs/>
              </w:rPr>
              <w:t>: Sampling, Questionnaire Schedules.</w:t>
            </w:r>
          </w:p>
        </w:tc>
      </w:tr>
      <w:tr w:rsidR="00203319" w:rsidRPr="006D3F16" w:rsidTr="007727E8">
        <w:trPr>
          <w:trHeight w:val="1613"/>
          <w:jc w:val="center"/>
        </w:trPr>
        <w:tc>
          <w:tcPr>
            <w:tcW w:w="0" w:type="auto"/>
            <w:vAlign w:val="center"/>
          </w:tcPr>
          <w:p w:rsidR="00203319" w:rsidRPr="006D3F16" w:rsidRDefault="00203319" w:rsidP="007727E8">
            <w:pPr>
              <w:spacing w:line="228" w:lineRule="auto"/>
              <w:jc w:val="center"/>
              <w:rPr>
                <w:b/>
                <w:bCs/>
              </w:rPr>
            </w:pPr>
            <w:r w:rsidRPr="006D3F16">
              <w:rPr>
                <w:b/>
                <w:bCs/>
              </w:rPr>
              <w:t>Block- 5:</w:t>
            </w:r>
          </w:p>
          <w:p w:rsidR="00203319" w:rsidRPr="006D3F16" w:rsidRDefault="00203319" w:rsidP="007727E8">
            <w:pPr>
              <w:spacing w:line="228" w:lineRule="auto"/>
              <w:jc w:val="center"/>
              <w:rPr>
                <w:b/>
                <w:bCs/>
              </w:rPr>
            </w:pPr>
            <w:r w:rsidRPr="006D3F16">
              <w:rPr>
                <w:iCs/>
              </w:rPr>
              <w:t>Collection and interpretation of data</w:t>
            </w:r>
          </w:p>
        </w:tc>
        <w:tc>
          <w:tcPr>
            <w:tcW w:w="0" w:type="auto"/>
            <w:gridSpan w:val="3"/>
            <w:vAlign w:val="center"/>
          </w:tcPr>
          <w:p w:rsidR="00203319" w:rsidRPr="006D3F16" w:rsidRDefault="00203319" w:rsidP="007727E8">
            <w:pPr>
              <w:spacing w:line="228" w:lineRule="auto"/>
              <w:rPr>
                <w:iCs/>
              </w:rPr>
            </w:pPr>
            <w:r w:rsidRPr="006D3F16">
              <w:rPr>
                <w:b/>
                <w:bCs/>
                <w:iCs/>
              </w:rPr>
              <w:t xml:space="preserve">Unit 1: </w:t>
            </w:r>
            <w:r w:rsidRPr="006D3F16">
              <w:rPr>
                <w:iCs/>
              </w:rPr>
              <w:t>Collection and interpretation of data.</w:t>
            </w:r>
          </w:p>
          <w:p w:rsidR="00203319" w:rsidRPr="006D3F16" w:rsidRDefault="00203319" w:rsidP="007727E8">
            <w:pPr>
              <w:spacing w:line="228" w:lineRule="auto"/>
              <w:rPr>
                <w:iCs/>
              </w:rPr>
            </w:pPr>
            <w:r w:rsidRPr="006D3F16">
              <w:rPr>
                <w:b/>
                <w:bCs/>
                <w:iCs/>
              </w:rPr>
              <w:t xml:space="preserve">Unit 2: </w:t>
            </w:r>
            <w:r w:rsidRPr="006D3F16">
              <w:rPr>
                <w:iCs/>
              </w:rPr>
              <w:t>Presentation of Results and Research Report</w:t>
            </w:r>
          </w:p>
          <w:p w:rsidR="00203319" w:rsidRPr="006D3F16" w:rsidRDefault="00203319" w:rsidP="007727E8">
            <w:pPr>
              <w:spacing w:line="228" w:lineRule="auto"/>
              <w:rPr>
                <w:b/>
                <w:bCs/>
                <w:iCs/>
              </w:rPr>
            </w:pPr>
            <w:r w:rsidRPr="006D3F16">
              <w:rPr>
                <w:b/>
                <w:bCs/>
                <w:iCs/>
              </w:rPr>
              <w:t xml:space="preserve">Unit 3: </w:t>
            </w:r>
            <w:r w:rsidRPr="006D3F16">
              <w:rPr>
                <w:iCs/>
              </w:rPr>
              <w:t>Motivational Research, Advertising Research, Product Research, Market Research Applications</w:t>
            </w:r>
          </w:p>
          <w:p w:rsidR="00203319" w:rsidRPr="006D3F16" w:rsidRDefault="00203319" w:rsidP="007727E8">
            <w:pPr>
              <w:spacing w:line="228" w:lineRule="auto"/>
              <w:rPr>
                <w:iCs/>
              </w:rPr>
            </w:pPr>
            <w:r w:rsidRPr="006D3F16">
              <w:rPr>
                <w:b/>
                <w:bCs/>
                <w:iCs/>
              </w:rPr>
              <w:t xml:space="preserve">Unit 4: </w:t>
            </w:r>
            <w:r w:rsidRPr="006D3F16">
              <w:rPr>
                <w:iCs/>
              </w:rPr>
              <w:t>International Market Research</w:t>
            </w:r>
          </w:p>
          <w:p w:rsidR="00203319" w:rsidRPr="006D3F16" w:rsidRDefault="00203319" w:rsidP="007727E8">
            <w:pPr>
              <w:spacing w:line="228" w:lineRule="auto"/>
              <w:rPr>
                <w:b/>
                <w:bCs/>
              </w:rPr>
            </w:pPr>
            <w:r w:rsidRPr="006D3F16">
              <w:rPr>
                <w:b/>
                <w:bCs/>
                <w:iCs/>
              </w:rPr>
              <w:t>Unit 5</w:t>
            </w:r>
            <w:r w:rsidRPr="006D3F16">
              <w:rPr>
                <w:iCs/>
              </w:rPr>
              <w:t xml:space="preserve">: </w:t>
            </w:r>
            <w:r w:rsidRPr="006D3F16">
              <w:t>Market Research in India</w:t>
            </w:r>
          </w:p>
        </w:tc>
      </w:tr>
      <w:tr w:rsidR="00473B18" w:rsidRPr="006D3F16" w:rsidTr="007727E8">
        <w:trPr>
          <w:trHeight w:val="787"/>
          <w:jc w:val="center"/>
        </w:trPr>
        <w:tc>
          <w:tcPr>
            <w:tcW w:w="0" w:type="auto"/>
            <w:gridSpan w:val="4"/>
            <w:vAlign w:val="center"/>
          </w:tcPr>
          <w:p w:rsidR="00473B18" w:rsidRPr="006D3F16" w:rsidRDefault="007727E8" w:rsidP="006D3F16">
            <w:pPr>
              <w:tabs>
                <w:tab w:val="left" w:pos="2506"/>
              </w:tabs>
              <w:spacing w:line="221" w:lineRule="auto"/>
              <w:outlineLvl w:val="4"/>
              <w:rPr>
                <w:rFonts w:eastAsia="Calibri"/>
                <w:b/>
                <w:bCs/>
                <w:szCs w:val="22"/>
                <w:lang w:bidi="ar-SA"/>
              </w:rPr>
            </w:pPr>
            <w:r w:rsidRPr="006D3F16">
              <w:rPr>
                <w:rFonts w:eastAsia="Calibri"/>
                <w:b/>
                <w:bCs/>
                <w:szCs w:val="22"/>
                <w:lang w:bidi="ar-SA"/>
              </w:rPr>
              <w:t>Suggested Readings</w:t>
            </w:r>
            <w:r w:rsidR="00473B18" w:rsidRPr="006D3F16">
              <w:rPr>
                <w:rFonts w:eastAsia="Calibri"/>
                <w:b/>
                <w:bCs/>
                <w:szCs w:val="22"/>
                <w:lang w:bidi="ar-SA"/>
              </w:rPr>
              <w:t>–</w:t>
            </w:r>
          </w:p>
          <w:p w:rsidR="00473B18" w:rsidRPr="006D3F16" w:rsidRDefault="00473B18" w:rsidP="006D3F16">
            <w:pPr>
              <w:numPr>
                <w:ilvl w:val="1"/>
                <w:numId w:val="13"/>
              </w:numPr>
              <w:tabs>
                <w:tab w:val="left" w:pos="1257"/>
                <w:tab w:val="left" w:pos="1258"/>
                <w:tab w:val="left" w:pos="2506"/>
              </w:tabs>
              <w:spacing w:line="221" w:lineRule="auto"/>
              <w:ind w:left="1056"/>
              <w:rPr>
                <w:rFonts w:eastAsia="Calibri"/>
                <w:sz w:val="20"/>
                <w:szCs w:val="22"/>
                <w:lang w:bidi="ar-SA"/>
              </w:rPr>
            </w:pPr>
            <w:r w:rsidRPr="006D3F16">
              <w:rPr>
                <w:rFonts w:eastAsia="Calibri"/>
                <w:sz w:val="20"/>
                <w:szCs w:val="22"/>
                <w:lang w:bidi="ar-SA"/>
              </w:rPr>
              <w:t xml:space="preserve">Nair, </w:t>
            </w:r>
            <w:proofErr w:type="spellStart"/>
            <w:r w:rsidRPr="006D3F16">
              <w:rPr>
                <w:rFonts w:eastAsia="Calibri"/>
                <w:sz w:val="20"/>
                <w:szCs w:val="22"/>
                <w:lang w:bidi="ar-SA"/>
              </w:rPr>
              <w:t>Suja</w:t>
            </w:r>
            <w:proofErr w:type="spellEnd"/>
            <w:r w:rsidRPr="006D3F16">
              <w:rPr>
                <w:rFonts w:eastAsia="Calibri"/>
                <w:sz w:val="20"/>
                <w:szCs w:val="22"/>
                <w:lang w:bidi="ar-SA"/>
              </w:rPr>
              <w:t xml:space="preserve"> R</w:t>
            </w:r>
            <w:proofErr w:type="gramStart"/>
            <w:r w:rsidRPr="006D3F16">
              <w:rPr>
                <w:rFonts w:eastAsia="Calibri"/>
                <w:sz w:val="20"/>
                <w:szCs w:val="22"/>
                <w:lang w:bidi="ar-SA"/>
              </w:rPr>
              <w:t>. :</w:t>
            </w:r>
            <w:proofErr w:type="gramEnd"/>
            <w:r w:rsidRPr="006D3F16">
              <w:rPr>
                <w:rFonts w:eastAsia="Calibri"/>
                <w:sz w:val="20"/>
                <w:szCs w:val="22"/>
                <w:lang w:bidi="ar-SA"/>
              </w:rPr>
              <w:t xml:space="preserve"> Customer </w:t>
            </w:r>
            <w:proofErr w:type="spellStart"/>
            <w:r w:rsidRPr="006D3F16">
              <w:rPr>
                <w:rFonts w:eastAsia="Calibri"/>
                <w:sz w:val="20"/>
                <w:szCs w:val="22"/>
                <w:lang w:bidi="ar-SA"/>
              </w:rPr>
              <w:t>Behaviour</w:t>
            </w:r>
            <w:proofErr w:type="spellEnd"/>
            <w:r w:rsidRPr="006D3F16">
              <w:rPr>
                <w:rFonts w:eastAsia="Calibri"/>
                <w:sz w:val="20"/>
                <w:szCs w:val="22"/>
                <w:lang w:bidi="ar-SA"/>
              </w:rPr>
              <w:t xml:space="preserve"> in Indian Perspective.</w:t>
            </w:r>
          </w:p>
          <w:p w:rsidR="00473B18" w:rsidRPr="006D3F16" w:rsidRDefault="00473B18" w:rsidP="006D3F16">
            <w:pPr>
              <w:numPr>
                <w:ilvl w:val="1"/>
                <w:numId w:val="13"/>
              </w:numPr>
              <w:tabs>
                <w:tab w:val="left" w:pos="1257"/>
                <w:tab w:val="left" w:pos="1258"/>
                <w:tab w:val="left" w:pos="2506"/>
              </w:tabs>
              <w:spacing w:line="221" w:lineRule="auto"/>
              <w:ind w:left="1056"/>
              <w:rPr>
                <w:rFonts w:eastAsia="Calibri"/>
                <w:sz w:val="20"/>
                <w:szCs w:val="22"/>
                <w:lang w:bidi="ar-SA"/>
              </w:rPr>
            </w:pPr>
            <w:proofErr w:type="spellStart"/>
            <w:r w:rsidRPr="006D3F16">
              <w:rPr>
                <w:rFonts w:eastAsia="Calibri"/>
                <w:sz w:val="20"/>
                <w:szCs w:val="22"/>
                <w:lang w:bidi="ar-SA"/>
              </w:rPr>
              <w:t>Petel</w:t>
            </w:r>
            <w:proofErr w:type="spellEnd"/>
            <w:r w:rsidRPr="006D3F16">
              <w:rPr>
                <w:rFonts w:eastAsia="Calibri"/>
                <w:sz w:val="20"/>
                <w:szCs w:val="22"/>
                <w:lang w:bidi="ar-SA"/>
              </w:rPr>
              <w:t xml:space="preserve"> J. Paul and Jerry C. </w:t>
            </w:r>
            <w:proofErr w:type="gramStart"/>
            <w:r w:rsidRPr="006D3F16">
              <w:rPr>
                <w:rFonts w:eastAsia="Calibri"/>
                <w:sz w:val="20"/>
                <w:szCs w:val="22"/>
                <w:lang w:bidi="ar-SA"/>
              </w:rPr>
              <w:t>Olson :</w:t>
            </w:r>
            <w:proofErr w:type="gramEnd"/>
            <w:r w:rsidRPr="006D3F16">
              <w:rPr>
                <w:rFonts w:eastAsia="Calibri"/>
                <w:sz w:val="20"/>
                <w:szCs w:val="22"/>
                <w:lang w:bidi="ar-SA"/>
              </w:rPr>
              <w:t xml:space="preserve"> Consumer </w:t>
            </w:r>
            <w:proofErr w:type="spellStart"/>
            <w:r w:rsidRPr="006D3F16">
              <w:rPr>
                <w:rFonts w:eastAsia="Calibri"/>
                <w:sz w:val="20"/>
                <w:szCs w:val="22"/>
                <w:lang w:bidi="ar-SA"/>
              </w:rPr>
              <w:t>Behaviour</w:t>
            </w:r>
            <w:proofErr w:type="spellEnd"/>
            <w:r w:rsidRPr="006D3F16">
              <w:rPr>
                <w:rFonts w:eastAsia="Calibri"/>
                <w:sz w:val="20"/>
                <w:szCs w:val="22"/>
                <w:lang w:bidi="ar-SA"/>
              </w:rPr>
              <w:t xml:space="preserve"> and Marketing Strategy. </w:t>
            </w:r>
          </w:p>
          <w:p w:rsidR="00473B18" w:rsidRPr="006D3F16" w:rsidRDefault="00473B18" w:rsidP="006D3F16">
            <w:pPr>
              <w:numPr>
                <w:ilvl w:val="1"/>
                <w:numId w:val="13"/>
              </w:numPr>
              <w:tabs>
                <w:tab w:val="left" w:pos="1257"/>
                <w:tab w:val="left" w:pos="1258"/>
                <w:tab w:val="left" w:pos="2506"/>
              </w:tabs>
              <w:spacing w:line="221" w:lineRule="auto"/>
              <w:ind w:left="1056"/>
              <w:rPr>
                <w:rFonts w:eastAsia="Calibri"/>
                <w:sz w:val="20"/>
                <w:szCs w:val="22"/>
                <w:lang w:bidi="ar-SA"/>
              </w:rPr>
            </w:pPr>
            <w:r w:rsidRPr="006D3F16">
              <w:rPr>
                <w:rFonts w:eastAsia="Calibri"/>
                <w:sz w:val="20"/>
                <w:szCs w:val="22"/>
                <w:lang w:bidi="ar-SA"/>
              </w:rPr>
              <w:t xml:space="preserve">Nigel </w:t>
            </w:r>
            <w:proofErr w:type="gramStart"/>
            <w:r w:rsidRPr="006D3F16">
              <w:rPr>
                <w:rFonts w:eastAsia="Calibri"/>
                <w:sz w:val="20"/>
                <w:szCs w:val="22"/>
                <w:lang w:bidi="ar-SA"/>
              </w:rPr>
              <w:t>Bradley :</w:t>
            </w:r>
            <w:proofErr w:type="gramEnd"/>
            <w:r w:rsidRPr="006D3F16">
              <w:rPr>
                <w:rFonts w:eastAsia="Calibri"/>
                <w:sz w:val="20"/>
                <w:szCs w:val="22"/>
                <w:lang w:bidi="ar-SA"/>
              </w:rPr>
              <w:t xml:space="preserve"> Marketing Research – Tools and Techniques, University Press.</w:t>
            </w:r>
          </w:p>
          <w:p w:rsidR="00473B18" w:rsidRPr="006D3F16" w:rsidRDefault="00473B18" w:rsidP="006D3F16">
            <w:pPr>
              <w:numPr>
                <w:ilvl w:val="1"/>
                <w:numId w:val="13"/>
              </w:numPr>
              <w:tabs>
                <w:tab w:val="left" w:pos="1257"/>
                <w:tab w:val="left" w:pos="1258"/>
                <w:tab w:val="left" w:pos="2506"/>
              </w:tabs>
              <w:spacing w:line="221" w:lineRule="auto"/>
              <w:ind w:left="1056"/>
              <w:rPr>
                <w:rFonts w:eastAsia="Calibri"/>
                <w:sz w:val="20"/>
                <w:szCs w:val="22"/>
                <w:lang w:bidi="ar-SA"/>
              </w:rPr>
            </w:pPr>
            <w:proofErr w:type="spellStart"/>
            <w:r w:rsidRPr="006D3F16">
              <w:rPr>
                <w:rFonts w:eastAsia="Calibri"/>
                <w:sz w:val="20"/>
                <w:szCs w:val="22"/>
                <w:lang w:bidi="ar-SA"/>
              </w:rPr>
              <w:t>Beri</w:t>
            </w:r>
            <w:proofErr w:type="spellEnd"/>
            <w:r w:rsidRPr="006D3F16">
              <w:rPr>
                <w:rFonts w:eastAsia="Calibri"/>
                <w:sz w:val="20"/>
                <w:szCs w:val="22"/>
                <w:lang w:bidi="ar-SA"/>
              </w:rPr>
              <w:t>, G.C</w:t>
            </w:r>
            <w:proofErr w:type="gramStart"/>
            <w:r w:rsidRPr="006D3F16">
              <w:rPr>
                <w:rFonts w:eastAsia="Calibri"/>
                <w:sz w:val="20"/>
                <w:szCs w:val="22"/>
                <w:lang w:bidi="ar-SA"/>
              </w:rPr>
              <w:t>. :</w:t>
            </w:r>
            <w:proofErr w:type="gramEnd"/>
            <w:r w:rsidRPr="006D3F16">
              <w:rPr>
                <w:rFonts w:eastAsia="Calibri"/>
                <w:sz w:val="20"/>
                <w:szCs w:val="22"/>
                <w:lang w:bidi="ar-SA"/>
              </w:rPr>
              <w:t xml:space="preserve"> Marketing Research, Tata McGraw Hill, New Delhi.</w:t>
            </w:r>
          </w:p>
          <w:p w:rsidR="00473B18" w:rsidRPr="006D3F16" w:rsidRDefault="00473B18" w:rsidP="006D3F16">
            <w:pPr>
              <w:numPr>
                <w:ilvl w:val="1"/>
                <w:numId w:val="13"/>
              </w:numPr>
              <w:tabs>
                <w:tab w:val="left" w:pos="1257"/>
                <w:tab w:val="left" w:pos="1258"/>
                <w:tab w:val="left" w:pos="2506"/>
              </w:tabs>
              <w:spacing w:line="221" w:lineRule="auto"/>
              <w:ind w:left="1056"/>
              <w:rPr>
                <w:rFonts w:eastAsia="Calibri"/>
                <w:sz w:val="20"/>
                <w:szCs w:val="22"/>
                <w:lang w:bidi="ar-SA"/>
              </w:rPr>
            </w:pPr>
            <w:r w:rsidRPr="006D3F16">
              <w:rPr>
                <w:rFonts w:eastAsia="Calibri"/>
                <w:sz w:val="20"/>
                <w:szCs w:val="22"/>
                <w:lang w:bidi="ar-SA"/>
              </w:rPr>
              <w:t xml:space="preserve">Boyd, H.W., Ralph Westfall and S.F. </w:t>
            </w:r>
            <w:proofErr w:type="spellStart"/>
            <w:proofErr w:type="gramStart"/>
            <w:r w:rsidRPr="006D3F16">
              <w:rPr>
                <w:rFonts w:eastAsia="Calibri"/>
                <w:sz w:val="20"/>
                <w:szCs w:val="22"/>
                <w:lang w:bidi="ar-SA"/>
              </w:rPr>
              <w:t>Starsh</w:t>
            </w:r>
            <w:proofErr w:type="spellEnd"/>
            <w:r w:rsidRPr="006D3F16">
              <w:rPr>
                <w:rFonts w:eastAsia="Calibri"/>
                <w:sz w:val="20"/>
                <w:szCs w:val="22"/>
                <w:lang w:bidi="ar-SA"/>
              </w:rPr>
              <w:t xml:space="preserve"> :</w:t>
            </w:r>
            <w:proofErr w:type="gramEnd"/>
            <w:r w:rsidRPr="006D3F16">
              <w:rPr>
                <w:rFonts w:eastAsia="Calibri"/>
                <w:sz w:val="20"/>
                <w:szCs w:val="22"/>
                <w:lang w:bidi="ar-SA"/>
              </w:rPr>
              <w:t xml:space="preserve"> Marketing Research : Text and Cases, Richard D. Irwin, Boston. </w:t>
            </w:r>
          </w:p>
          <w:p w:rsidR="00473B18" w:rsidRPr="006D3F16" w:rsidRDefault="00473B18" w:rsidP="006D3F16">
            <w:pPr>
              <w:numPr>
                <w:ilvl w:val="1"/>
                <w:numId w:val="13"/>
              </w:numPr>
              <w:tabs>
                <w:tab w:val="left" w:pos="1257"/>
                <w:tab w:val="left" w:pos="1258"/>
                <w:tab w:val="left" w:pos="2506"/>
              </w:tabs>
              <w:spacing w:line="221" w:lineRule="auto"/>
              <w:ind w:left="1056"/>
              <w:rPr>
                <w:rFonts w:eastAsia="Calibri"/>
                <w:sz w:val="20"/>
                <w:szCs w:val="22"/>
                <w:lang w:bidi="ar-SA"/>
              </w:rPr>
            </w:pPr>
            <w:r w:rsidRPr="006D3F16">
              <w:rPr>
                <w:rFonts w:eastAsia="Calibri"/>
                <w:sz w:val="20"/>
                <w:szCs w:val="22"/>
                <w:lang w:bidi="ar-SA"/>
              </w:rPr>
              <w:t>Churchill, Gilbert A</w:t>
            </w:r>
            <w:proofErr w:type="gramStart"/>
            <w:r w:rsidRPr="006D3F16">
              <w:rPr>
                <w:rFonts w:eastAsia="Calibri"/>
                <w:sz w:val="20"/>
                <w:szCs w:val="22"/>
                <w:lang w:bidi="ar-SA"/>
              </w:rPr>
              <w:t>. :</w:t>
            </w:r>
            <w:proofErr w:type="gramEnd"/>
            <w:r w:rsidRPr="006D3F16">
              <w:rPr>
                <w:rFonts w:eastAsia="Calibri"/>
                <w:sz w:val="20"/>
                <w:szCs w:val="22"/>
                <w:lang w:bidi="ar-SA"/>
              </w:rPr>
              <w:t xml:space="preserve"> Basic Marketing Research, Dryden Press, Boston.</w:t>
            </w:r>
          </w:p>
          <w:p w:rsidR="00473B18" w:rsidRPr="006D3F16" w:rsidRDefault="00473B18" w:rsidP="006D3F16">
            <w:pPr>
              <w:numPr>
                <w:ilvl w:val="1"/>
                <w:numId w:val="13"/>
              </w:numPr>
              <w:tabs>
                <w:tab w:val="left" w:pos="1257"/>
                <w:tab w:val="left" w:pos="1258"/>
                <w:tab w:val="left" w:pos="2506"/>
              </w:tabs>
              <w:spacing w:line="221" w:lineRule="auto"/>
              <w:ind w:left="1056"/>
              <w:rPr>
                <w:rFonts w:eastAsia="Calibri"/>
                <w:sz w:val="20"/>
                <w:szCs w:val="22"/>
                <w:lang w:bidi="ar-SA"/>
              </w:rPr>
            </w:pPr>
            <w:proofErr w:type="spellStart"/>
            <w:r w:rsidRPr="006D3F16">
              <w:rPr>
                <w:rFonts w:eastAsia="Calibri"/>
                <w:sz w:val="20"/>
                <w:szCs w:val="22"/>
                <w:lang w:bidi="ar-SA"/>
              </w:rPr>
              <w:t>Naresh</w:t>
            </w:r>
            <w:proofErr w:type="spellEnd"/>
            <w:r w:rsidRPr="006D3F16">
              <w:rPr>
                <w:rFonts w:eastAsia="Calibri"/>
                <w:sz w:val="20"/>
                <w:szCs w:val="22"/>
                <w:lang w:bidi="ar-SA"/>
              </w:rPr>
              <w:t xml:space="preserve"> K. </w:t>
            </w:r>
            <w:proofErr w:type="spellStart"/>
            <w:proofErr w:type="gramStart"/>
            <w:r w:rsidRPr="006D3F16">
              <w:rPr>
                <w:rFonts w:eastAsia="Calibri"/>
                <w:sz w:val="20"/>
                <w:szCs w:val="22"/>
                <w:lang w:bidi="ar-SA"/>
              </w:rPr>
              <w:t>Malhotra</w:t>
            </w:r>
            <w:proofErr w:type="spellEnd"/>
            <w:r w:rsidRPr="006D3F16">
              <w:rPr>
                <w:rFonts w:eastAsia="Calibri"/>
                <w:sz w:val="20"/>
                <w:szCs w:val="22"/>
                <w:lang w:bidi="ar-SA"/>
              </w:rPr>
              <w:t xml:space="preserve"> :</w:t>
            </w:r>
            <w:proofErr w:type="gramEnd"/>
            <w:r w:rsidRPr="006D3F16">
              <w:rPr>
                <w:rFonts w:eastAsia="Calibri"/>
                <w:sz w:val="20"/>
                <w:szCs w:val="22"/>
                <w:lang w:bidi="ar-SA"/>
              </w:rPr>
              <w:t xml:space="preserve"> Marketing Research : An Applied Orientation, Pearson Education, Asia.</w:t>
            </w:r>
          </w:p>
          <w:p w:rsidR="00473B18" w:rsidRPr="006D3F16" w:rsidRDefault="00473B18" w:rsidP="006D3F16">
            <w:pPr>
              <w:numPr>
                <w:ilvl w:val="1"/>
                <w:numId w:val="13"/>
              </w:numPr>
              <w:tabs>
                <w:tab w:val="left" w:pos="1257"/>
                <w:tab w:val="left" w:pos="1258"/>
                <w:tab w:val="left" w:pos="2506"/>
              </w:tabs>
              <w:spacing w:line="221" w:lineRule="auto"/>
              <w:ind w:left="1056"/>
              <w:rPr>
                <w:rFonts w:eastAsia="Calibri"/>
                <w:sz w:val="20"/>
                <w:szCs w:val="22"/>
                <w:lang w:bidi="ar-SA"/>
              </w:rPr>
            </w:pPr>
            <w:proofErr w:type="spellStart"/>
            <w:r w:rsidRPr="006D3F16">
              <w:rPr>
                <w:rFonts w:eastAsia="Calibri"/>
                <w:sz w:val="20"/>
                <w:szCs w:val="22"/>
                <w:lang w:bidi="ar-SA"/>
              </w:rPr>
              <w:t>Aaker</w:t>
            </w:r>
            <w:proofErr w:type="spellEnd"/>
            <w:r w:rsidRPr="006D3F16">
              <w:rPr>
                <w:rFonts w:eastAsia="Calibri"/>
                <w:sz w:val="20"/>
                <w:szCs w:val="22"/>
                <w:lang w:bidi="ar-SA"/>
              </w:rPr>
              <w:t xml:space="preserve">, Kumar and </w:t>
            </w:r>
            <w:proofErr w:type="gramStart"/>
            <w:r w:rsidRPr="006D3F16">
              <w:rPr>
                <w:rFonts w:eastAsia="Calibri"/>
                <w:sz w:val="20"/>
                <w:szCs w:val="22"/>
                <w:lang w:bidi="ar-SA"/>
              </w:rPr>
              <w:t>Day :</w:t>
            </w:r>
            <w:proofErr w:type="gramEnd"/>
            <w:r w:rsidRPr="006D3F16">
              <w:rPr>
                <w:rFonts w:eastAsia="Calibri"/>
                <w:sz w:val="20"/>
                <w:szCs w:val="22"/>
                <w:lang w:bidi="ar-SA"/>
              </w:rPr>
              <w:t xml:space="preserve"> Marketing Research, John Wiley &amp;Sons. </w:t>
            </w:r>
          </w:p>
          <w:p w:rsidR="00473B18" w:rsidRPr="006D3F16" w:rsidRDefault="00473B18" w:rsidP="006D3F16">
            <w:pPr>
              <w:numPr>
                <w:ilvl w:val="1"/>
                <w:numId w:val="13"/>
              </w:numPr>
              <w:tabs>
                <w:tab w:val="left" w:pos="1257"/>
                <w:tab w:val="left" w:pos="1258"/>
                <w:tab w:val="left" w:pos="2506"/>
              </w:tabs>
              <w:spacing w:line="221" w:lineRule="auto"/>
              <w:ind w:left="1056"/>
              <w:rPr>
                <w:rFonts w:eastAsia="Calibri"/>
                <w:sz w:val="20"/>
                <w:szCs w:val="22"/>
                <w:lang w:bidi="ar-SA"/>
              </w:rPr>
            </w:pPr>
            <w:r w:rsidRPr="006D3F16">
              <w:rPr>
                <w:rFonts w:eastAsia="Calibri"/>
                <w:sz w:val="20"/>
                <w:szCs w:val="22"/>
                <w:lang w:bidi="ar-SA"/>
              </w:rPr>
              <w:t xml:space="preserve">Richard I. </w:t>
            </w:r>
            <w:proofErr w:type="gramStart"/>
            <w:r w:rsidRPr="006D3F16">
              <w:rPr>
                <w:rFonts w:eastAsia="Calibri"/>
                <w:sz w:val="20"/>
                <w:szCs w:val="22"/>
                <w:lang w:bidi="ar-SA"/>
              </w:rPr>
              <w:t>Levin :</w:t>
            </w:r>
            <w:proofErr w:type="gramEnd"/>
            <w:r w:rsidRPr="006D3F16">
              <w:rPr>
                <w:rFonts w:eastAsia="Calibri"/>
                <w:sz w:val="20"/>
                <w:szCs w:val="22"/>
                <w:lang w:bidi="ar-SA"/>
              </w:rPr>
              <w:t xml:space="preserve"> Statistics for Management, Prentice Hall, New Delhi. </w:t>
            </w:r>
          </w:p>
          <w:p w:rsidR="00473B18" w:rsidRPr="006D3F16" w:rsidRDefault="00473B18" w:rsidP="006D3F16">
            <w:pPr>
              <w:numPr>
                <w:ilvl w:val="1"/>
                <w:numId w:val="13"/>
              </w:numPr>
              <w:tabs>
                <w:tab w:val="left" w:pos="1257"/>
                <w:tab w:val="left" w:pos="1258"/>
                <w:tab w:val="left" w:pos="2506"/>
              </w:tabs>
              <w:spacing w:line="221" w:lineRule="auto"/>
              <w:ind w:left="1056"/>
              <w:rPr>
                <w:rFonts w:eastAsia="Calibri"/>
                <w:sz w:val="20"/>
                <w:szCs w:val="22"/>
                <w:lang w:bidi="ar-SA"/>
              </w:rPr>
            </w:pPr>
            <w:proofErr w:type="spellStart"/>
            <w:r w:rsidRPr="006D3F16">
              <w:rPr>
                <w:rFonts w:eastAsia="Calibri"/>
                <w:sz w:val="20"/>
                <w:szCs w:val="22"/>
                <w:lang w:bidi="ar-SA"/>
              </w:rPr>
              <w:t>Assael</w:t>
            </w:r>
            <w:proofErr w:type="spellEnd"/>
            <w:r w:rsidRPr="006D3F16">
              <w:rPr>
                <w:rFonts w:eastAsia="Calibri"/>
                <w:sz w:val="20"/>
                <w:szCs w:val="22"/>
                <w:lang w:bidi="ar-SA"/>
              </w:rPr>
              <w:t>, H</w:t>
            </w:r>
            <w:proofErr w:type="gramStart"/>
            <w:r w:rsidRPr="006D3F16">
              <w:rPr>
                <w:rFonts w:eastAsia="Calibri"/>
                <w:sz w:val="20"/>
                <w:szCs w:val="22"/>
                <w:lang w:bidi="ar-SA"/>
              </w:rPr>
              <w:t>. :</w:t>
            </w:r>
            <w:proofErr w:type="gramEnd"/>
            <w:r w:rsidRPr="006D3F16">
              <w:rPr>
                <w:rFonts w:eastAsia="Calibri"/>
                <w:sz w:val="20"/>
                <w:szCs w:val="22"/>
                <w:lang w:bidi="ar-SA"/>
              </w:rPr>
              <w:t xml:space="preserve"> Consumer </w:t>
            </w:r>
            <w:proofErr w:type="spellStart"/>
            <w:r w:rsidRPr="006D3F16">
              <w:rPr>
                <w:rFonts w:eastAsia="Calibri"/>
                <w:sz w:val="20"/>
                <w:szCs w:val="22"/>
                <w:lang w:bidi="ar-SA"/>
              </w:rPr>
              <w:t>Behaviour</w:t>
            </w:r>
            <w:proofErr w:type="spellEnd"/>
            <w:r w:rsidRPr="006D3F16">
              <w:rPr>
                <w:rFonts w:eastAsia="Calibri"/>
                <w:sz w:val="20"/>
                <w:szCs w:val="22"/>
                <w:lang w:bidi="ar-SA"/>
              </w:rPr>
              <w:t xml:space="preserve"> and Marketing, South Western Publishing Co., Ohio. </w:t>
            </w:r>
          </w:p>
          <w:p w:rsidR="00473B18" w:rsidRPr="006D3F16" w:rsidRDefault="00473B18" w:rsidP="006D3F16">
            <w:pPr>
              <w:numPr>
                <w:ilvl w:val="1"/>
                <w:numId w:val="13"/>
              </w:numPr>
              <w:tabs>
                <w:tab w:val="left" w:pos="1257"/>
                <w:tab w:val="left" w:pos="1258"/>
                <w:tab w:val="left" w:pos="2506"/>
              </w:tabs>
              <w:spacing w:line="221" w:lineRule="auto"/>
              <w:ind w:left="1056"/>
              <w:rPr>
                <w:rFonts w:eastAsia="Calibri"/>
                <w:sz w:val="20"/>
                <w:szCs w:val="22"/>
                <w:lang w:bidi="ar-SA"/>
              </w:rPr>
            </w:pPr>
            <w:proofErr w:type="spellStart"/>
            <w:r w:rsidRPr="006D3F16">
              <w:rPr>
                <w:rFonts w:eastAsia="Calibri"/>
                <w:sz w:val="20"/>
                <w:szCs w:val="22"/>
                <w:lang w:bidi="ar-SA"/>
              </w:rPr>
              <w:t>Berkman</w:t>
            </w:r>
            <w:proofErr w:type="spellEnd"/>
            <w:r w:rsidRPr="006D3F16">
              <w:rPr>
                <w:rFonts w:eastAsia="Calibri"/>
                <w:sz w:val="20"/>
                <w:szCs w:val="22"/>
                <w:lang w:bidi="ar-SA"/>
              </w:rPr>
              <w:t xml:space="preserve"> and </w:t>
            </w:r>
            <w:proofErr w:type="gramStart"/>
            <w:r w:rsidRPr="006D3F16">
              <w:rPr>
                <w:rFonts w:eastAsia="Calibri"/>
                <w:sz w:val="20"/>
                <w:szCs w:val="22"/>
                <w:lang w:bidi="ar-SA"/>
              </w:rPr>
              <w:t>Gilson :</w:t>
            </w:r>
            <w:proofErr w:type="gramEnd"/>
            <w:r w:rsidRPr="006D3F16">
              <w:rPr>
                <w:rFonts w:eastAsia="Calibri"/>
                <w:sz w:val="20"/>
                <w:szCs w:val="22"/>
                <w:lang w:bidi="ar-SA"/>
              </w:rPr>
              <w:t xml:space="preserve"> Consumer </w:t>
            </w:r>
            <w:proofErr w:type="spellStart"/>
            <w:r w:rsidRPr="006D3F16">
              <w:rPr>
                <w:rFonts w:eastAsia="Calibri"/>
                <w:sz w:val="20"/>
                <w:szCs w:val="22"/>
                <w:lang w:bidi="ar-SA"/>
              </w:rPr>
              <w:t>Behaviour</w:t>
            </w:r>
            <w:proofErr w:type="spellEnd"/>
            <w:r w:rsidRPr="006D3F16">
              <w:rPr>
                <w:rFonts w:eastAsia="Calibri"/>
                <w:sz w:val="20"/>
                <w:szCs w:val="22"/>
                <w:lang w:bidi="ar-SA"/>
              </w:rPr>
              <w:t xml:space="preserve"> : concepts and Strategies, Kent Publishing Co. </w:t>
            </w:r>
          </w:p>
          <w:p w:rsidR="00473B18" w:rsidRPr="006D3F16" w:rsidRDefault="00473B18" w:rsidP="006D3F16">
            <w:pPr>
              <w:numPr>
                <w:ilvl w:val="1"/>
                <w:numId w:val="13"/>
              </w:numPr>
              <w:tabs>
                <w:tab w:val="left" w:pos="1257"/>
                <w:tab w:val="left" w:pos="1258"/>
                <w:tab w:val="left" w:pos="2506"/>
              </w:tabs>
              <w:spacing w:line="221" w:lineRule="auto"/>
              <w:ind w:left="1056"/>
              <w:rPr>
                <w:rFonts w:eastAsia="Calibri"/>
                <w:sz w:val="20"/>
                <w:szCs w:val="22"/>
                <w:lang w:bidi="ar-SA"/>
              </w:rPr>
            </w:pPr>
            <w:proofErr w:type="spellStart"/>
            <w:r w:rsidRPr="006D3F16">
              <w:rPr>
                <w:rFonts w:eastAsia="Calibri"/>
                <w:sz w:val="20"/>
                <w:szCs w:val="22"/>
                <w:lang w:bidi="ar-SA"/>
              </w:rPr>
              <w:t>Bernnett</w:t>
            </w:r>
            <w:proofErr w:type="spellEnd"/>
            <w:r w:rsidRPr="006D3F16">
              <w:rPr>
                <w:rFonts w:eastAsia="Calibri"/>
                <w:sz w:val="20"/>
                <w:szCs w:val="22"/>
                <w:lang w:bidi="ar-SA"/>
              </w:rPr>
              <w:t xml:space="preserve">, P.D. and H.H. </w:t>
            </w:r>
            <w:proofErr w:type="spellStart"/>
            <w:proofErr w:type="gramStart"/>
            <w:r w:rsidRPr="006D3F16">
              <w:rPr>
                <w:rFonts w:eastAsia="Calibri"/>
                <w:sz w:val="20"/>
                <w:szCs w:val="22"/>
                <w:lang w:bidi="ar-SA"/>
              </w:rPr>
              <w:t>Kassarijion</w:t>
            </w:r>
            <w:proofErr w:type="spellEnd"/>
            <w:r w:rsidRPr="006D3F16">
              <w:rPr>
                <w:rFonts w:eastAsia="Calibri"/>
                <w:sz w:val="20"/>
                <w:szCs w:val="22"/>
                <w:lang w:bidi="ar-SA"/>
              </w:rPr>
              <w:t xml:space="preserve"> :</w:t>
            </w:r>
            <w:proofErr w:type="gramEnd"/>
            <w:r w:rsidRPr="006D3F16">
              <w:rPr>
                <w:rFonts w:eastAsia="Calibri"/>
                <w:sz w:val="20"/>
                <w:szCs w:val="22"/>
                <w:lang w:bidi="ar-SA"/>
              </w:rPr>
              <w:t xml:space="preserve"> Consumer </w:t>
            </w:r>
            <w:proofErr w:type="spellStart"/>
            <w:r w:rsidRPr="006D3F16">
              <w:rPr>
                <w:rFonts w:eastAsia="Calibri"/>
                <w:sz w:val="20"/>
                <w:szCs w:val="22"/>
                <w:lang w:bidi="ar-SA"/>
              </w:rPr>
              <w:t>Behaviour</w:t>
            </w:r>
            <w:proofErr w:type="spellEnd"/>
            <w:r w:rsidRPr="006D3F16">
              <w:rPr>
                <w:rFonts w:eastAsia="Calibri"/>
                <w:sz w:val="20"/>
                <w:szCs w:val="22"/>
                <w:lang w:bidi="ar-SA"/>
              </w:rPr>
              <w:t xml:space="preserve">, Prentice Hall of India, New Delhi. </w:t>
            </w:r>
          </w:p>
          <w:p w:rsidR="00473B18" w:rsidRPr="006D3F16" w:rsidRDefault="00473B18" w:rsidP="006D3F16">
            <w:pPr>
              <w:numPr>
                <w:ilvl w:val="1"/>
                <w:numId w:val="13"/>
              </w:numPr>
              <w:tabs>
                <w:tab w:val="left" w:pos="1257"/>
                <w:tab w:val="left" w:pos="1258"/>
                <w:tab w:val="left" w:pos="2506"/>
              </w:tabs>
              <w:spacing w:line="221" w:lineRule="auto"/>
              <w:ind w:left="1056"/>
              <w:rPr>
                <w:rFonts w:eastAsia="Calibri"/>
                <w:sz w:val="20"/>
                <w:szCs w:val="22"/>
                <w:lang w:bidi="ar-SA"/>
              </w:rPr>
            </w:pPr>
            <w:r w:rsidRPr="006D3F16">
              <w:rPr>
                <w:rFonts w:eastAsia="Calibri"/>
                <w:sz w:val="20"/>
                <w:szCs w:val="22"/>
                <w:lang w:bidi="ar-SA"/>
              </w:rPr>
              <w:t xml:space="preserve">Block and </w:t>
            </w:r>
            <w:proofErr w:type="spellStart"/>
            <w:proofErr w:type="gramStart"/>
            <w:r w:rsidRPr="006D3F16">
              <w:rPr>
                <w:rFonts w:eastAsia="Calibri"/>
                <w:sz w:val="20"/>
                <w:szCs w:val="22"/>
                <w:lang w:bidi="ar-SA"/>
              </w:rPr>
              <w:t>Roering</w:t>
            </w:r>
            <w:proofErr w:type="spellEnd"/>
            <w:r w:rsidRPr="006D3F16">
              <w:rPr>
                <w:rFonts w:eastAsia="Calibri"/>
                <w:sz w:val="20"/>
                <w:szCs w:val="22"/>
                <w:lang w:bidi="ar-SA"/>
              </w:rPr>
              <w:t xml:space="preserve"> :</w:t>
            </w:r>
            <w:proofErr w:type="gramEnd"/>
            <w:r w:rsidRPr="006D3F16">
              <w:rPr>
                <w:rFonts w:eastAsia="Calibri"/>
                <w:sz w:val="20"/>
                <w:szCs w:val="22"/>
                <w:lang w:bidi="ar-SA"/>
              </w:rPr>
              <w:t xml:space="preserve"> Essentials of Consumer </w:t>
            </w:r>
            <w:proofErr w:type="spellStart"/>
            <w:r w:rsidRPr="006D3F16">
              <w:rPr>
                <w:rFonts w:eastAsia="Calibri"/>
                <w:sz w:val="20"/>
                <w:szCs w:val="22"/>
                <w:lang w:bidi="ar-SA"/>
              </w:rPr>
              <w:t>Behaviour</w:t>
            </w:r>
            <w:proofErr w:type="spellEnd"/>
            <w:r w:rsidRPr="006D3F16">
              <w:rPr>
                <w:rFonts w:eastAsia="Calibri"/>
                <w:sz w:val="20"/>
                <w:szCs w:val="22"/>
                <w:lang w:bidi="ar-SA"/>
              </w:rPr>
              <w:t xml:space="preserve">, Dryden Press, Chicago. </w:t>
            </w:r>
          </w:p>
          <w:p w:rsidR="00473B18" w:rsidRPr="006D3F16" w:rsidRDefault="00473B18" w:rsidP="006D3F16">
            <w:pPr>
              <w:numPr>
                <w:ilvl w:val="1"/>
                <w:numId w:val="13"/>
              </w:numPr>
              <w:tabs>
                <w:tab w:val="left" w:pos="1257"/>
                <w:tab w:val="left" w:pos="1258"/>
                <w:tab w:val="left" w:pos="2506"/>
              </w:tabs>
              <w:spacing w:line="221" w:lineRule="auto"/>
              <w:ind w:left="1056"/>
              <w:rPr>
                <w:rFonts w:eastAsia="Calibri"/>
                <w:sz w:val="20"/>
                <w:szCs w:val="22"/>
                <w:lang w:bidi="ar-SA"/>
              </w:rPr>
            </w:pPr>
            <w:r w:rsidRPr="006D3F16">
              <w:rPr>
                <w:rFonts w:eastAsia="Calibri"/>
                <w:sz w:val="20"/>
                <w:szCs w:val="22"/>
                <w:lang w:bidi="ar-SA"/>
              </w:rPr>
              <w:t xml:space="preserve">Hawkins, Best and </w:t>
            </w:r>
            <w:proofErr w:type="gramStart"/>
            <w:r w:rsidRPr="006D3F16">
              <w:rPr>
                <w:rFonts w:eastAsia="Calibri"/>
                <w:sz w:val="20"/>
                <w:szCs w:val="22"/>
                <w:lang w:bidi="ar-SA"/>
              </w:rPr>
              <w:t>Coney :</w:t>
            </w:r>
            <w:proofErr w:type="gramEnd"/>
            <w:r w:rsidRPr="006D3F16">
              <w:rPr>
                <w:rFonts w:eastAsia="Calibri"/>
                <w:sz w:val="20"/>
                <w:szCs w:val="22"/>
                <w:lang w:bidi="ar-SA"/>
              </w:rPr>
              <w:t xml:space="preserve"> Consumer </w:t>
            </w:r>
            <w:proofErr w:type="spellStart"/>
            <w:r w:rsidRPr="006D3F16">
              <w:rPr>
                <w:rFonts w:eastAsia="Calibri"/>
                <w:sz w:val="20"/>
                <w:szCs w:val="22"/>
                <w:lang w:bidi="ar-SA"/>
              </w:rPr>
              <w:t>Behaviour</w:t>
            </w:r>
            <w:proofErr w:type="spellEnd"/>
            <w:r w:rsidRPr="006D3F16">
              <w:rPr>
                <w:rFonts w:eastAsia="Calibri"/>
                <w:sz w:val="20"/>
                <w:szCs w:val="22"/>
                <w:lang w:bidi="ar-SA"/>
              </w:rPr>
              <w:t xml:space="preserve">, Tata McGraw Hill, New Delhi. </w:t>
            </w:r>
          </w:p>
          <w:p w:rsidR="00473B18" w:rsidRPr="006D3F16" w:rsidRDefault="00473B18" w:rsidP="006D3F16">
            <w:pPr>
              <w:numPr>
                <w:ilvl w:val="1"/>
                <w:numId w:val="13"/>
              </w:numPr>
              <w:tabs>
                <w:tab w:val="left" w:pos="1257"/>
                <w:tab w:val="left" w:pos="1258"/>
                <w:tab w:val="left" w:pos="2506"/>
              </w:tabs>
              <w:spacing w:line="221" w:lineRule="auto"/>
              <w:ind w:left="1056"/>
              <w:rPr>
                <w:rFonts w:eastAsia="Calibri"/>
                <w:sz w:val="20"/>
                <w:szCs w:val="22"/>
                <w:lang w:bidi="ar-SA"/>
              </w:rPr>
            </w:pPr>
            <w:r w:rsidRPr="006D3F16">
              <w:rPr>
                <w:rFonts w:eastAsia="Calibri"/>
                <w:sz w:val="20"/>
                <w:szCs w:val="22"/>
                <w:lang w:bidi="ar-SA"/>
              </w:rPr>
              <w:t xml:space="preserve">Howard, J.A. and </w:t>
            </w:r>
            <w:proofErr w:type="spellStart"/>
            <w:r w:rsidRPr="006D3F16">
              <w:rPr>
                <w:rFonts w:eastAsia="Calibri"/>
                <w:sz w:val="20"/>
                <w:szCs w:val="22"/>
                <w:lang w:bidi="ar-SA"/>
              </w:rPr>
              <w:t>Sheth</w:t>
            </w:r>
            <w:proofErr w:type="spellEnd"/>
            <w:r w:rsidRPr="006D3F16">
              <w:rPr>
                <w:rFonts w:eastAsia="Calibri"/>
                <w:sz w:val="20"/>
                <w:szCs w:val="22"/>
                <w:lang w:bidi="ar-SA"/>
              </w:rPr>
              <w:t>, J.N</w:t>
            </w:r>
            <w:proofErr w:type="gramStart"/>
            <w:r w:rsidRPr="006D3F16">
              <w:rPr>
                <w:rFonts w:eastAsia="Calibri"/>
                <w:sz w:val="20"/>
                <w:szCs w:val="22"/>
                <w:lang w:bidi="ar-SA"/>
              </w:rPr>
              <w:t>. :</w:t>
            </w:r>
            <w:proofErr w:type="gramEnd"/>
            <w:r w:rsidRPr="006D3F16">
              <w:rPr>
                <w:rFonts w:eastAsia="Calibri"/>
                <w:sz w:val="20"/>
                <w:szCs w:val="22"/>
                <w:lang w:bidi="ar-SA"/>
              </w:rPr>
              <w:t xml:space="preserve"> The Theory of Buyer </w:t>
            </w:r>
            <w:proofErr w:type="spellStart"/>
            <w:r w:rsidRPr="006D3F16">
              <w:rPr>
                <w:rFonts w:eastAsia="Calibri"/>
                <w:sz w:val="20"/>
                <w:szCs w:val="22"/>
                <w:lang w:bidi="ar-SA"/>
              </w:rPr>
              <w:t>Behaviour</w:t>
            </w:r>
            <w:proofErr w:type="spellEnd"/>
            <w:r w:rsidRPr="006D3F16">
              <w:rPr>
                <w:rFonts w:eastAsia="Calibri"/>
                <w:sz w:val="20"/>
                <w:szCs w:val="22"/>
                <w:lang w:bidi="ar-SA"/>
              </w:rPr>
              <w:t xml:space="preserve">, John Wiley, New York. </w:t>
            </w:r>
          </w:p>
          <w:p w:rsidR="00473B18" w:rsidRPr="006D3F16" w:rsidRDefault="00473B18" w:rsidP="006D3F16">
            <w:pPr>
              <w:numPr>
                <w:ilvl w:val="1"/>
                <w:numId w:val="13"/>
              </w:numPr>
              <w:tabs>
                <w:tab w:val="left" w:pos="1257"/>
                <w:tab w:val="left" w:pos="1258"/>
                <w:tab w:val="left" w:pos="2506"/>
              </w:tabs>
              <w:spacing w:line="221" w:lineRule="auto"/>
              <w:ind w:left="1056"/>
              <w:rPr>
                <w:rFonts w:eastAsia="Calibri"/>
                <w:sz w:val="20"/>
                <w:szCs w:val="22"/>
                <w:lang w:bidi="ar-SA"/>
              </w:rPr>
            </w:pPr>
            <w:proofErr w:type="spellStart"/>
            <w:r w:rsidRPr="006D3F16">
              <w:rPr>
                <w:rFonts w:eastAsia="Calibri"/>
                <w:sz w:val="20"/>
                <w:szCs w:val="22"/>
                <w:lang w:bidi="ar-SA"/>
              </w:rPr>
              <w:t>Laudon</w:t>
            </w:r>
            <w:proofErr w:type="spellEnd"/>
            <w:r w:rsidRPr="006D3F16">
              <w:rPr>
                <w:rFonts w:eastAsia="Calibri"/>
                <w:sz w:val="20"/>
                <w:szCs w:val="22"/>
                <w:lang w:bidi="ar-SA"/>
              </w:rPr>
              <w:t>, D.L</w:t>
            </w:r>
            <w:proofErr w:type="gramStart"/>
            <w:r w:rsidRPr="006D3F16">
              <w:rPr>
                <w:rFonts w:eastAsia="Calibri"/>
                <w:sz w:val="20"/>
                <w:szCs w:val="22"/>
                <w:lang w:bidi="ar-SA"/>
              </w:rPr>
              <w:t>. :</w:t>
            </w:r>
            <w:proofErr w:type="gramEnd"/>
            <w:r w:rsidRPr="006D3F16">
              <w:rPr>
                <w:rFonts w:eastAsia="Calibri"/>
                <w:sz w:val="20"/>
                <w:szCs w:val="22"/>
                <w:lang w:bidi="ar-SA"/>
              </w:rPr>
              <w:t xml:space="preserve"> Consumer </w:t>
            </w:r>
            <w:proofErr w:type="spellStart"/>
            <w:r w:rsidRPr="006D3F16">
              <w:rPr>
                <w:rFonts w:eastAsia="Calibri"/>
                <w:sz w:val="20"/>
                <w:szCs w:val="22"/>
                <w:lang w:bidi="ar-SA"/>
              </w:rPr>
              <w:t>Behaviour</w:t>
            </w:r>
            <w:proofErr w:type="spellEnd"/>
            <w:r w:rsidRPr="006D3F16">
              <w:rPr>
                <w:rFonts w:eastAsia="Calibri"/>
                <w:sz w:val="20"/>
                <w:szCs w:val="22"/>
                <w:lang w:bidi="ar-SA"/>
              </w:rPr>
              <w:t xml:space="preserve">, Tata McGraw Hill, New Delhi. </w:t>
            </w:r>
          </w:p>
          <w:p w:rsidR="00473B18" w:rsidRPr="006D3F16" w:rsidRDefault="00473B18" w:rsidP="006D3F16">
            <w:pPr>
              <w:widowControl/>
              <w:numPr>
                <w:ilvl w:val="1"/>
                <w:numId w:val="13"/>
              </w:numPr>
              <w:tabs>
                <w:tab w:val="left" w:pos="2506"/>
              </w:tabs>
              <w:autoSpaceDE/>
              <w:autoSpaceDN/>
              <w:spacing w:line="221" w:lineRule="auto"/>
              <w:ind w:left="1056"/>
              <w:rPr>
                <w:b/>
                <w:bCs/>
              </w:rPr>
            </w:pPr>
            <w:proofErr w:type="spellStart"/>
            <w:r w:rsidRPr="006D3F16">
              <w:rPr>
                <w:rFonts w:eastAsia="Calibri"/>
                <w:sz w:val="20"/>
                <w:szCs w:val="22"/>
                <w:lang w:bidi="ar-SA"/>
              </w:rPr>
              <w:t>Schiffan</w:t>
            </w:r>
            <w:proofErr w:type="spellEnd"/>
            <w:r w:rsidRPr="006D3F16">
              <w:rPr>
                <w:rFonts w:eastAsia="Calibri"/>
                <w:sz w:val="20"/>
                <w:szCs w:val="22"/>
                <w:lang w:bidi="ar-SA"/>
              </w:rPr>
              <w:t xml:space="preserve">, Leon G. and </w:t>
            </w:r>
            <w:proofErr w:type="spellStart"/>
            <w:r w:rsidRPr="006D3F16">
              <w:rPr>
                <w:rFonts w:eastAsia="Calibri"/>
                <w:sz w:val="20"/>
                <w:szCs w:val="22"/>
                <w:lang w:bidi="ar-SA"/>
              </w:rPr>
              <w:t>Lealie</w:t>
            </w:r>
            <w:proofErr w:type="spellEnd"/>
            <w:r w:rsidRPr="006D3F16">
              <w:rPr>
                <w:rFonts w:eastAsia="Calibri"/>
                <w:sz w:val="20"/>
                <w:szCs w:val="22"/>
                <w:lang w:bidi="ar-SA"/>
              </w:rPr>
              <w:t xml:space="preserve"> Lazar </w:t>
            </w:r>
            <w:proofErr w:type="spellStart"/>
            <w:proofErr w:type="gramStart"/>
            <w:r w:rsidRPr="006D3F16">
              <w:rPr>
                <w:rFonts w:eastAsia="Calibri"/>
                <w:sz w:val="20"/>
                <w:szCs w:val="22"/>
                <w:lang w:bidi="ar-SA"/>
              </w:rPr>
              <w:t>Kanuk</w:t>
            </w:r>
            <w:proofErr w:type="spellEnd"/>
            <w:r w:rsidRPr="006D3F16">
              <w:rPr>
                <w:rFonts w:eastAsia="Calibri"/>
                <w:sz w:val="20"/>
                <w:szCs w:val="22"/>
                <w:lang w:bidi="ar-SA"/>
              </w:rPr>
              <w:t xml:space="preserve"> :</w:t>
            </w:r>
            <w:proofErr w:type="gramEnd"/>
            <w:r w:rsidRPr="006D3F16">
              <w:rPr>
                <w:rFonts w:eastAsia="Calibri"/>
                <w:sz w:val="20"/>
                <w:szCs w:val="22"/>
                <w:lang w:bidi="ar-SA"/>
              </w:rPr>
              <w:t xml:space="preserve"> Consumer </w:t>
            </w:r>
            <w:proofErr w:type="spellStart"/>
            <w:r w:rsidRPr="006D3F16">
              <w:rPr>
                <w:rFonts w:eastAsia="Calibri"/>
                <w:sz w:val="20"/>
                <w:szCs w:val="22"/>
                <w:lang w:bidi="ar-SA"/>
              </w:rPr>
              <w:t>Behaviour</w:t>
            </w:r>
            <w:proofErr w:type="spellEnd"/>
            <w:r w:rsidRPr="006D3F16">
              <w:rPr>
                <w:rFonts w:eastAsia="Calibri"/>
                <w:sz w:val="20"/>
                <w:szCs w:val="22"/>
                <w:lang w:bidi="ar-SA"/>
              </w:rPr>
              <w:t>, Prentice Hall, New Delhi.</w:t>
            </w:r>
          </w:p>
        </w:tc>
      </w:tr>
      <w:tr w:rsidR="007727E8" w:rsidRPr="006D3F16" w:rsidTr="007727E8">
        <w:trPr>
          <w:trHeight w:val="413"/>
          <w:jc w:val="center"/>
        </w:trPr>
        <w:tc>
          <w:tcPr>
            <w:tcW w:w="0" w:type="auto"/>
            <w:gridSpan w:val="4"/>
            <w:vAlign w:val="center"/>
          </w:tcPr>
          <w:p w:rsidR="007727E8" w:rsidRPr="006D3F16" w:rsidRDefault="007727E8" w:rsidP="007727E8">
            <w:pPr>
              <w:spacing w:line="216" w:lineRule="auto"/>
              <w:jc w:val="center"/>
              <w:rPr>
                <w:b/>
                <w:bCs/>
              </w:rPr>
            </w:pPr>
            <w:r w:rsidRPr="006D3F16">
              <w:rPr>
                <w:b/>
                <w:bCs/>
              </w:rPr>
              <w:lastRenderedPageBreak/>
              <w:t>M.COM</w:t>
            </w:r>
          </w:p>
          <w:p w:rsidR="007727E8" w:rsidRPr="006D3F16" w:rsidRDefault="007727E8" w:rsidP="007727E8">
            <w:pPr>
              <w:spacing w:line="216" w:lineRule="auto"/>
              <w:jc w:val="center"/>
              <w:rPr>
                <w:b/>
                <w:bCs/>
              </w:rPr>
            </w:pPr>
            <w:r w:rsidRPr="006D3F16">
              <w:rPr>
                <w:b/>
                <w:bCs/>
              </w:rPr>
              <w:t>Semester: II Paper -IV</w:t>
            </w:r>
          </w:p>
        </w:tc>
      </w:tr>
      <w:tr w:rsidR="00473B18" w:rsidRPr="006D3F16" w:rsidTr="007727E8">
        <w:trPr>
          <w:trHeight w:val="413"/>
          <w:jc w:val="center"/>
        </w:trPr>
        <w:tc>
          <w:tcPr>
            <w:tcW w:w="0" w:type="auto"/>
            <w:gridSpan w:val="4"/>
            <w:vAlign w:val="center"/>
          </w:tcPr>
          <w:p w:rsidR="00473B18" w:rsidRPr="006D3F16" w:rsidRDefault="00473B18" w:rsidP="007727E8">
            <w:pPr>
              <w:spacing w:line="216" w:lineRule="auto"/>
              <w:jc w:val="center"/>
              <w:rPr>
                <w:b/>
                <w:bCs/>
              </w:rPr>
            </w:pPr>
            <w:r w:rsidRPr="006D3F16">
              <w:rPr>
                <w:b/>
                <w:bCs/>
              </w:rPr>
              <w:t>Elective Course: C010806T</w:t>
            </w:r>
            <w:r w:rsidR="00004882" w:rsidRPr="00004882">
              <w:rPr>
                <w:b/>
                <w:bCs/>
              </w:rPr>
              <w:t>ODL</w:t>
            </w:r>
            <w:r w:rsidR="00004882">
              <w:rPr>
                <w:b/>
                <w:bCs/>
              </w:rPr>
              <w:t xml:space="preserve"> </w:t>
            </w:r>
            <w:r w:rsidRPr="006D3F16">
              <w:rPr>
                <w:b/>
                <w:bCs/>
              </w:rPr>
              <w:t>TALENT MANAGEMENT</w:t>
            </w:r>
          </w:p>
        </w:tc>
      </w:tr>
      <w:tr w:rsidR="00473B18" w:rsidRPr="006D3F16" w:rsidTr="007727E8">
        <w:trPr>
          <w:trHeight w:val="393"/>
          <w:jc w:val="center"/>
        </w:trPr>
        <w:tc>
          <w:tcPr>
            <w:tcW w:w="0" w:type="auto"/>
            <w:tcBorders>
              <w:right w:val="single" w:sz="4" w:space="0" w:color="auto"/>
            </w:tcBorders>
            <w:vAlign w:val="center"/>
          </w:tcPr>
          <w:p w:rsidR="00473B18" w:rsidRPr="006D3F16" w:rsidRDefault="00473B18" w:rsidP="007727E8">
            <w:pPr>
              <w:spacing w:line="216" w:lineRule="auto"/>
              <w:rPr>
                <w:b/>
                <w:bCs/>
              </w:rPr>
            </w:pPr>
            <w:r w:rsidRPr="006D3F16">
              <w:rPr>
                <w:b/>
                <w:bCs/>
              </w:rPr>
              <w:t>Credit:5</w:t>
            </w:r>
          </w:p>
        </w:tc>
        <w:tc>
          <w:tcPr>
            <w:tcW w:w="0" w:type="auto"/>
            <w:tcBorders>
              <w:left w:val="single" w:sz="4" w:space="0" w:color="auto"/>
              <w:right w:val="single" w:sz="4" w:space="0" w:color="auto"/>
            </w:tcBorders>
            <w:vAlign w:val="center"/>
          </w:tcPr>
          <w:p w:rsidR="00473B18" w:rsidRPr="006D3F16" w:rsidRDefault="00473B18" w:rsidP="007727E8">
            <w:pPr>
              <w:spacing w:line="216" w:lineRule="auto"/>
              <w:rPr>
                <w:b/>
                <w:bCs/>
              </w:rPr>
            </w:pPr>
            <w:r w:rsidRPr="006D3F16">
              <w:rPr>
                <w:b/>
                <w:bCs/>
              </w:rPr>
              <w:t>Internal evaluation: 25</w:t>
            </w:r>
          </w:p>
        </w:tc>
        <w:tc>
          <w:tcPr>
            <w:tcW w:w="0" w:type="auto"/>
            <w:tcBorders>
              <w:left w:val="single" w:sz="4" w:space="0" w:color="auto"/>
              <w:right w:val="single" w:sz="4" w:space="0" w:color="auto"/>
            </w:tcBorders>
            <w:vAlign w:val="center"/>
          </w:tcPr>
          <w:p w:rsidR="00473B18" w:rsidRPr="006D3F16" w:rsidRDefault="00473B18" w:rsidP="007727E8">
            <w:pPr>
              <w:spacing w:line="216" w:lineRule="auto"/>
              <w:rPr>
                <w:b/>
                <w:bCs/>
              </w:rPr>
            </w:pPr>
            <w:r w:rsidRPr="006D3F16">
              <w:rPr>
                <w:b/>
                <w:bCs/>
              </w:rPr>
              <w:t>Final Evaluation: 75</w:t>
            </w:r>
          </w:p>
        </w:tc>
        <w:tc>
          <w:tcPr>
            <w:tcW w:w="0" w:type="auto"/>
            <w:tcBorders>
              <w:left w:val="single" w:sz="4" w:space="0" w:color="auto"/>
            </w:tcBorders>
            <w:vAlign w:val="center"/>
          </w:tcPr>
          <w:p w:rsidR="00473B18" w:rsidRPr="006D3F16" w:rsidRDefault="00473B18" w:rsidP="007727E8">
            <w:pPr>
              <w:spacing w:line="216" w:lineRule="auto"/>
              <w:rPr>
                <w:b/>
                <w:bCs/>
              </w:rPr>
            </w:pPr>
            <w:r w:rsidRPr="006D3F16">
              <w:rPr>
                <w:b/>
                <w:bCs/>
              </w:rPr>
              <w:t>Maximum Marks: 100</w:t>
            </w:r>
          </w:p>
        </w:tc>
      </w:tr>
      <w:tr w:rsidR="00473B18" w:rsidRPr="006D3F16" w:rsidTr="007727E8">
        <w:trPr>
          <w:trHeight w:val="393"/>
          <w:jc w:val="center"/>
        </w:trPr>
        <w:tc>
          <w:tcPr>
            <w:tcW w:w="0" w:type="auto"/>
            <w:gridSpan w:val="4"/>
            <w:vAlign w:val="center"/>
          </w:tcPr>
          <w:p w:rsidR="00473B18" w:rsidRPr="006D3F16" w:rsidRDefault="00473B18" w:rsidP="007727E8">
            <w:pPr>
              <w:spacing w:line="216" w:lineRule="auto"/>
            </w:pPr>
            <w:r w:rsidRPr="006D3F16">
              <w:rPr>
                <w:rStyle w:val="fontstyle01"/>
                <w:rFonts w:ascii="Times New Roman" w:hAnsi="Times New Roman"/>
              </w:rPr>
              <w:t>Course Objectives –</w:t>
            </w:r>
            <w:r w:rsidRPr="006D3F16">
              <w:rPr>
                <w:b/>
                <w:bCs/>
                <w:color w:val="000000"/>
                <w:szCs w:val="22"/>
              </w:rPr>
              <w:br/>
            </w:r>
            <w:r w:rsidRPr="006D3F16">
              <w:rPr>
                <w:rStyle w:val="fontstyle21"/>
                <w:rFonts w:ascii="Times New Roman" w:hAnsi="Times New Roman"/>
              </w:rPr>
              <w:t>The course aims to enhance the learning process of student to manage and upgrade the skill set of high potential employees, to retain them for a long run and achieve the desired goals of the organization. It is designed for developing a sound integrated talent management plan that not only aids individual employee’s growth but also the growth of the company as a whole.</w:t>
            </w:r>
          </w:p>
        </w:tc>
      </w:tr>
      <w:tr w:rsidR="00203319" w:rsidRPr="006D3F16" w:rsidTr="007727E8">
        <w:trPr>
          <w:trHeight w:val="393"/>
          <w:jc w:val="center"/>
        </w:trPr>
        <w:tc>
          <w:tcPr>
            <w:tcW w:w="0" w:type="auto"/>
            <w:tcBorders>
              <w:right w:val="single" w:sz="4" w:space="0" w:color="auto"/>
            </w:tcBorders>
            <w:vAlign w:val="center"/>
          </w:tcPr>
          <w:p w:rsidR="00203319" w:rsidRPr="006D3F16" w:rsidRDefault="00203319" w:rsidP="007727E8">
            <w:pPr>
              <w:spacing w:line="216" w:lineRule="auto"/>
              <w:jc w:val="center"/>
              <w:rPr>
                <w:b/>
                <w:bCs/>
              </w:rPr>
            </w:pPr>
            <w:r w:rsidRPr="006D3F16">
              <w:rPr>
                <w:b/>
                <w:bCs/>
              </w:rPr>
              <w:t>Blocks</w:t>
            </w:r>
          </w:p>
        </w:tc>
        <w:tc>
          <w:tcPr>
            <w:tcW w:w="0" w:type="auto"/>
            <w:gridSpan w:val="3"/>
            <w:tcBorders>
              <w:left w:val="single" w:sz="4" w:space="0" w:color="auto"/>
              <w:right w:val="single" w:sz="4" w:space="0" w:color="auto"/>
            </w:tcBorders>
            <w:vAlign w:val="center"/>
          </w:tcPr>
          <w:p w:rsidR="00203319" w:rsidRPr="006D3F16" w:rsidRDefault="00203319" w:rsidP="007727E8">
            <w:pPr>
              <w:spacing w:line="216" w:lineRule="auto"/>
              <w:jc w:val="center"/>
              <w:rPr>
                <w:b/>
                <w:bCs/>
              </w:rPr>
            </w:pPr>
            <w:r w:rsidRPr="006D3F16">
              <w:rPr>
                <w:b/>
                <w:bCs/>
              </w:rPr>
              <w:t>Units</w:t>
            </w:r>
          </w:p>
        </w:tc>
      </w:tr>
      <w:tr w:rsidR="00203319" w:rsidRPr="006D3F16" w:rsidTr="007727E8">
        <w:trPr>
          <w:trHeight w:val="1613"/>
          <w:jc w:val="center"/>
        </w:trPr>
        <w:tc>
          <w:tcPr>
            <w:tcW w:w="0" w:type="auto"/>
            <w:vAlign w:val="center"/>
          </w:tcPr>
          <w:p w:rsidR="00203319" w:rsidRPr="006D3F16" w:rsidRDefault="00203319" w:rsidP="007727E8">
            <w:pPr>
              <w:spacing w:line="216" w:lineRule="auto"/>
              <w:jc w:val="center"/>
              <w:rPr>
                <w:b/>
                <w:bCs/>
              </w:rPr>
            </w:pPr>
            <w:r w:rsidRPr="006D3F16">
              <w:rPr>
                <w:b/>
                <w:bCs/>
              </w:rPr>
              <w:t xml:space="preserve">Block-1: </w:t>
            </w:r>
          </w:p>
          <w:p w:rsidR="00203319" w:rsidRPr="006D3F16" w:rsidRDefault="00203319" w:rsidP="007727E8">
            <w:pPr>
              <w:spacing w:line="216" w:lineRule="auto"/>
              <w:jc w:val="center"/>
            </w:pPr>
            <w:r w:rsidRPr="006D3F16">
              <w:rPr>
                <w:iCs/>
              </w:rPr>
              <w:t>Introduction to Talent Management</w:t>
            </w:r>
          </w:p>
        </w:tc>
        <w:tc>
          <w:tcPr>
            <w:tcW w:w="0" w:type="auto"/>
            <w:gridSpan w:val="3"/>
            <w:vAlign w:val="center"/>
          </w:tcPr>
          <w:p w:rsidR="00203319" w:rsidRPr="006D3F16" w:rsidRDefault="00203319" w:rsidP="007727E8">
            <w:pPr>
              <w:spacing w:line="216" w:lineRule="auto"/>
            </w:pPr>
            <w:r w:rsidRPr="006D3F16">
              <w:rPr>
                <w:b/>
                <w:bCs/>
                <w:iCs/>
              </w:rPr>
              <w:t>Unit 1</w:t>
            </w:r>
            <w:r w:rsidRPr="006D3F16">
              <w:rPr>
                <w:iCs/>
              </w:rPr>
              <w:t xml:space="preserve">: </w:t>
            </w:r>
            <w:r w:rsidRPr="006D3F16">
              <w:t xml:space="preserve">Concept, Meaning &amp; Objectives, Need </w:t>
            </w:r>
            <w:proofErr w:type="spellStart"/>
            <w:r w:rsidRPr="006D3F16">
              <w:t>ofTalent</w:t>
            </w:r>
            <w:proofErr w:type="spellEnd"/>
            <w:r w:rsidRPr="006D3F16">
              <w:t xml:space="preserve"> Management</w:t>
            </w:r>
          </w:p>
          <w:p w:rsidR="00203319" w:rsidRPr="006D3F16" w:rsidRDefault="00203319" w:rsidP="007727E8">
            <w:pPr>
              <w:spacing w:line="216" w:lineRule="auto"/>
              <w:rPr>
                <w:iCs/>
              </w:rPr>
            </w:pPr>
            <w:r w:rsidRPr="006D3F16">
              <w:rPr>
                <w:b/>
                <w:bCs/>
                <w:iCs/>
              </w:rPr>
              <w:t>Unit 2</w:t>
            </w:r>
            <w:r w:rsidRPr="006D3F16">
              <w:rPr>
                <w:iCs/>
              </w:rPr>
              <w:t>: Key Processes of Talent Management</w:t>
            </w:r>
          </w:p>
          <w:p w:rsidR="00203319" w:rsidRPr="006D3F16" w:rsidRDefault="00203319" w:rsidP="007727E8">
            <w:pPr>
              <w:spacing w:line="216" w:lineRule="auto"/>
              <w:rPr>
                <w:iCs/>
              </w:rPr>
            </w:pPr>
            <w:r w:rsidRPr="006D3F16">
              <w:rPr>
                <w:b/>
                <w:bCs/>
                <w:iCs/>
              </w:rPr>
              <w:t>Unit 3</w:t>
            </w:r>
            <w:r w:rsidRPr="006D3F16">
              <w:rPr>
                <w:iCs/>
              </w:rPr>
              <w:t>: Recruitment, Selection, Human Resource Planning, Retention, Talent vs. Knowledge</w:t>
            </w:r>
          </w:p>
          <w:p w:rsidR="00203319" w:rsidRPr="006D3F16" w:rsidRDefault="00203319" w:rsidP="007727E8">
            <w:pPr>
              <w:spacing w:line="216" w:lineRule="auto"/>
              <w:rPr>
                <w:iCs/>
              </w:rPr>
            </w:pPr>
            <w:r w:rsidRPr="006D3F16">
              <w:rPr>
                <w:b/>
                <w:bCs/>
                <w:iCs/>
              </w:rPr>
              <w:t>Unit 4</w:t>
            </w:r>
            <w:r w:rsidRPr="006D3F16">
              <w:rPr>
                <w:iCs/>
              </w:rPr>
              <w:t>: Life Cycle of Talent Management, Role of HR in Talent Management.</w:t>
            </w:r>
          </w:p>
        </w:tc>
      </w:tr>
      <w:tr w:rsidR="00203319" w:rsidRPr="006D3F16" w:rsidTr="007727E8">
        <w:trPr>
          <w:trHeight w:val="548"/>
          <w:jc w:val="center"/>
        </w:trPr>
        <w:tc>
          <w:tcPr>
            <w:tcW w:w="0" w:type="auto"/>
            <w:vAlign w:val="center"/>
          </w:tcPr>
          <w:p w:rsidR="00203319" w:rsidRPr="006D3F16" w:rsidRDefault="00203319" w:rsidP="007727E8">
            <w:pPr>
              <w:spacing w:line="216" w:lineRule="auto"/>
              <w:jc w:val="center"/>
              <w:rPr>
                <w:b/>
                <w:bCs/>
              </w:rPr>
            </w:pPr>
            <w:r w:rsidRPr="006D3F16">
              <w:rPr>
                <w:b/>
                <w:bCs/>
              </w:rPr>
              <w:t xml:space="preserve">Block-2: </w:t>
            </w:r>
          </w:p>
          <w:p w:rsidR="00203319" w:rsidRPr="006D3F16" w:rsidRDefault="00203319" w:rsidP="007727E8">
            <w:pPr>
              <w:spacing w:line="216" w:lineRule="auto"/>
              <w:jc w:val="center"/>
            </w:pPr>
            <w:r w:rsidRPr="006D3F16">
              <w:rPr>
                <w:iCs/>
              </w:rPr>
              <w:t>Talent Acquisition</w:t>
            </w:r>
          </w:p>
        </w:tc>
        <w:tc>
          <w:tcPr>
            <w:tcW w:w="0" w:type="auto"/>
            <w:gridSpan w:val="3"/>
            <w:vAlign w:val="center"/>
          </w:tcPr>
          <w:p w:rsidR="00203319" w:rsidRPr="006D3F16" w:rsidRDefault="00203319" w:rsidP="007727E8">
            <w:pPr>
              <w:spacing w:line="216" w:lineRule="auto"/>
              <w:rPr>
                <w:iCs/>
              </w:rPr>
            </w:pPr>
            <w:r w:rsidRPr="006D3F16">
              <w:rPr>
                <w:b/>
                <w:bCs/>
                <w:iCs/>
              </w:rPr>
              <w:t>Unit 1</w:t>
            </w:r>
            <w:r w:rsidRPr="006D3F16">
              <w:rPr>
                <w:iCs/>
              </w:rPr>
              <w:t>: Objectives of HR Planning</w:t>
            </w:r>
          </w:p>
          <w:p w:rsidR="00203319" w:rsidRPr="006D3F16" w:rsidRDefault="00203319" w:rsidP="007727E8">
            <w:pPr>
              <w:spacing w:line="216" w:lineRule="auto"/>
              <w:rPr>
                <w:iCs/>
              </w:rPr>
            </w:pPr>
            <w:r w:rsidRPr="006D3F16">
              <w:rPr>
                <w:b/>
                <w:bCs/>
                <w:iCs/>
              </w:rPr>
              <w:t>Unit 2</w:t>
            </w:r>
            <w:r w:rsidRPr="006D3F16">
              <w:rPr>
                <w:iCs/>
              </w:rPr>
              <w:t>: Steps in HR Planning</w:t>
            </w:r>
          </w:p>
          <w:p w:rsidR="00203319" w:rsidRPr="006D3F16" w:rsidRDefault="00203319" w:rsidP="007727E8">
            <w:pPr>
              <w:spacing w:line="216" w:lineRule="auto"/>
              <w:rPr>
                <w:iCs/>
              </w:rPr>
            </w:pPr>
            <w:r w:rsidRPr="006D3F16">
              <w:rPr>
                <w:b/>
                <w:bCs/>
                <w:iCs/>
              </w:rPr>
              <w:t>Unit 3</w:t>
            </w:r>
            <w:r w:rsidRPr="006D3F16">
              <w:rPr>
                <w:iCs/>
              </w:rPr>
              <w:t>: Evaluation of factors affecting HR Planning</w:t>
            </w:r>
          </w:p>
          <w:p w:rsidR="00203319" w:rsidRPr="006D3F16" w:rsidRDefault="00203319" w:rsidP="007727E8">
            <w:pPr>
              <w:spacing w:line="216" w:lineRule="auto"/>
              <w:rPr>
                <w:iCs/>
              </w:rPr>
            </w:pPr>
            <w:r w:rsidRPr="006D3F16">
              <w:rPr>
                <w:b/>
                <w:bCs/>
                <w:iCs/>
              </w:rPr>
              <w:t>Unit 4</w:t>
            </w:r>
            <w:r w:rsidRPr="006D3F16">
              <w:rPr>
                <w:iCs/>
              </w:rPr>
              <w:t>: Developing Job Analysis, Job Description &amp; Job Specification Strategic Trends in Talent Acquisition</w:t>
            </w:r>
          </w:p>
          <w:p w:rsidR="00203319" w:rsidRPr="006D3F16" w:rsidRDefault="00203319" w:rsidP="007727E8">
            <w:pPr>
              <w:spacing w:line="216" w:lineRule="auto"/>
            </w:pPr>
            <w:r w:rsidRPr="006D3F16">
              <w:rPr>
                <w:b/>
                <w:bCs/>
                <w:iCs/>
              </w:rPr>
              <w:t>Unit 5</w:t>
            </w:r>
            <w:r w:rsidRPr="006D3F16">
              <w:rPr>
                <w:iCs/>
              </w:rPr>
              <w:t>:</w:t>
            </w:r>
            <w:r w:rsidRPr="006D3F16">
              <w:t>Succession Planning Program</w:t>
            </w:r>
          </w:p>
        </w:tc>
      </w:tr>
      <w:tr w:rsidR="00203319" w:rsidRPr="006D3F16" w:rsidTr="007727E8">
        <w:trPr>
          <w:trHeight w:val="431"/>
          <w:jc w:val="center"/>
        </w:trPr>
        <w:tc>
          <w:tcPr>
            <w:tcW w:w="0" w:type="auto"/>
            <w:vAlign w:val="center"/>
          </w:tcPr>
          <w:p w:rsidR="00203319" w:rsidRPr="006D3F16" w:rsidRDefault="00203319" w:rsidP="007727E8">
            <w:pPr>
              <w:spacing w:line="216" w:lineRule="auto"/>
              <w:jc w:val="center"/>
              <w:rPr>
                <w:b/>
                <w:bCs/>
              </w:rPr>
            </w:pPr>
            <w:r w:rsidRPr="006D3F16">
              <w:rPr>
                <w:b/>
                <w:bCs/>
              </w:rPr>
              <w:t xml:space="preserve">Block-3: </w:t>
            </w:r>
          </w:p>
          <w:p w:rsidR="00203319" w:rsidRPr="006D3F16" w:rsidRDefault="00203319" w:rsidP="007727E8">
            <w:pPr>
              <w:spacing w:line="216" w:lineRule="auto"/>
              <w:jc w:val="center"/>
            </w:pPr>
            <w:r w:rsidRPr="006D3F16">
              <w:rPr>
                <w:iCs/>
              </w:rPr>
              <w:t>Recruitment and Selection</w:t>
            </w:r>
          </w:p>
        </w:tc>
        <w:tc>
          <w:tcPr>
            <w:tcW w:w="0" w:type="auto"/>
            <w:gridSpan w:val="3"/>
            <w:vAlign w:val="center"/>
          </w:tcPr>
          <w:p w:rsidR="00203319" w:rsidRPr="006D3F16" w:rsidRDefault="00203319" w:rsidP="007727E8">
            <w:pPr>
              <w:spacing w:line="216" w:lineRule="auto"/>
              <w:rPr>
                <w:b/>
                <w:bCs/>
                <w:iCs/>
              </w:rPr>
            </w:pPr>
            <w:r w:rsidRPr="006D3F16">
              <w:rPr>
                <w:b/>
                <w:bCs/>
                <w:iCs/>
              </w:rPr>
              <w:t xml:space="preserve">Unit 1: </w:t>
            </w:r>
            <w:r w:rsidRPr="006D3F16">
              <w:rPr>
                <w:iCs/>
              </w:rPr>
              <w:t>Meaning of Recruitment and Selection</w:t>
            </w:r>
          </w:p>
          <w:p w:rsidR="00203319" w:rsidRPr="006D3F16" w:rsidRDefault="00203319" w:rsidP="007727E8">
            <w:pPr>
              <w:spacing w:line="216" w:lineRule="auto"/>
              <w:rPr>
                <w:b/>
                <w:bCs/>
                <w:iCs/>
              </w:rPr>
            </w:pPr>
            <w:r w:rsidRPr="006D3F16">
              <w:rPr>
                <w:b/>
                <w:bCs/>
                <w:iCs/>
              </w:rPr>
              <w:t xml:space="preserve">Unit 2: </w:t>
            </w:r>
            <w:r w:rsidRPr="006D3F16">
              <w:rPr>
                <w:iCs/>
              </w:rPr>
              <w:t>Recruitment and Selection Process</w:t>
            </w:r>
          </w:p>
          <w:p w:rsidR="00203319" w:rsidRPr="006D3F16" w:rsidRDefault="00203319" w:rsidP="007727E8">
            <w:pPr>
              <w:spacing w:line="216" w:lineRule="auto"/>
              <w:rPr>
                <w:iCs/>
              </w:rPr>
            </w:pPr>
            <w:r w:rsidRPr="006D3F16">
              <w:rPr>
                <w:b/>
                <w:bCs/>
                <w:iCs/>
              </w:rPr>
              <w:t xml:space="preserve">Unit 3: </w:t>
            </w:r>
            <w:r w:rsidRPr="006D3F16">
              <w:rPr>
                <w:iCs/>
              </w:rPr>
              <w:t xml:space="preserve">External </w:t>
            </w:r>
            <w:proofErr w:type="spellStart"/>
            <w:r w:rsidRPr="006D3F16">
              <w:rPr>
                <w:iCs/>
              </w:rPr>
              <w:t>Vs</w:t>
            </w:r>
            <w:proofErr w:type="spellEnd"/>
            <w:r w:rsidRPr="006D3F16">
              <w:rPr>
                <w:iCs/>
              </w:rPr>
              <w:t xml:space="preserve"> Internal Recruitment</w:t>
            </w:r>
          </w:p>
          <w:p w:rsidR="00203319" w:rsidRPr="006D3F16" w:rsidRDefault="00203319" w:rsidP="007727E8">
            <w:pPr>
              <w:spacing w:line="216" w:lineRule="auto"/>
              <w:rPr>
                <w:b/>
                <w:bCs/>
                <w:iCs/>
              </w:rPr>
            </w:pPr>
            <w:r w:rsidRPr="006D3F16">
              <w:rPr>
                <w:b/>
                <w:bCs/>
                <w:iCs/>
              </w:rPr>
              <w:t xml:space="preserve">Unit 4: </w:t>
            </w:r>
            <w:r w:rsidRPr="006D3F16">
              <w:rPr>
                <w:iCs/>
              </w:rPr>
              <w:t>Selection Techniques.</w:t>
            </w:r>
          </w:p>
          <w:p w:rsidR="00203319" w:rsidRPr="006D3F16" w:rsidRDefault="00203319" w:rsidP="007727E8">
            <w:pPr>
              <w:spacing w:line="216" w:lineRule="auto"/>
              <w:rPr>
                <w:b/>
                <w:bCs/>
                <w:iCs/>
              </w:rPr>
            </w:pPr>
            <w:r w:rsidRPr="006D3F16">
              <w:rPr>
                <w:b/>
                <w:bCs/>
                <w:iCs/>
              </w:rPr>
              <w:t>Unit 5</w:t>
            </w:r>
            <w:r w:rsidRPr="006D3F16">
              <w:rPr>
                <w:iCs/>
              </w:rPr>
              <w:t>:Formulating a Recruitment Strategy for Senior Level Executives</w:t>
            </w:r>
          </w:p>
        </w:tc>
      </w:tr>
      <w:tr w:rsidR="00203319" w:rsidRPr="006D3F16" w:rsidTr="007727E8">
        <w:trPr>
          <w:trHeight w:val="449"/>
          <w:jc w:val="center"/>
        </w:trPr>
        <w:tc>
          <w:tcPr>
            <w:tcW w:w="0" w:type="auto"/>
            <w:vAlign w:val="center"/>
          </w:tcPr>
          <w:p w:rsidR="00203319" w:rsidRPr="006D3F16" w:rsidRDefault="00203319" w:rsidP="007727E8">
            <w:pPr>
              <w:spacing w:line="216" w:lineRule="auto"/>
              <w:jc w:val="center"/>
              <w:rPr>
                <w:b/>
                <w:bCs/>
              </w:rPr>
            </w:pPr>
            <w:r w:rsidRPr="006D3F16">
              <w:rPr>
                <w:b/>
                <w:bCs/>
              </w:rPr>
              <w:t xml:space="preserve">Block-4: </w:t>
            </w:r>
          </w:p>
          <w:p w:rsidR="00203319" w:rsidRPr="006D3F16" w:rsidRDefault="00203319" w:rsidP="007727E8">
            <w:pPr>
              <w:spacing w:line="216" w:lineRule="auto"/>
              <w:jc w:val="center"/>
            </w:pPr>
            <w:r w:rsidRPr="006D3F16">
              <w:rPr>
                <w:iCs/>
              </w:rPr>
              <w:t>Employee Retention</w:t>
            </w:r>
          </w:p>
        </w:tc>
        <w:tc>
          <w:tcPr>
            <w:tcW w:w="0" w:type="auto"/>
            <w:gridSpan w:val="3"/>
            <w:vAlign w:val="center"/>
          </w:tcPr>
          <w:p w:rsidR="00203319" w:rsidRPr="006D3F16" w:rsidRDefault="00203319" w:rsidP="007727E8">
            <w:pPr>
              <w:spacing w:line="216" w:lineRule="auto"/>
              <w:rPr>
                <w:iCs/>
              </w:rPr>
            </w:pPr>
            <w:r w:rsidRPr="006D3F16">
              <w:rPr>
                <w:b/>
                <w:bCs/>
                <w:iCs/>
              </w:rPr>
              <w:t>Unit 1</w:t>
            </w:r>
            <w:r w:rsidRPr="006D3F16">
              <w:rPr>
                <w:iCs/>
              </w:rPr>
              <w:t>: Meaning and Importance of Employees Retention, Employee Attrition, Employee Turnover Ratios, Reasons of Low Employee Turnover, Managing Employee Attrition</w:t>
            </w:r>
          </w:p>
          <w:p w:rsidR="00203319" w:rsidRPr="006D3F16" w:rsidRDefault="00203319" w:rsidP="007727E8">
            <w:pPr>
              <w:spacing w:line="216" w:lineRule="auto"/>
              <w:rPr>
                <w:iCs/>
              </w:rPr>
            </w:pPr>
            <w:r w:rsidRPr="006D3F16">
              <w:rPr>
                <w:b/>
                <w:bCs/>
                <w:iCs/>
              </w:rPr>
              <w:t>Unit 2</w:t>
            </w:r>
            <w:r w:rsidRPr="006D3F16">
              <w:rPr>
                <w:iCs/>
              </w:rPr>
              <w:t>: Employee Engagement</w:t>
            </w:r>
          </w:p>
          <w:p w:rsidR="00203319" w:rsidRPr="006D3F16" w:rsidRDefault="00203319" w:rsidP="007727E8">
            <w:pPr>
              <w:spacing w:line="216" w:lineRule="auto"/>
            </w:pPr>
            <w:r w:rsidRPr="006D3F16">
              <w:rPr>
                <w:b/>
                <w:bCs/>
                <w:iCs/>
              </w:rPr>
              <w:t>Unit 3</w:t>
            </w:r>
            <w:r w:rsidRPr="006D3F16">
              <w:rPr>
                <w:iCs/>
              </w:rPr>
              <w:t>: Concept of Integrated Rewards.</w:t>
            </w:r>
          </w:p>
        </w:tc>
      </w:tr>
      <w:tr w:rsidR="00203319" w:rsidRPr="006D3F16" w:rsidTr="007727E8">
        <w:trPr>
          <w:trHeight w:val="1613"/>
          <w:jc w:val="center"/>
        </w:trPr>
        <w:tc>
          <w:tcPr>
            <w:tcW w:w="0" w:type="auto"/>
            <w:vAlign w:val="center"/>
          </w:tcPr>
          <w:p w:rsidR="00203319" w:rsidRPr="006D3F16" w:rsidRDefault="00203319" w:rsidP="007727E8">
            <w:pPr>
              <w:spacing w:line="216" w:lineRule="auto"/>
              <w:jc w:val="center"/>
              <w:rPr>
                <w:b/>
                <w:bCs/>
              </w:rPr>
            </w:pPr>
            <w:r w:rsidRPr="006D3F16">
              <w:rPr>
                <w:b/>
                <w:bCs/>
              </w:rPr>
              <w:t>Block- 5:</w:t>
            </w:r>
          </w:p>
          <w:p w:rsidR="00203319" w:rsidRPr="006D3F16" w:rsidRDefault="00203319" w:rsidP="007727E8">
            <w:pPr>
              <w:spacing w:line="216" w:lineRule="auto"/>
              <w:jc w:val="center"/>
            </w:pPr>
            <w:r w:rsidRPr="006D3F16">
              <w:rPr>
                <w:iCs/>
              </w:rPr>
              <w:t>Emerging Trends in Human Resource Practices</w:t>
            </w:r>
          </w:p>
        </w:tc>
        <w:tc>
          <w:tcPr>
            <w:tcW w:w="0" w:type="auto"/>
            <w:gridSpan w:val="3"/>
            <w:vAlign w:val="center"/>
          </w:tcPr>
          <w:p w:rsidR="00203319" w:rsidRPr="006D3F16" w:rsidRDefault="00203319" w:rsidP="007727E8">
            <w:pPr>
              <w:spacing w:line="216" w:lineRule="auto"/>
              <w:rPr>
                <w:b/>
                <w:bCs/>
                <w:iCs/>
              </w:rPr>
            </w:pPr>
            <w:r w:rsidRPr="006D3F16">
              <w:rPr>
                <w:b/>
                <w:bCs/>
                <w:iCs/>
              </w:rPr>
              <w:t xml:space="preserve">Unit 1: </w:t>
            </w:r>
            <w:r w:rsidRPr="006D3F16">
              <w:rPr>
                <w:iCs/>
              </w:rPr>
              <w:t>Human Resource Audits</w:t>
            </w:r>
          </w:p>
          <w:p w:rsidR="00203319" w:rsidRPr="006D3F16" w:rsidRDefault="00203319" w:rsidP="007727E8">
            <w:pPr>
              <w:spacing w:line="216" w:lineRule="auto"/>
              <w:rPr>
                <w:b/>
                <w:bCs/>
                <w:iCs/>
              </w:rPr>
            </w:pPr>
            <w:r w:rsidRPr="006D3F16">
              <w:rPr>
                <w:b/>
                <w:bCs/>
                <w:iCs/>
              </w:rPr>
              <w:t xml:space="preserve">Unit 2: </w:t>
            </w:r>
            <w:r w:rsidRPr="006D3F16">
              <w:rPr>
                <w:iCs/>
              </w:rPr>
              <w:t>Human Resource Information System (HRIS</w:t>
            </w:r>
          </w:p>
          <w:p w:rsidR="00203319" w:rsidRPr="006D3F16" w:rsidRDefault="00203319" w:rsidP="007727E8">
            <w:pPr>
              <w:spacing w:line="216" w:lineRule="auto"/>
              <w:rPr>
                <w:b/>
                <w:bCs/>
              </w:rPr>
            </w:pPr>
            <w:r w:rsidRPr="006D3F16">
              <w:rPr>
                <w:b/>
                <w:bCs/>
                <w:iCs/>
              </w:rPr>
              <w:t xml:space="preserve">Unit 3: </w:t>
            </w:r>
            <w:r w:rsidRPr="006D3F16">
              <w:rPr>
                <w:iCs/>
              </w:rPr>
              <w:t>Human Resource Accounting (HRA)</w:t>
            </w:r>
          </w:p>
        </w:tc>
      </w:tr>
      <w:bookmarkEnd w:id="7"/>
      <w:tr w:rsidR="00473B18" w:rsidRPr="006D3F16" w:rsidTr="007727E8">
        <w:trPr>
          <w:trHeight w:val="787"/>
          <w:jc w:val="center"/>
        </w:trPr>
        <w:tc>
          <w:tcPr>
            <w:tcW w:w="0" w:type="auto"/>
            <w:gridSpan w:val="4"/>
            <w:vAlign w:val="center"/>
          </w:tcPr>
          <w:p w:rsidR="00473B18" w:rsidRPr="006D3F16" w:rsidRDefault="007727E8" w:rsidP="007727E8">
            <w:pPr>
              <w:spacing w:line="216" w:lineRule="auto"/>
              <w:outlineLvl w:val="4"/>
              <w:rPr>
                <w:rFonts w:eastAsia="Calibri"/>
                <w:b/>
                <w:bCs/>
                <w:szCs w:val="22"/>
                <w:lang w:bidi="ar-SA"/>
              </w:rPr>
            </w:pPr>
            <w:r w:rsidRPr="006D3F16">
              <w:rPr>
                <w:rFonts w:eastAsia="Calibri"/>
                <w:b/>
                <w:bCs/>
                <w:szCs w:val="22"/>
                <w:lang w:bidi="ar-SA"/>
              </w:rPr>
              <w:t>Suggested Readings</w:t>
            </w:r>
            <w:r w:rsidR="00473B18" w:rsidRPr="006D3F16">
              <w:rPr>
                <w:rFonts w:eastAsia="Calibri"/>
                <w:b/>
                <w:bCs/>
                <w:szCs w:val="22"/>
                <w:lang w:bidi="ar-SA"/>
              </w:rPr>
              <w:t>–</w:t>
            </w:r>
          </w:p>
          <w:p w:rsidR="00473B18" w:rsidRPr="006D3F16" w:rsidRDefault="00473B18" w:rsidP="006D3F16">
            <w:pPr>
              <w:pStyle w:val="TableParagraph"/>
              <w:numPr>
                <w:ilvl w:val="0"/>
                <w:numId w:val="14"/>
              </w:numPr>
              <w:spacing w:line="216" w:lineRule="auto"/>
              <w:jc w:val="both"/>
              <w:rPr>
                <w:b/>
              </w:rPr>
            </w:pPr>
            <w:r w:rsidRPr="006D3F16">
              <w:rPr>
                <w:sz w:val="20"/>
              </w:rPr>
              <w:t xml:space="preserve">Human Resource Management‐ Gary </w:t>
            </w:r>
            <w:proofErr w:type="spellStart"/>
            <w:r w:rsidRPr="006D3F16">
              <w:rPr>
                <w:sz w:val="20"/>
              </w:rPr>
              <w:t>Dessler</w:t>
            </w:r>
            <w:proofErr w:type="spellEnd"/>
            <w:r w:rsidRPr="006D3F16">
              <w:rPr>
                <w:sz w:val="20"/>
              </w:rPr>
              <w:t xml:space="preserve"> ‐ Prentice Hall ‐ 13 edition (January 8, 2012) </w:t>
            </w:r>
          </w:p>
          <w:p w:rsidR="00473B18" w:rsidRPr="006D3F16" w:rsidRDefault="00473B18" w:rsidP="006D3F16">
            <w:pPr>
              <w:pStyle w:val="TableParagraph"/>
              <w:numPr>
                <w:ilvl w:val="0"/>
                <w:numId w:val="14"/>
              </w:numPr>
              <w:spacing w:line="216" w:lineRule="auto"/>
              <w:jc w:val="both"/>
              <w:rPr>
                <w:b/>
              </w:rPr>
            </w:pPr>
            <w:r w:rsidRPr="006D3F16">
              <w:rPr>
                <w:sz w:val="20"/>
              </w:rPr>
              <w:t xml:space="preserve">Text Book of Human Recourse Management </w:t>
            </w:r>
            <w:proofErr w:type="spellStart"/>
            <w:r w:rsidRPr="006D3F16">
              <w:rPr>
                <w:sz w:val="20"/>
              </w:rPr>
              <w:t>Mamoria</w:t>
            </w:r>
            <w:proofErr w:type="spellEnd"/>
            <w:r w:rsidRPr="006D3F16">
              <w:rPr>
                <w:sz w:val="20"/>
              </w:rPr>
              <w:t xml:space="preserve">, C.B and </w:t>
            </w:r>
            <w:proofErr w:type="spellStart"/>
            <w:r w:rsidRPr="006D3F16">
              <w:rPr>
                <w:sz w:val="20"/>
              </w:rPr>
              <w:t>Gankar</w:t>
            </w:r>
            <w:proofErr w:type="spellEnd"/>
            <w:r w:rsidRPr="006D3F16">
              <w:rPr>
                <w:sz w:val="20"/>
              </w:rPr>
              <w:t xml:space="preserve">, S.V7th ed. Himalaya </w:t>
            </w:r>
          </w:p>
          <w:p w:rsidR="00473B18" w:rsidRPr="006D3F16" w:rsidRDefault="00473B18" w:rsidP="006D3F16">
            <w:pPr>
              <w:pStyle w:val="TableParagraph"/>
              <w:numPr>
                <w:ilvl w:val="0"/>
                <w:numId w:val="14"/>
              </w:numPr>
              <w:spacing w:line="216" w:lineRule="auto"/>
              <w:jc w:val="both"/>
              <w:rPr>
                <w:b/>
              </w:rPr>
            </w:pPr>
            <w:r w:rsidRPr="006D3F16">
              <w:rPr>
                <w:sz w:val="20"/>
              </w:rPr>
              <w:t>Publishing House, Mumbai2008.</w:t>
            </w:r>
          </w:p>
          <w:p w:rsidR="00473B18" w:rsidRPr="006D3F16" w:rsidRDefault="00473B18" w:rsidP="006D3F16">
            <w:pPr>
              <w:pStyle w:val="TableParagraph"/>
              <w:numPr>
                <w:ilvl w:val="0"/>
                <w:numId w:val="14"/>
              </w:numPr>
              <w:spacing w:line="216" w:lineRule="auto"/>
              <w:jc w:val="both"/>
              <w:rPr>
                <w:b/>
              </w:rPr>
            </w:pPr>
            <w:r w:rsidRPr="006D3F16">
              <w:rPr>
                <w:sz w:val="20"/>
              </w:rPr>
              <w:t xml:space="preserve">Human Resource Management </w:t>
            </w:r>
            <w:proofErr w:type="spellStart"/>
            <w:r w:rsidRPr="006D3F16">
              <w:rPr>
                <w:sz w:val="20"/>
              </w:rPr>
              <w:t>Mankin</w:t>
            </w:r>
            <w:proofErr w:type="spellEnd"/>
            <w:r w:rsidRPr="006D3F16">
              <w:rPr>
                <w:sz w:val="20"/>
              </w:rPr>
              <w:t xml:space="preserve">, David Oxford University Press, New York2009 </w:t>
            </w:r>
          </w:p>
          <w:p w:rsidR="00473B18" w:rsidRPr="006D3F16" w:rsidRDefault="00473B18" w:rsidP="006D3F16">
            <w:pPr>
              <w:pStyle w:val="TableParagraph"/>
              <w:numPr>
                <w:ilvl w:val="0"/>
                <w:numId w:val="14"/>
              </w:numPr>
              <w:spacing w:line="216" w:lineRule="auto"/>
              <w:jc w:val="both"/>
              <w:rPr>
                <w:b/>
              </w:rPr>
            </w:pPr>
            <w:r w:rsidRPr="006D3F16">
              <w:rPr>
                <w:sz w:val="20"/>
              </w:rPr>
              <w:t xml:space="preserve"> Human Resource Management Snell, </w:t>
            </w:r>
            <w:proofErr w:type="spellStart"/>
            <w:r w:rsidRPr="006D3F16">
              <w:rPr>
                <w:sz w:val="20"/>
              </w:rPr>
              <w:t>Scott&amp;Bohlander</w:t>
            </w:r>
            <w:proofErr w:type="spellEnd"/>
            <w:r w:rsidRPr="006D3F16">
              <w:rPr>
                <w:sz w:val="20"/>
              </w:rPr>
              <w:t xml:space="preserve">, George </w:t>
            </w:r>
            <w:proofErr w:type="spellStart"/>
            <w:r w:rsidRPr="006D3F16">
              <w:rPr>
                <w:sz w:val="20"/>
              </w:rPr>
              <w:t>Cengage</w:t>
            </w:r>
            <w:proofErr w:type="spellEnd"/>
            <w:r w:rsidRPr="006D3F16">
              <w:rPr>
                <w:sz w:val="20"/>
              </w:rPr>
              <w:t xml:space="preserve"> Learning, Australia S2009. </w:t>
            </w:r>
          </w:p>
          <w:p w:rsidR="00473B18" w:rsidRPr="006D3F16" w:rsidRDefault="00473B18" w:rsidP="006D3F16">
            <w:pPr>
              <w:pStyle w:val="TableParagraph"/>
              <w:numPr>
                <w:ilvl w:val="0"/>
                <w:numId w:val="14"/>
              </w:numPr>
              <w:spacing w:line="216" w:lineRule="auto"/>
              <w:jc w:val="both"/>
              <w:rPr>
                <w:b/>
              </w:rPr>
            </w:pPr>
            <w:r w:rsidRPr="006D3F16">
              <w:rPr>
                <w:sz w:val="20"/>
              </w:rPr>
              <w:t xml:space="preserve">Human Resource Management Text and cases </w:t>
            </w:r>
            <w:proofErr w:type="spellStart"/>
            <w:r w:rsidRPr="006D3F16">
              <w:rPr>
                <w:sz w:val="20"/>
              </w:rPr>
              <w:t>Aswathappa</w:t>
            </w:r>
            <w:proofErr w:type="spellEnd"/>
            <w:r w:rsidRPr="006D3F16">
              <w:rPr>
                <w:sz w:val="20"/>
              </w:rPr>
              <w:t xml:space="preserve"> 6th </w:t>
            </w:r>
            <w:proofErr w:type="spellStart"/>
            <w:r w:rsidRPr="006D3F16">
              <w:rPr>
                <w:sz w:val="20"/>
              </w:rPr>
              <w:t>EdTataMacraw</w:t>
            </w:r>
            <w:proofErr w:type="spellEnd"/>
            <w:r w:rsidRPr="006D3F16">
              <w:rPr>
                <w:sz w:val="20"/>
              </w:rPr>
              <w:t xml:space="preserve"> Hill 2010. </w:t>
            </w:r>
          </w:p>
          <w:p w:rsidR="00473B18" w:rsidRPr="006D3F16" w:rsidRDefault="00473B18" w:rsidP="006D3F16">
            <w:pPr>
              <w:pStyle w:val="TableParagraph"/>
              <w:numPr>
                <w:ilvl w:val="0"/>
                <w:numId w:val="14"/>
              </w:numPr>
              <w:spacing w:line="216" w:lineRule="auto"/>
              <w:jc w:val="both"/>
              <w:rPr>
                <w:b/>
              </w:rPr>
            </w:pPr>
            <w:r w:rsidRPr="006D3F16">
              <w:rPr>
                <w:sz w:val="20"/>
              </w:rPr>
              <w:t xml:space="preserve">Essentials of Human Resource Development </w:t>
            </w:r>
            <w:proofErr w:type="spellStart"/>
            <w:r w:rsidRPr="006D3F16">
              <w:rPr>
                <w:sz w:val="20"/>
              </w:rPr>
              <w:t>Mutsuddi</w:t>
            </w:r>
            <w:proofErr w:type="spellEnd"/>
            <w:r w:rsidRPr="006D3F16">
              <w:rPr>
                <w:sz w:val="20"/>
              </w:rPr>
              <w:t xml:space="preserve">, Indranil1st </w:t>
            </w:r>
            <w:proofErr w:type="spellStart"/>
            <w:r w:rsidRPr="006D3F16">
              <w:rPr>
                <w:sz w:val="20"/>
              </w:rPr>
              <w:t>ed.New</w:t>
            </w:r>
            <w:proofErr w:type="spellEnd"/>
            <w:r w:rsidRPr="006D3F16">
              <w:rPr>
                <w:sz w:val="20"/>
              </w:rPr>
              <w:t xml:space="preserve"> Age International, New </w:t>
            </w:r>
          </w:p>
          <w:p w:rsidR="00473B18" w:rsidRPr="006D3F16" w:rsidRDefault="00473B18" w:rsidP="006D3F16">
            <w:pPr>
              <w:pStyle w:val="TableParagraph"/>
              <w:numPr>
                <w:ilvl w:val="0"/>
                <w:numId w:val="14"/>
              </w:numPr>
              <w:spacing w:line="216" w:lineRule="auto"/>
              <w:jc w:val="both"/>
              <w:rPr>
                <w:b/>
              </w:rPr>
            </w:pPr>
            <w:r w:rsidRPr="006D3F16">
              <w:rPr>
                <w:sz w:val="20"/>
              </w:rPr>
              <w:t xml:space="preserve"> Delhi2010. </w:t>
            </w:r>
          </w:p>
          <w:p w:rsidR="00473B18" w:rsidRPr="006D3F16" w:rsidRDefault="00473B18" w:rsidP="006D3F16">
            <w:pPr>
              <w:pStyle w:val="TableParagraph"/>
              <w:numPr>
                <w:ilvl w:val="0"/>
                <w:numId w:val="14"/>
              </w:numPr>
              <w:spacing w:line="216" w:lineRule="auto"/>
              <w:jc w:val="both"/>
              <w:rPr>
                <w:b/>
                <w:sz w:val="24"/>
              </w:rPr>
            </w:pPr>
            <w:r w:rsidRPr="006D3F16">
              <w:rPr>
                <w:sz w:val="20"/>
              </w:rPr>
              <w:t xml:space="preserve"> Introduction to Human Resource Management Kay, Rebecca &amp; </w:t>
            </w:r>
            <w:proofErr w:type="spellStart"/>
            <w:r w:rsidRPr="006D3F16">
              <w:rPr>
                <w:sz w:val="20"/>
              </w:rPr>
              <w:t>Banfield</w:t>
            </w:r>
            <w:proofErr w:type="spellEnd"/>
            <w:r w:rsidRPr="006D3F16">
              <w:rPr>
                <w:sz w:val="20"/>
              </w:rPr>
              <w:t>, Paul Oxford University Press, New York 2009.</w:t>
            </w:r>
          </w:p>
        </w:tc>
      </w:tr>
      <w:bookmarkEnd w:id="8"/>
    </w:tbl>
    <w:p w:rsidR="00473B18" w:rsidRPr="006D3F16" w:rsidRDefault="00473B18" w:rsidP="00473B18">
      <w:pPr>
        <w:tabs>
          <w:tab w:val="left" w:pos="1091"/>
          <w:tab w:val="left" w:pos="1092"/>
        </w:tabs>
        <w:spacing w:before="47" w:line="280" w:lineRule="auto"/>
        <w:ind w:right="1290"/>
      </w:pPr>
    </w:p>
    <w:p w:rsidR="006D3F16" w:rsidRDefault="006D3F16" w:rsidP="00473B18">
      <w:pPr>
        <w:tabs>
          <w:tab w:val="left" w:pos="1091"/>
          <w:tab w:val="left" w:pos="1092"/>
        </w:tabs>
        <w:spacing w:before="47" w:line="280" w:lineRule="auto"/>
        <w:ind w:right="1290"/>
      </w:pPr>
    </w:p>
    <w:p w:rsidR="00203319" w:rsidRDefault="00203319" w:rsidP="00473B18">
      <w:pPr>
        <w:tabs>
          <w:tab w:val="left" w:pos="1091"/>
          <w:tab w:val="left" w:pos="1092"/>
        </w:tabs>
        <w:spacing w:before="47" w:line="280" w:lineRule="auto"/>
        <w:ind w:right="1290"/>
      </w:pPr>
    </w:p>
    <w:p w:rsidR="00203319" w:rsidRPr="006D3F16" w:rsidRDefault="00203319" w:rsidP="00473B18">
      <w:pPr>
        <w:tabs>
          <w:tab w:val="left" w:pos="1091"/>
          <w:tab w:val="left" w:pos="1092"/>
        </w:tabs>
        <w:spacing w:before="47" w:line="280" w:lineRule="auto"/>
        <w:ind w:right="1290"/>
      </w:pPr>
    </w:p>
    <w:tbl>
      <w:tblPr>
        <w:tblStyle w:val="TableGrid"/>
        <w:tblW w:w="9967" w:type="dxa"/>
        <w:jc w:val="center"/>
        <w:tblLook w:val="04A0" w:firstRow="1" w:lastRow="0" w:firstColumn="1" w:lastColumn="0" w:noHBand="0" w:noVBand="1"/>
      </w:tblPr>
      <w:tblGrid>
        <w:gridCol w:w="2236"/>
        <w:gridCol w:w="1890"/>
        <w:gridCol w:w="4032"/>
        <w:gridCol w:w="1809"/>
      </w:tblGrid>
      <w:tr w:rsidR="00473B18" w:rsidRPr="006D3F16" w:rsidTr="007727E8">
        <w:trPr>
          <w:trHeight w:val="185"/>
          <w:jc w:val="center"/>
        </w:trPr>
        <w:tc>
          <w:tcPr>
            <w:tcW w:w="9967" w:type="dxa"/>
            <w:gridSpan w:val="4"/>
            <w:vAlign w:val="center"/>
          </w:tcPr>
          <w:p w:rsidR="00473B18" w:rsidRPr="006D3F16" w:rsidRDefault="00473B18" w:rsidP="007727E8">
            <w:pPr>
              <w:spacing w:line="276" w:lineRule="auto"/>
              <w:jc w:val="center"/>
              <w:rPr>
                <w:b/>
                <w:bCs/>
              </w:rPr>
            </w:pPr>
            <w:r w:rsidRPr="006D3F16">
              <w:rPr>
                <w:b/>
                <w:bCs/>
              </w:rPr>
              <w:lastRenderedPageBreak/>
              <w:t>M.COM</w:t>
            </w:r>
          </w:p>
          <w:p w:rsidR="00473B18" w:rsidRPr="006D3F16" w:rsidRDefault="00473B18" w:rsidP="007727E8">
            <w:pPr>
              <w:spacing w:line="276" w:lineRule="auto"/>
              <w:jc w:val="center"/>
              <w:rPr>
                <w:b/>
                <w:bCs/>
              </w:rPr>
            </w:pPr>
            <w:r w:rsidRPr="006D3F16">
              <w:rPr>
                <w:b/>
                <w:bCs/>
              </w:rPr>
              <w:t>Semester: III Paper -1</w:t>
            </w:r>
          </w:p>
        </w:tc>
      </w:tr>
      <w:tr w:rsidR="00473B18" w:rsidRPr="006D3F16" w:rsidTr="007727E8">
        <w:trPr>
          <w:trHeight w:val="97"/>
          <w:jc w:val="center"/>
        </w:trPr>
        <w:tc>
          <w:tcPr>
            <w:tcW w:w="9967" w:type="dxa"/>
            <w:gridSpan w:val="4"/>
            <w:vAlign w:val="center"/>
          </w:tcPr>
          <w:p w:rsidR="00473B18" w:rsidRPr="006D3F16" w:rsidRDefault="00473B18" w:rsidP="007727E8">
            <w:pPr>
              <w:spacing w:line="276" w:lineRule="auto"/>
              <w:jc w:val="center"/>
              <w:rPr>
                <w:b/>
                <w:bCs/>
              </w:rPr>
            </w:pPr>
            <w:r w:rsidRPr="006D3F16">
              <w:rPr>
                <w:b/>
                <w:bCs/>
              </w:rPr>
              <w:t>Core Course: C090101T</w:t>
            </w:r>
            <w:r w:rsidR="00004882" w:rsidRPr="00004882">
              <w:rPr>
                <w:b/>
                <w:bCs/>
              </w:rPr>
              <w:t>ODL</w:t>
            </w:r>
            <w:r w:rsidR="00004882">
              <w:rPr>
                <w:b/>
                <w:bCs/>
              </w:rPr>
              <w:t xml:space="preserve"> </w:t>
            </w:r>
            <w:r w:rsidRPr="006D3F16">
              <w:rPr>
                <w:b/>
                <w:bCs/>
              </w:rPr>
              <w:t>Business Research Methodology</w:t>
            </w:r>
          </w:p>
        </w:tc>
      </w:tr>
      <w:tr w:rsidR="00473B18" w:rsidRPr="006D3F16" w:rsidTr="007727E8">
        <w:trPr>
          <w:trHeight w:val="92"/>
          <w:jc w:val="center"/>
        </w:trPr>
        <w:tc>
          <w:tcPr>
            <w:tcW w:w="0" w:type="auto"/>
            <w:tcBorders>
              <w:right w:val="single" w:sz="4" w:space="0" w:color="auto"/>
            </w:tcBorders>
            <w:vAlign w:val="center"/>
          </w:tcPr>
          <w:p w:rsidR="00473B18" w:rsidRPr="006D3F16" w:rsidRDefault="00473B18" w:rsidP="007727E8">
            <w:pPr>
              <w:spacing w:line="276" w:lineRule="auto"/>
              <w:rPr>
                <w:b/>
                <w:bCs/>
              </w:rPr>
            </w:pPr>
            <w:r w:rsidRPr="006D3F16">
              <w:rPr>
                <w:b/>
                <w:bCs/>
              </w:rPr>
              <w:t>Credit:5</w:t>
            </w:r>
          </w:p>
        </w:tc>
        <w:tc>
          <w:tcPr>
            <w:tcW w:w="0" w:type="auto"/>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Internal evaluation: 25</w:t>
            </w:r>
          </w:p>
        </w:tc>
        <w:tc>
          <w:tcPr>
            <w:tcW w:w="4032" w:type="dxa"/>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Final Evaluation: 75</w:t>
            </w:r>
          </w:p>
        </w:tc>
        <w:tc>
          <w:tcPr>
            <w:tcW w:w="1809" w:type="dxa"/>
            <w:tcBorders>
              <w:left w:val="single" w:sz="4" w:space="0" w:color="auto"/>
            </w:tcBorders>
            <w:vAlign w:val="center"/>
          </w:tcPr>
          <w:p w:rsidR="00473B18" w:rsidRPr="006D3F16" w:rsidRDefault="00473B18" w:rsidP="007727E8">
            <w:pPr>
              <w:spacing w:line="276" w:lineRule="auto"/>
              <w:rPr>
                <w:b/>
                <w:bCs/>
              </w:rPr>
            </w:pPr>
            <w:r w:rsidRPr="006D3F16">
              <w:rPr>
                <w:b/>
                <w:bCs/>
              </w:rPr>
              <w:t>Maximum Marks: 100</w:t>
            </w:r>
          </w:p>
        </w:tc>
      </w:tr>
      <w:tr w:rsidR="00473B18" w:rsidRPr="006D3F16" w:rsidTr="007727E8">
        <w:trPr>
          <w:trHeight w:val="92"/>
          <w:jc w:val="center"/>
        </w:trPr>
        <w:tc>
          <w:tcPr>
            <w:tcW w:w="9967" w:type="dxa"/>
            <w:gridSpan w:val="4"/>
            <w:vAlign w:val="center"/>
          </w:tcPr>
          <w:p w:rsidR="00473B18" w:rsidRPr="006D3F16" w:rsidRDefault="00473B18" w:rsidP="007727E8">
            <w:pPr>
              <w:spacing w:line="276" w:lineRule="auto"/>
            </w:pPr>
            <w:r w:rsidRPr="006D3F16">
              <w:rPr>
                <w:rStyle w:val="fontstyle01"/>
                <w:rFonts w:ascii="Times New Roman" w:hAnsi="Times New Roman"/>
              </w:rPr>
              <w:t>Course Objectives–</w:t>
            </w:r>
            <w:r w:rsidRPr="006D3F16">
              <w:rPr>
                <w:b/>
                <w:bCs/>
                <w:color w:val="000000"/>
                <w:szCs w:val="22"/>
              </w:rPr>
              <w:br/>
            </w:r>
            <w:r w:rsidRPr="006D3F16">
              <w:rPr>
                <w:rStyle w:val="fontstyle21"/>
                <w:rFonts w:ascii="Times New Roman" w:hAnsi="Times New Roman"/>
              </w:rPr>
              <w:t>This course is designed to develop in‐depth knowledge of the methodology appropriate for</w:t>
            </w:r>
            <w:r w:rsidRPr="006D3F16">
              <w:rPr>
                <w:color w:val="000000"/>
                <w:sz w:val="20"/>
              </w:rPr>
              <w:br/>
            </w:r>
            <w:r w:rsidRPr="006D3F16">
              <w:rPr>
                <w:rStyle w:val="fontstyle21"/>
                <w:rFonts w:ascii="Times New Roman" w:hAnsi="Times New Roman"/>
              </w:rPr>
              <w:t>conducting research in business. The course includes a review of the scientific method and</w:t>
            </w:r>
            <w:r w:rsidRPr="006D3F16">
              <w:rPr>
                <w:color w:val="000000"/>
                <w:sz w:val="20"/>
              </w:rPr>
              <w:br/>
            </w:r>
            <w:r w:rsidRPr="006D3F16">
              <w:rPr>
                <w:rStyle w:val="fontstyle21"/>
                <w:rFonts w:ascii="Times New Roman" w:hAnsi="Times New Roman"/>
              </w:rPr>
              <w:t>its application to the business research process, data preparation, analysis and presentation</w:t>
            </w:r>
            <w:r w:rsidRPr="006D3F16">
              <w:rPr>
                <w:color w:val="000000"/>
                <w:sz w:val="20"/>
              </w:rPr>
              <w:br/>
            </w:r>
            <w:r w:rsidRPr="006D3F16">
              <w:rPr>
                <w:rStyle w:val="fontstyle21"/>
                <w:rFonts w:ascii="Times New Roman" w:hAnsi="Times New Roman"/>
              </w:rPr>
              <w:t>of the research output (written and oral) making accurate decisions. This course has three</w:t>
            </w:r>
            <w:r w:rsidRPr="006D3F16">
              <w:rPr>
                <w:color w:val="000000"/>
                <w:sz w:val="20"/>
              </w:rPr>
              <w:br/>
            </w:r>
            <w:r w:rsidRPr="006D3F16">
              <w:rPr>
                <w:rStyle w:val="fontstyle21"/>
                <w:rFonts w:ascii="Times New Roman" w:hAnsi="Times New Roman"/>
              </w:rPr>
              <w:t>broad objectives namely, to help the students appreciate the need of having a well‐</w:t>
            </w:r>
            <w:r w:rsidRPr="006D3F16">
              <w:rPr>
                <w:color w:val="000000"/>
                <w:sz w:val="20"/>
              </w:rPr>
              <w:br/>
            </w:r>
            <w:r w:rsidRPr="006D3F16">
              <w:rPr>
                <w:rStyle w:val="fontstyle21"/>
                <w:rFonts w:ascii="Times New Roman" w:hAnsi="Times New Roman"/>
              </w:rPr>
              <w:t>structured method in carrying out research investigations, provide them a thorough</w:t>
            </w:r>
            <w:r w:rsidRPr="006D3F16">
              <w:rPr>
                <w:color w:val="000000"/>
                <w:sz w:val="20"/>
              </w:rPr>
              <w:br/>
            </w:r>
            <w:r w:rsidRPr="006D3F16">
              <w:rPr>
                <w:rStyle w:val="fontstyle21"/>
                <w:rFonts w:ascii="Times New Roman" w:hAnsi="Times New Roman"/>
              </w:rPr>
              <w:t>understanding of the research process, and familiarize them with the major tools and</w:t>
            </w:r>
            <w:r w:rsidRPr="006D3F16">
              <w:rPr>
                <w:color w:val="000000"/>
                <w:sz w:val="20"/>
              </w:rPr>
              <w:br/>
            </w:r>
            <w:r w:rsidRPr="006D3F16">
              <w:rPr>
                <w:rStyle w:val="fontstyle21"/>
                <w:rFonts w:ascii="Times New Roman" w:hAnsi="Times New Roman"/>
              </w:rPr>
              <w:t>techniques in carrying out research investigations</w:t>
            </w:r>
          </w:p>
        </w:tc>
      </w:tr>
      <w:tr w:rsidR="00203319" w:rsidRPr="006D3F16" w:rsidTr="00DC1E2A">
        <w:trPr>
          <w:trHeight w:val="92"/>
          <w:jc w:val="center"/>
        </w:trPr>
        <w:tc>
          <w:tcPr>
            <w:tcW w:w="0" w:type="auto"/>
            <w:tcBorders>
              <w:right w:val="single" w:sz="4" w:space="0" w:color="auto"/>
            </w:tcBorders>
            <w:vAlign w:val="center"/>
          </w:tcPr>
          <w:p w:rsidR="00203319" w:rsidRPr="006D3F16" w:rsidRDefault="00203319" w:rsidP="007727E8">
            <w:pPr>
              <w:spacing w:line="276" w:lineRule="auto"/>
              <w:jc w:val="center"/>
              <w:rPr>
                <w:b/>
                <w:bCs/>
              </w:rPr>
            </w:pPr>
            <w:r w:rsidRPr="006D3F16">
              <w:rPr>
                <w:b/>
                <w:bCs/>
              </w:rPr>
              <w:t>Blocks</w:t>
            </w:r>
          </w:p>
        </w:tc>
        <w:tc>
          <w:tcPr>
            <w:tcW w:w="7731" w:type="dxa"/>
            <w:gridSpan w:val="3"/>
            <w:tcBorders>
              <w:left w:val="single" w:sz="4" w:space="0" w:color="auto"/>
            </w:tcBorders>
            <w:vAlign w:val="center"/>
          </w:tcPr>
          <w:p w:rsidR="00203319" w:rsidRPr="006D3F16" w:rsidRDefault="00203319" w:rsidP="007727E8">
            <w:pPr>
              <w:spacing w:line="276" w:lineRule="auto"/>
              <w:jc w:val="center"/>
              <w:rPr>
                <w:b/>
                <w:bCs/>
              </w:rPr>
            </w:pPr>
            <w:r w:rsidRPr="006D3F16">
              <w:rPr>
                <w:b/>
                <w:bCs/>
              </w:rPr>
              <w:t>Units</w:t>
            </w:r>
          </w:p>
        </w:tc>
      </w:tr>
      <w:tr w:rsidR="00203319" w:rsidRPr="006D3F16" w:rsidTr="00264855">
        <w:trPr>
          <w:trHeight w:val="379"/>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Block-1: </w:t>
            </w:r>
          </w:p>
          <w:p w:rsidR="00203319" w:rsidRPr="006D3F16" w:rsidRDefault="00203319" w:rsidP="007727E8">
            <w:pPr>
              <w:spacing w:line="276" w:lineRule="auto"/>
              <w:jc w:val="center"/>
            </w:pPr>
            <w:r w:rsidRPr="006D3F16">
              <w:rPr>
                <w:iCs/>
              </w:rPr>
              <w:t>Fundamentals of Research</w:t>
            </w:r>
          </w:p>
        </w:tc>
        <w:tc>
          <w:tcPr>
            <w:tcW w:w="7731" w:type="dxa"/>
            <w:gridSpan w:val="3"/>
            <w:vAlign w:val="center"/>
          </w:tcPr>
          <w:p w:rsidR="00203319" w:rsidRPr="006D3F16" w:rsidRDefault="00203319" w:rsidP="007727E8">
            <w:pPr>
              <w:spacing w:line="276" w:lineRule="auto"/>
            </w:pPr>
            <w:r w:rsidRPr="006D3F16">
              <w:rPr>
                <w:b/>
                <w:bCs/>
              </w:rPr>
              <w:t>Unit-1:</w:t>
            </w:r>
            <w:r w:rsidRPr="006D3F16">
              <w:t>Introduction to Research</w:t>
            </w:r>
          </w:p>
          <w:p w:rsidR="00203319" w:rsidRPr="006D3F16" w:rsidRDefault="00203319" w:rsidP="007727E8">
            <w:pPr>
              <w:spacing w:line="276" w:lineRule="auto"/>
            </w:pPr>
            <w:r w:rsidRPr="006D3F16">
              <w:rPr>
                <w:b/>
                <w:bCs/>
              </w:rPr>
              <w:t>Unit-2:</w:t>
            </w:r>
            <w:r w:rsidRPr="006D3F16">
              <w:t>Approaches to Research</w:t>
            </w:r>
          </w:p>
          <w:p w:rsidR="00203319" w:rsidRPr="006D3F16" w:rsidRDefault="00203319" w:rsidP="007727E8">
            <w:pPr>
              <w:spacing w:line="276" w:lineRule="auto"/>
            </w:pPr>
            <w:r w:rsidRPr="006D3F16">
              <w:rPr>
                <w:b/>
                <w:bCs/>
              </w:rPr>
              <w:t>Unit-3:</w:t>
            </w:r>
            <w:r w:rsidRPr="006D3F16">
              <w:t>Ethics in Research</w:t>
            </w:r>
          </w:p>
          <w:p w:rsidR="00203319" w:rsidRPr="006D3F16" w:rsidRDefault="00203319" w:rsidP="007727E8">
            <w:pPr>
              <w:spacing w:line="276" w:lineRule="auto"/>
            </w:pPr>
            <w:r w:rsidRPr="006D3F16">
              <w:rPr>
                <w:b/>
                <w:bCs/>
              </w:rPr>
              <w:t>Unit-4:</w:t>
            </w:r>
            <w:r w:rsidRPr="006D3F16">
              <w:t>Qualities of Good Research</w:t>
            </w:r>
          </w:p>
        </w:tc>
      </w:tr>
      <w:tr w:rsidR="00203319" w:rsidRPr="006D3F16" w:rsidTr="0063774D">
        <w:trPr>
          <w:trHeight w:val="379"/>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Block-2: </w:t>
            </w:r>
          </w:p>
          <w:p w:rsidR="00203319" w:rsidRPr="006D3F16" w:rsidRDefault="00203319" w:rsidP="007727E8">
            <w:pPr>
              <w:spacing w:line="276" w:lineRule="auto"/>
              <w:jc w:val="center"/>
            </w:pPr>
            <w:r w:rsidRPr="006D3F16">
              <w:rPr>
                <w:iCs/>
              </w:rPr>
              <w:t>Research Problem</w:t>
            </w:r>
          </w:p>
          <w:p w:rsidR="00203319" w:rsidRPr="006D3F16" w:rsidRDefault="00203319" w:rsidP="007727E8">
            <w:pPr>
              <w:rPr>
                <w:b/>
                <w:bCs/>
              </w:rPr>
            </w:pPr>
          </w:p>
        </w:tc>
        <w:tc>
          <w:tcPr>
            <w:tcW w:w="7731" w:type="dxa"/>
            <w:gridSpan w:val="3"/>
            <w:vAlign w:val="center"/>
          </w:tcPr>
          <w:p w:rsidR="00203319" w:rsidRPr="006D3F16" w:rsidRDefault="00203319" w:rsidP="007727E8">
            <w:pPr>
              <w:spacing w:line="276" w:lineRule="auto"/>
            </w:pPr>
            <w:r w:rsidRPr="006D3F16">
              <w:rPr>
                <w:b/>
                <w:bCs/>
              </w:rPr>
              <w:t>Unit-1:</w:t>
            </w:r>
            <w:r w:rsidRPr="006D3F16">
              <w:rPr>
                <w:iCs/>
              </w:rPr>
              <w:t>Topic Selection</w:t>
            </w:r>
          </w:p>
          <w:p w:rsidR="00203319" w:rsidRPr="006D3F16" w:rsidRDefault="00203319" w:rsidP="007727E8">
            <w:pPr>
              <w:spacing w:line="276" w:lineRule="auto"/>
            </w:pPr>
            <w:r w:rsidRPr="006D3F16">
              <w:rPr>
                <w:b/>
                <w:bCs/>
              </w:rPr>
              <w:t>Unit-2:</w:t>
            </w:r>
            <w:r w:rsidRPr="006D3F16">
              <w:rPr>
                <w:iCs/>
              </w:rPr>
              <w:t>Problem Identification</w:t>
            </w:r>
          </w:p>
          <w:p w:rsidR="00203319" w:rsidRPr="006D3F16" w:rsidRDefault="00203319" w:rsidP="007727E8">
            <w:pPr>
              <w:spacing w:line="276" w:lineRule="auto"/>
            </w:pPr>
            <w:r w:rsidRPr="006D3F16">
              <w:rPr>
                <w:b/>
                <w:bCs/>
              </w:rPr>
              <w:t>Unit-3:</w:t>
            </w:r>
            <w:r w:rsidRPr="006D3F16">
              <w:rPr>
                <w:iCs/>
              </w:rPr>
              <w:t>Literature Review</w:t>
            </w:r>
          </w:p>
          <w:p w:rsidR="00203319" w:rsidRPr="006D3F16" w:rsidRDefault="00203319" w:rsidP="007727E8">
            <w:pPr>
              <w:spacing w:line="276" w:lineRule="auto"/>
            </w:pPr>
            <w:r w:rsidRPr="006D3F16">
              <w:rPr>
                <w:b/>
                <w:bCs/>
              </w:rPr>
              <w:t>Unit-4:</w:t>
            </w:r>
            <w:r w:rsidRPr="006D3F16">
              <w:rPr>
                <w:iCs/>
              </w:rPr>
              <w:t>Research Design</w:t>
            </w:r>
          </w:p>
        </w:tc>
      </w:tr>
      <w:tr w:rsidR="00203319" w:rsidRPr="006D3F16" w:rsidTr="00BC1067">
        <w:trPr>
          <w:trHeight w:val="379"/>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Block-3: </w:t>
            </w:r>
          </w:p>
          <w:p w:rsidR="00203319" w:rsidRPr="006D3F16" w:rsidRDefault="00203319" w:rsidP="007727E8">
            <w:pPr>
              <w:spacing w:line="276" w:lineRule="auto"/>
              <w:jc w:val="center"/>
            </w:pPr>
            <w:r w:rsidRPr="006D3F16">
              <w:rPr>
                <w:iCs/>
              </w:rPr>
              <w:t>Data Collection &amp; Processing</w:t>
            </w:r>
          </w:p>
        </w:tc>
        <w:tc>
          <w:tcPr>
            <w:tcW w:w="7731" w:type="dxa"/>
            <w:gridSpan w:val="3"/>
            <w:vAlign w:val="center"/>
          </w:tcPr>
          <w:p w:rsidR="00203319" w:rsidRPr="006D3F16" w:rsidRDefault="00203319" w:rsidP="007727E8">
            <w:pPr>
              <w:rPr>
                <w:iCs/>
              </w:rPr>
            </w:pPr>
            <w:r w:rsidRPr="006D3F16">
              <w:rPr>
                <w:b/>
                <w:bCs/>
              </w:rPr>
              <w:t>Unit-1</w:t>
            </w:r>
            <w:r w:rsidRPr="006D3F16">
              <w:t xml:space="preserve">: </w:t>
            </w:r>
            <w:r w:rsidRPr="006D3F16">
              <w:rPr>
                <w:iCs/>
              </w:rPr>
              <w:t>Data Collection</w:t>
            </w:r>
          </w:p>
          <w:p w:rsidR="00203319" w:rsidRPr="006D3F16" w:rsidRDefault="00203319" w:rsidP="007727E8">
            <w:pPr>
              <w:spacing w:line="276" w:lineRule="auto"/>
            </w:pPr>
            <w:r w:rsidRPr="006D3F16">
              <w:rPr>
                <w:b/>
                <w:bCs/>
              </w:rPr>
              <w:t>Unit-2:</w:t>
            </w:r>
            <w:r w:rsidRPr="006D3F16">
              <w:rPr>
                <w:iCs/>
              </w:rPr>
              <w:t>Questionnaire Designing</w:t>
            </w:r>
          </w:p>
          <w:p w:rsidR="00203319" w:rsidRPr="006D3F16" w:rsidRDefault="00203319" w:rsidP="007727E8">
            <w:pPr>
              <w:spacing w:line="276" w:lineRule="auto"/>
            </w:pPr>
            <w:r w:rsidRPr="006D3F16">
              <w:rPr>
                <w:b/>
                <w:bCs/>
              </w:rPr>
              <w:t>Unit-3:</w:t>
            </w:r>
            <w:r w:rsidRPr="006D3F16">
              <w:rPr>
                <w:iCs/>
              </w:rPr>
              <w:t>Data Presentation</w:t>
            </w:r>
          </w:p>
          <w:p w:rsidR="00203319" w:rsidRPr="006D3F16" w:rsidRDefault="00203319" w:rsidP="007727E8">
            <w:pPr>
              <w:rPr>
                <w:b/>
                <w:bCs/>
                <w:iCs/>
              </w:rPr>
            </w:pPr>
            <w:r w:rsidRPr="006D3F16">
              <w:rPr>
                <w:b/>
                <w:bCs/>
              </w:rPr>
              <w:t>Unit-4:</w:t>
            </w:r>
            <w:r w:rsidRPr="006D3F16">
              <w:rPr>
                <w:iCs/>
              </w:rPr>
              <w:t>Scales of Measurement</w:t>
            </w:r>
          </w:p>
          <w:p w:rsidR="00203319" w:rsidRPr="006D3F16" w:rsidRDefault="00203319" w:rsidP="007727E8">
            <w:pPr>
              <w:spacing w:line="276" w:lineRule="auto"/>
            </w:pPr>
          </w:p>
        </w:tc>
      </w:tr>
      <w:tr w:rsidR="00203319" w:rsidRPr="006D3F16" w:rsidTr="0039288A">
        <w:trPr>
          <w:trHeight w:val="379"/>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Block-4: </w:t>
            </w:r>
          </w:p>
          <w:p w:rsidR="00203319" w:rsidRPr="006D3F16" w:rsidRDefault="00203319" w:rsidP="007727E8">
            <w:pPr>
              <w:spacing w:line="276" w:lineRule="auto"/>
              <w:jc w:val="center"/>
            </w:pPr>
            <w:r w:rsidRPr="006D3F16">
              <w:rPr>
                <w:iCs/>
              </w:rPr>
              <w:t>Sampling</w:t>
            </w:r>
          </w:p>
        </w:tc>
        <w:tc>
          <w:tcPr>
            <w:tcW w:w="7731" w:type="dxa"/>
            <w:gridSpan w:val="3"/>
            <w:vAlign w:val="center"/>
          </w:tcPr>
          <w:p w:rsidR="00203319" w:rsidRPr="006D3F16" w:rsidRDefault="00203319" w:rsidP="007727E8">
            <w:pPr>
              <w:spacing w:line="276" w:lineRule="auto"/>
            </w:pPr>
            <w:r w:rsidRPr="006D3F16">
              <w:rPr>
                <w:b/>
                <w:bCs/>
              </w:rPr>
              <w:t>Unit-1:</w:t>
            </w:r>
            <w:r w:rsidRPr="006D3F16">
              <w:rPr>
                <w:iCs/>
              </w:rPr>
              <w:t>Introduction to Sampling</w:t>
            </w:r>
          </w:p>
          <w:p w:rsidR="00203319" w:rsidRPr="006D3F16" w:rsidRDefault="00203319" w:rsidP="007727E8">
            <w:pPr>
              <w:rPr>
                <w:iCs/>
              </w:rPr>
            </w:pPr>
            <w:r w:rsidRPr="006D3F16">
              <w:rPr>
                <w:b/>
                <w:bCs/>
              </w:rPr>
              <w:t>Unit-2:</w:t>
            </w:r>
            <w:r w:rsidRPr="006D3F16">
              <w:rPr>
                <w:iCs/>
              </w:rPr>
              <w:t>Sampling Frame</w:t>
            </w:r>
          </w:p>
          <w:p w:rsidR="00203319" w:rsidRPr="006D3F16" w:rsidRDefault="00203319" w:rsidP="007727E8">
            <w:pPr>
              <w:spacing w:line="276" w:lineRule="auto"/>
            </w:pPr>
            <w:r w:rsidRPr="006D3F16">
              <w:rPr>
                <w:b/>
                <w:bCs/>
              </w:rPr>
              <w:t>Unit-3:</w:t>
            </w:r>
            <w:r w:rsidRPr="006D3F16">
              <w:rPr>
                <w:iCs/>
              </w:rPr>
              <w:t>Introduction to Hypothesis</w:t>
            </w:r>
          </w:p>
          <w:p w:rsidR="00203319" w:rsidRPr="006D3F16" w:rsidRDefault="00203319" w:rsidP="007727E8">
            <w:pPr>
              <w:spacing w:line="276" w:lineRule="auto"/>
            </w:pPr>
            <w:r w:rsidRPr="006D3F16">
              <w:rPr>
                <w:b/>
                <w:bCs/>
              </w:rPr>
              <w:t>Unit-4:</w:t>
            </w:r>
            <w:r w:rsidRPr="006D3F16">
              <w:rPr>
                <w:iCs/>
              </w:rPr>
              <w:t>Statistical Tests</w:t>
            </w:r>
          </w:p>
        </w:tc>
      </w:tr>
      <w:tr w:rsidR="00203319" w:rsidRPr="006D3F16" w:rsidTr="00720F10">
        <w:trPr>
          <w:trHeight w:val="379"/>
          <w:jc w:val="center"/>
        </w:trPr>
        <w:tc>
          <w:tcPr>
            <w:tcW w:w="0" w:type="auto"/>
            <w:vAlign w:val="center"/>
          </w:tcPr>
          <w:p w:rsidR="00203319" w:rsidRPr="006D3F16" w:rsidRDefault="00203319" w:rsidP="007727E8">
            <w:pPr>
              <w:jc w:val="center"/>
              <w:rPr>
                <w:b/>
                <w:bCs/>
              </w:rPr>
            </w:pPr>
            <w:r w:rsidRPr="006D3F16">
              <w:rPr>
                <w:b/>
                <w:bCs/>
              </w:rPr>
              <w:t>Block- 5:</w:t>
            </w:r>
          </w:p>
          <w:p w:rsidR="00203319" w:rsidRPr="006D3F16" w:rsidRDefault="00203319" w:rsidP="007727E8">
            <w:pPr>
              <w:jc w:val="center"/>
              <w:rPr>
                <w:iCs/>
              </w:rPr>
            </w:pPr>
            <w:r w:rsidRPr="006D3F16">
              <w:rPr>
                <w:iCs/>
              </w:rPr>
              <w:t>Report Writing</w:t>
            </w:r>
          </w:p>
          <w:p w:rsidR="00203319" w:rsidRPr="006D3F16" w:rsidRDefault="00203319" w:rsidP="007727E8">
            <w:pPr>
              <w:jc w:val="center"/>
              <w:rPr>
                <w:b/>
                <w:bCs/>
              </w:rPr>
            </w:pPr>
          </w:p>
        </w:tc>
        <w:tc>
          <w:tcPr>
            <w:tcW w:w="7731" w:type="dxa"/>
            <w:gridSpan w:val="3"/>
            <w:vAlign w:val="center"/>
          </w:tcPr>
          <w:p w:rsidR="00203319" w:rsidRPr="006D3F16" w:rsidRDefault="00203319" w:rsidP="007727E8">
            <w:pPr>
              <w:rPr>
                <w:b/>
                <w:bCs/>
              </w:rPr>
            </w:pPr>
            <w:r w:rsidRPr="006D3F16">
              <w:rPr>
                <w:b/>
                <w:bCs/>
              </w:rPr>
              <w:t>Unit-1:</w:t>
            </w:r>
            <w:r w:rsidRPr="006D3F16">
              <w:rPr>
                <w:iCs/>
              </w:rPr>
              <w:t xml:space="preserve"> Fundamentals of writing a Report</w:t>
            </w:r>
          </w:p>
          <w:p w:rsidR="00203319" w:rsidRPr="006D3F16" w:rsidRDefault="00203319" w:rsidP="007727E8">
            <w:pPr>
              <w:rPr>
                <w:b/>
                <w:bCs/>
              </w:rPr>
            </w:pPr>
            <w:r w:rsidRPr="006D3F16">
              <w:rPr>
                <w:b/>
                <w:bCs/>
              </w:rPr>
              <w:t xml:space="preserve">Unit-2: </w:t>
            </w:r>
            <w:r w:rsidRPr="006D3F16">
              <w:rPr>
                <w:iCs/>
              </w:rPr>
              <w:t>Essentials of a good report</w:t>
            </w:r>
          </w:p>
          <w:p w:rsidR="00203319" w:rsidRPr="006D3F16" w:rsidRDefault="00203319" w:rsidP="007727E8">
            <w:pPr>
              <w:rPr>
                <w:b/>
                <w:bCs/>
              </w:rPr>
            </w:pPr>
            <w:r w:rsidRPr="006D3F16">
              <w:rPr>
                <w:b/>
                <w:bCs/>
              </w:rPr>
              <w:t xml:space="preserve">Unit-3: </w:t>
            </w:r>
            <w:r w:rsidRPr="006D3F16">
              <w:rPr>
                <w:iCs/>
              </w:rPr>
              <w:t>Foot notes &amp; Bibliography</w:t>
            </w:r>
          </w:p>
          <w:p w:rsidR="00203319" w:rsidRPr="006D3F16" w:rsidRDefault="00203319" w:rsidP="007727E8">
            <w:r w:rsidRPr="006D3F16">
              <w:rPr>
                <w:b/>
                <w:bCs/>
              </w:rPr>
              <w:t>Unit-4:</w:t>
            </w:r>
            <w:r w:rsidRPr="006D3F16">
              <w:rPr>
                <w:iCs/>
              </w:rPr>
              <w:t xml:space="preserve"> Understanding Reference Management Software</w:t>
            </w:r>
          </w:p>
        </w:tc>
      </w:tr>
    </w:tbl>
    <w:p w:rsidR="007727E8" w:rsidRPr="006D3F16" w:rsidRDefault="007727E8" w:rsidP="00473B18">
      <w:pPr>
        <w:spacing w:before="1"/>
        <w:ind w:left="720"/>
        <w:jc w:val="both"/>
        <w:outlineLvl w:val="4"/>
        <w:rPr>
          <w:rFonts w:eastAsia="Calibri"/>
          <w:b/>
          <w:bCs/>
        </w:rPr>
      </w:pPr>
    </w:p>
    <w:p w:rsidR="00473B18" w:rsidRPr="006D3F16" w:rsidRDefault="007727E8" w:rsidP="007727E8">
      <w:pPr>
        <w:spacing w:before="1"/>
        <w:jc w:val="both"/>
        <w:outlineLvl w:val="4"/>
        <w:rPr>
          <w:rFonts w:eastAsia="Calibri"/>
          <w:b/>
          <w:bCs/>
        </w:rPr>
      </w:pPr>
      <w:r w:rsidRPr="006D3F16">
        <w:rPr>
          <w:rFonts w:eastAsia="Calibri"/>
          <w:b/>
          <w:bCs/>
        </w:rPr>
        <w:t>Suggested Readings:</w:t>
      </w:r>
    </w:p>
    <w:p w:rsidR="00473B18" w:rsidRPr="006D3F16" w:rsidRDefault="00473B18" w:rsidP="007727E8">
      <w:pPr>
        <w:numPr>
          <w:ilvl w:val="0"/>
          <w:numId w:val="13"/>
        </w:numPr>
        <w:tabs>
          <w:tab w:val="left" w:pos="1091"/>
          <w:tab w:val="left" w:pos="1092"/>
        </w:tabs>
        <w:ind w:left="1066" w:hanging="342"/>
        <w:rPr>
          <w:rFonts w:eastAsia="Calibri"/>
          <w:sz w:val="20"/>
        </w:rPr>
      </w:pPr>
      <w:r w:rsidRPr="006D3F16">
        <w:rPr>
          <w:rFonts w:eastAsia="Calibri"/>
          <w:sz w:val="20"/>
        </w:rPr>
        <w:t>KrishnaswamyO.R</w:t>
      </w:r>
      <w:proofErr w:type="gramStart"/>
      <w:r w:rsidRPr="006D3F16">
        <w:rPr>
          <w:rFonts w:eastAsia="Calibri"/>
          <w:sz w:val="20"/>
        </w:rPr>
        <w:t>,MethodologyofResearchinSocialSciences,HimalayaPublishingHouse</w:t>
      </w:r>
      <w:proofErr w:type="gramEnd"/>
      <w:r w:rsidRPr="006D3F16">
        <w:rPr>
          <w:rFonts w:eastAsia="Calibri"/>
          <w:sz w:val="20"/>
        </w:rPr>
        <w:t>.</w:t>
      </w:r>
    </w:p>
    <w:p w:rsidR="00473B18" w:rsidRPr="006D3F16" w:rsidRDefault="00473B18" w:rsidP="007727E8">
      <w:pPr>
        <w:numPr>
          <w:ilvl w:val="0"/>
          <w:numId w:val="13"/>
        </w:numPr>
        <w:tabs>
          <w:tab w:val="left" w:pos="1091"/>
          <w:tab w:val="left" w:pos="1092"/>
        </w:tabs>
        <w:ind w:left="1066" w:hanging="342"/>
        <w:rPr>
          <w:rFonts w:eastAsia="Calibri"/>
          <w:sz w:val="20"/>
        </w:rPr>
      </w:pPr>
      <w:proofErr w:type="spellStart"/>
      <w:r w:rsidRPr="006D3F16">
        <w:rPr>
          <w:rFonts w:eastAsia="Calibri"/>
          <w:sz w:val="20"/>
        </w:rPr>
        <w:t>Kothari.C.R</w:t>
      </w:r>
      <w:proofErr w:type="gramStart"/>
      <w:r w:rsidRPr="006D3F16">
        <w:rPr>
          <w:rFonts w:eastAsia="Calibri"/>
          <w:sz w:val="20"/>
        </w:rPr>
        <w:t>,MethodologyofResearch,VikasPublishingHouse</w:t>
      </w:r>
      <w:proofErr w:type="spellEnd"/>
      <w:proofErr w:type="gramEnd"/>
      <w:r w:rsidRPr="006D3F16">
        <w:rPr>
          <w:rFonts w:eastAsia="Calibri"/>
          <w:sz w:val="20"/>
        </w:rPr>
        <w:t>.</w:t>
      </w:r>
    </w:p>
    <w:p w:rsidR="00473B18" w:rsidRPr="006D3F16" w:rsidRDefault="00473B18" w:rsidP="007727E8">
      <w:pPr>
        <w:numPr>
          <w:ilvl w:val="0"/>
          <w:numId w:val="13"/>
        </w:numPr>
        <w:tabs>
          <w:tab w:val="left" w:pos="1091"/>
          <w:tab w:val="left" w:pos="1092"/>
        </w:tabs>
        <w:ind w:left="1066" w:hanging="342"/>
        <w:rPr>
          <w:rFonts w:eastAsia="Calibri"/>
          <w:sz w:val="20"/>
        </w:rPr>
      </w:pPr>
      <w:proofErr w:type="spellStart"/>
      <w:r w:rsidRPr="006D3F16">
        <w:rPr>
          <w:rFonts w:eastAsia="Calibri"/>
          <w:sz w:val="20"/>
        </w:rPr>
        <w:t>K.R.Sharma</w:t>
      </w:r>
      <w:proofErr w:type="gramStart"/>
      <w:r w:rsidRPr="006D3F16">
        <w:rPr>
          <w:rFonts w:eastAsia="Calibri"/>
          <w:sz w:val="20"/>
        </w:rPr>
        <w:t>,ResearchMethodology,NationalPublishers,Jaipur</w:t>
      </w:r>
      <w:proofErr w:type="spellEnd"/>
      <w:proofErr w:type="gramEnd"/>
      <w:r w:rsidRPr="006D3F16">
        <w:rPr>
          <w:rFonts w:eastAsia="Calibri"/>
          <w:sz w:val="20"/>
        </w:rPr>
        <w:t>.</w:t>
      </w:r>
    </w:p>
    <w:p w:rsidR="00473B18" w:rsidRPr="006D3F16" w:rsidRDefault="00473B18" w:rsidP="007727E8">
      <w:pPr>
        <w:numPr>
          <w:ilvl w:val="0"/>
          <w:numId w:val="13"/>
        </w:numPr>
        <w:tabs>
          <w:tab w:val="left" w:pos="1091"/>
          <w:tab w:val="left" w:pos="1092"/>
        </w:tabs>
        <w:ind w:left="1066" w:hanging="342"/>
        <w:rPr>
          <w:rFonts w:eastAsia="Calibri"/>
          <w:sz w:val="20"/>
        </w:rPr>
      </w:pPr>
      <w:proofErr w:type="spellStart"/>
      <w:r w:rsidRPr="006D3F16">
        <w:rPr>
          <w:rFonts w:eastAsia="Calibri"/>
          <w:sz w:val="20"/>
        </w:rPr>
        <w:t>Wilkinson&amp;Bhandarkar</w:t>
      </w:r>
      <w:proofErr w:type="gramStart"/>
      <w:r w:rsidRPr="006D3F16">
        <w:rPr>
          <w:rFonts w:eastAsia="Calibri"/>
          <w:sz w:val="20"/>
        </w:rPr>
        <w:t>,MethodologyandTechniquesofSocialResearch</w:t>
      </w:r>
      <w:proofErr w:type="spellEnd"/>
      <w:proofErr w:type="gramEnd"/>
      <w:r w:rsidRPr="006D3F16">
        <w:rPr>
          <w:rFonts w:eastAsia="Calibri"/>
          <w:sz w:val="20"/>
        </w:rPr>
        <w:t>.</w:t>
      </w:r>
    </w:p>
    <w:p w:rsidR="00473B18" w:rsidRPr="006D3F16" w:rsidRDefault="00473B18" w:rsidP="007727E8">
      <w:pPr>
        <w:numPr>
          <w:ilvl w:val="0"/>
          <w:numId w:val="13"/>
        </w:numPr>
        <w:tabs>
          <w:tab w:val="left" w:pos="1091"/>
          <w:tab w:val="left" w:pos="1092"/>
        </w:tabs>
        <w:ind w:left="1066" w:hanging="342"/>
        <w:rPr>
          <w:rFonts w:eastAsia="Calibri"/>
          <w:sz w:val="20"/>
        </w:rPr>
      </w:pPr>
      <w:r w:rsidRPr="006D3F16">
        <w:rPr>
          <w:rFonts w:eastAsia="Calibri"/>
          <w:sz w:val="20"/>
        </w:rPr>
        <w:t>CooperD.RandP.S.Schindler</w:t>
      </w:r>
      <w:proofErr w:type="gramStart"/>
      <w:r w:rsidRPr="006D3F16">
        <w:rPr>
          <w:rFonts w:eastAsia="Calibri"/>
          <w:sz w:val="20"/>
        </w:rPr>
        <w:t>,BusinessResearchMethods,TataMcGrawHill</w:t>
      </w:r>
      <w:proofErr w:type="gramEnd"/>
      <w:r w:rsidRPr="006D3F16">
        <w:rPr>
          <w:rFonts w:eastAsia="Calibri"/>
          <w:sz w:val="20"/>
        </w:rPr>
        <w:t>.</w:t>
      </w:r>
    </w:p>
    <w:p w:rsidR="00473B18" w:rsidRPr="006D3F16" w:rsidRDefault="00473B18" w:rsidP="007727E8">
      <w:pPr>
        <w:numPr>
          <w:ilvl w:val="0"/>
          <w:numId w:val="13"/>
        </w:numPr>
        <w:tabs>
          <w:tab w:val="left" w:pos="1091"/>
          <w:tab w:val="left" w:pos="1092"/>
        </w:tabs>
        <w:ind w:left="1066" w:hanging="342"/>
        <w:rPr>
          <w:rFonts w:eastAsia="Calibri"/>
          <w:sz w:val="20"/>
        </w:rPr>
      </w:pPr>
      <w:proofErr w:type="spellStart"/>
      <w:r w:rsidRPr="006D3F16">
        <w:rPr>
          <w:rFonts w:eastAsia="Calibri"/>
          <w:sz w:val="20"/>
        </w:rPr>
        <w:t>J.KSachdeva,BusinessResearchMethodology</w:t>
      </w:r>
      <w:proofErr w:type="spellEnd"/>
      <w:r w:rsidRPr="006D3F16">
        <w:rPr>
          <w:rFonts w:eastAsia="Calibri"/>
          <w:sz w:val="20"/>
        </w:rPr>
        <w:t>,</w:t>
      </w:r>
    </w:p>
    <w:p w:rsidR="00473B18" w:rsidRPr="006D3F16" w:rsidRDefault="00473B18" w:rsidP="007727E8">
      <w:pPr>
        <w:numPr>
          <w:ilvl w:val="0"/>
          <w:numId w:val="13"/>
        </w:numPr>
        <w:tabs>
          <w:tab w:val="left" w:pos="1091"/>
          <w:tab w:val="left" w:pos="1092"/>
        </w:tabs>
        <w:ind w:left="1066" w:hanging="342"/>
        <w:rPr>
          <w:rFonts w:eastAsia="Calibri"/>
          <w:sz w:val="20"/>
        </w:rPr>
      </w:pPr>
      <w:proofErr w:type="spellStart"/>
      <w:r w:rsidRPr="006D3F16">
        <w:rPr>
          <w:rFonts w:eastAsia="Calibri"/>
          <w:sz w:val="20"/>
        </w:rPr>
        <w:t>WilliamEmory</w:t>
      </w:r>
      <w:proofErr w:type="gramStart"/>
      <w:r w:rsidRPr="006D3F16">
        <w:rPr>
          <w:rFonts w:eastAsia="Calibri"/>
          <w:sz w:val="20"/>
        </w:rPr>
        <w:t>,BusinessResearchMethods</w:t>
      </w:r>
      <w:proofErr w:type="spellEnd"/>
      <w:proofErr w:type="gramEnd"/>
      <w:r w:rsidRPr="006D3F16">
        <w:rPr>
          <w:rFonts w:eastAsia="Calibri"/>
          <w:sz w:val="20"/>
        </w:rPr>
        <w:t>.</w:t>
      </w:r>
    </w:p>
    <w:p w:rsidR="00473B18" w:rsidRPr="006D3F16" w:rsidRDefault="00473B18" w:rsidP="007727E8">
      <w:pPr>
        <w:numPr>
          <w:ilvl w:val="0"/>
          <w:numId w:val="13"/>
        </w:numPr>
        <w:tabs>
          <w:tab w:val="left" w:pos="1091"/>
          <w:tab w:val="left" w:pos="1092"/>
        </w:tabs>
        <w:spacing w:line="280" w:lineRule="auto"/>
        <w:ind w:left="1066" w:right="1483" w:hanging="339"/>
        <w:rPr>
          <w:rFonts w:eastAsia="Calibri"/>
          <w:sz w:val="20"/>
        </w:rPr>
      </w:pPr>
      <w:r w:rsidRPr="006D3F16">
        <w:rPr>
          <w:rFonts w:eastAsia="Calibri"/>
          <w:sz w:val="20"/>
        </w:rPr>
        <w:t>Dr.O.R.Krishnaswami</w:t>
      </w:r>
      <w:proofErr w:type="gramStart"/>
      <w:r w:rsidRPr="006D3F16">
        <w:rPr>
          <w:rFonts w:eastAsia="Calibri"/>
          <w:sz w:val="20"/>
        </w:rPr>
        <w:t>,“</w:t>
      </w:r>
      <w:proofErr w:type="gramEnd"/>
      <w:r w:rsidRPr="006D3F16">
        <w:rPr>
          <w:rFonts w:eastAsia="Calibri"/>
          <w:sz w:val="20"/>
        </w:rPr>
        <w:t>BusinessResearchMethods”,HimalayaPublishingHouse,2020,</w:t>
      </w:r>
      <w:r w:rsidRPr="006D3F16">
        <w:rPr>
          <w:rFonts w:eastAsia="Calibri"/>
          <w:w w:val="105"/>
          <w:sz w:val="20"/>
        </w:rPr>
        <w:t>Mumbai.</w:t>
      </w:r>
    </w:p>
    <w:p w:rsidR="00473B18" w:rsidRPr="006D3F16" w:rsidRDefault="00473B18" w:rsidP="00473B18"/>
    <w:p w:rsidR="00473B18" w:rsidRPr="006D3F16" w:rsidRDefault="00473B18" w:rsidP="00473B18"/>
    <w:tbl>
      <w:tblPr>
        <w:tblStyle w:val="TableGrid"/>
        <w:tblW w:w="0" w:type="auto"/>
        <w:jc w:val="center"/>
        <w:tblLook w:val="04A0" w:firstRow="1" w:lastRow="0" w:firstColumn="1" w:lastColumn="0" w:noHBand="0" w:noVBand="1"/>
      </w:tblPr>
      <w:tblGrid>
        <w:gridCol w:w="1877"/>
        <w:gridCol w:w="1641"/>
        <w:gridCol w:w="3250"/>
        <w:gridCol w:w="2477"/>
      </w:tblGrid>
      <w:tr w:rsidR="00473B18" w:rsidRPr="006D3F16" w:rsidTr="002C61E0">
        <w:trPr>
          <w:trHeight w:val="746"/>
          <w:jc w:val="center"/>
        </w:trPr>
        <w:tc>
          <w:tcPr>
            <w:tcW w:w="9245" w:type="dxa"/>
            <w:gridSpan w:val="4"/>
          </w:tcPr>
          <w:p w:rsidR="00473B18" w:rsidRPr="006D3F16" w:rsidRDefault="00473B18" w:rsidP="007727E8">
            <w:pPr>
              <w:spacing w:line="276" w:lineRule="auto"/>
              <w:jc w:val="center"/>
              <w:rPr>
                <w:b/>
                <w:bCs/>
              </w:rPr>
            </w:pPr>
            <w:r w:rsidRPr="006D3F16">
              <w:rPr>
                <w:b/>
                <w:bCs/>
              </w:rPr>
              <w:lastRenderedPageBreak/>
              <w:t>M.COM</w:t>
            </w:r>
          </w:p>
          <w:p w:rsidR="00473B18" w:rsidRPr="006D3F16" w:rsidRDefault="00473B18" w:rsidP="007727E8">
            <w:pPr>
              <w:spacing w:line="276" w:lineRule="auto"/>
              <w:jc w:val="center"/>
              <w:rPr>
                <w:b/>
                <w:bCs/>
              </w:rPr>
            </w:pPr>
            <w:r w:rsidRPr="006D3F16">
              <w:rPr>
                <w:b/>
                <w:bCs/>
              </w:rPr>
              <w:t>Semester: III Paper -II</w:t>
            </w:r>
          </w:p>
        </w:tc>
      </w:tr>
      <w:tr w:rsidR="00473B18" w:rsidRPr="006D3F16" w:rsidTr="002C61E0">
        <w:trPr>
          <w:trHeight w:val="373"/>
          <w:jc w:val="center"/>
        </w:trPr>
        <w:tc>
          <w:tcPr>
            <w:tcW w:w="9245" w:type="dxa"/>
            <w:gridSpan w:val="4"/>
          </w:tcPr>
          <w:p w:rsidR="00473B18" w:rsidRPr="006D3F16" w:rsidRDefault="00473B18" w:rsidP="007727E8">
            <w:pPr>
              <w:spacing w:line="276" w:lineRule="auto"/>
              <w:jc w:val="center"/>
              <w:rPr>
                <w:b/>
                <w:bCs/>
              </w:rPr>
            </w:pPr>
            <w:r w:rsidRPr="006D3F16">
              <w:rPr>
                <w:b/>
                <w:bCs/>
              </w:rPr>
              <w:t>Core Course: C010902T</w:t>
            </w:r>
            <w:r w:rsidR="00004882" w:rsidRPr="00004882">
              <w:rPr>
                <w:b/>
                <w:bCs/>
              </w:rPr>
              <w:t>ODL</w:t>
            </w:r>
            <w:r w:rsidR="00004882">
              <w:rPr>
                <w:b/>
                <w:bCs/>
              </w:rPr>
              <w:t xml:space="preserve"> </w:t>
            </w:r>
            <w:r w:rsidRPr="006D3F16">
              <w:rPr>
                <w:b/>
                <w:bCs/>
              </w:rPr>
              <w:t>Strategic Management</w:t>
            </w:r>
          </w:p>
        </w:tc>
      </w:tr>
      <w:tr w:rsidR="00473B18" w:rsidRPr="006D3F16" w:rsidTr="002C61E0">
        <w:trPr>
          <w:trHeight w:val="373"/>
          <w:jc w:val="center"/>
        </w:trPr>
        <w:tc>
          <w:tcPr>
            <w:tcW w:w="0" w:type="auto"/>
            <w:tcBorders>
              <w:right w:val="single" w:sz="4" w:space="0" w:color="auto"/>
            </w:tcBorders>
          </w:tcPr>
          <w:p w:rsidR="00473B18" w:rsidRPr="006D3F16" w:rsidRDefault="00473B18" w:rsidP="007727E8">
            <w:pPr>
              <w:spacing w:line="276" w:lineRule="auto"/>
              <w:rPr>
                <w:b/>
                <w:bCs/>
              </w:rPr>
            </w:pPr>
            <w:r w:rsidRPr="006D3F16">
              <w:rPr>
                <w:b/>
                <w:bCs/>
              </w:rPr>
              <w:t>Credit:5</w:t>
            </w:r>
          </w:p>
        </w:tc>
        <w:tc>
          <w:tcPr>
            <w:tcW w:w="0" w:type="auto"/>
            <w:tcBorders>
              <w:left w:val="single" w:sz="4" w:space="0" w:color="auto"/>
              <w:right w:val="single" w:sz="4" w:space="0" w:color="auto"/>
            </w:tcBorders>
          </w:tcPr>
          <w:p w:rsidR="00473B18" w:rsidRPr="006D3F16" w:rsidRDefault="00473B18" w:rsidP="007727E8">
            <w:pPr>
              <w:spacing w:line="276" w:lineRule="auto"/>
              <w:rPr>
                <w:b/>
                <w:bCs/>
              </w:rPr>
            </w:pPr>
            <w:r w:rsidRPr="006D3F16">
              <w:rPr>
                <w:b/>
                <w:bCs/>
              </w:rPr>
              <w:t>Internal evaluation: 25</w:t>
            </w:r>
          </w:p>
        </w:tc>
        <w:tc>
          <w:tcPr>
            <w:tcW w:w="3250" w:type="dxa"/>
            <w:tcBorders>
              <w:left w:val="single" w:sz="4" w:space="0" w:color="auto"/>
              <w:right w:val="single" w:sz="4" w:space="0" w:color="auto"/>
            </w:tcBorders>
          </w:tcPr>
          <w:p w:rsidR="00473B18" w:rsidRPr="006D3F16" w:rsidRDefault="00473B18" w:rsidP="007727E8">
            <w:pPr>
              <w:spacing w:line="276" w:lineRule="auto"/>
              <w:rPr>
                <w:b/>
                <w:bCs/>
              </w:rPr>
            </w:pPr>
            <w:r w:rsidRPr="006D3F16">
              <w:rPr>
                <w:b/>
                <w:bCs/>
              </w:rPr>
              <w:t>Final Evaluation: 75</w:t>
            </w:r>
          </w:p>
        </w:tc>
        <w:tc>
          <w:tcPr>
            <w:tcW w:w="2477" w:type="dxa"/>
            <w:tcBorders>
              <w:left w:val="single" w:sz="4" w:space="0" w:color="auto"/>
            </w:tcBorders>
          </w:tcPr>
          <w:p w:rsidR="00473B18" w:rsidRPr="006D3F16" w:rsidRDefault="00473B18" w:rsidP="007727E8">
            <w:pPr>
              <w:spacing w:line="276" w:lineRule="auto"/>
              <w:rPr>
                <w:b/>
                <w:bCs/>
              </w:rPr>
            </w:pPr>
            <w:r w:rsidRPr="006D3F16">
              <w:rPr>
                <w:b/>
                <w:bCs/>
              </w:rPr>
              <w:t>Maximum Marks: 100</w:t>
            </w:r>
          </w:p>
        </w:tc>
      </w:tr>
      <w:tr w:rsidR="00473B18" w:rsidRPr="006D3F16" w:rsidTr="002C61E0">
        <w:trPr>
          <w:trHeight w:val="393"/>
          <w:jc w:val="center"/>
        </w:trPr>
        <w:tc>
          <w:tcPr>
            <w:tcW w:w="9245" w:type="dxa"/>
            <w:gridSpan w:val="4"/>
          </w:tcPr>
          <w:p w:rsidR="00B24E25" w:rsidRPr="006D3F16" w:rsidRDefault="00473B18" w:rsidP="00B24E25">
            <w:pPr>
              <w:spacing w:line="276" w:lineRule="auto"/>
              <w:ind w:right="63"/>
              <w:jc w:val="both"/>
              <w:rPr>
                <w:rStyle w:val="fontstyle01"/>
                <w:rFonts w:ascii="Times New Roman" w:hAnsi="Times New Roman"/>
              </w:rPr>
            </w:pPr>
            <w:r w:rsidRPr="006D3F16">
              <w:rPr>
                <w:rStyle w:val="fontstyle01"/>
                <w:rFonts w:ascii="Times New Roman" w:hAnsi="Times New Roman"/>
              </w:rPr>
              <w:t>Course Objectives –</w:t>
            </w:r>
          </w:p>
          <w:p w:rsidR="00473B18" w:rsidRPr="006D3F16" w:rsidRDefault="00473B18" w:rsidP="00B24E25">
            <w:pPr>
              <w:ind w:right="63"/>
              <w:jc w:val="both"/>
            </w:pPr>
            <w:r w:rsidRPr="006D3F16">
              <w:rPr>
                <w:rStyle w:val="fontstyle21"/>
                <w:rFonts w:ascii="Times New Roman" w:hAnsi="Times New Roman"/>
              </w:rPr>
              <w:t>The course is concerned with both the determination of strategic direction and the</w:t>
            </w:r>
            <w:r w:rsidR="00B24E25" w:rsidRPr="006D3F16">
              <w:rPr>
                <w:rStyle w:val="fontstyle21"/>
                <w:rFonts w:ascii="Times New Roman" w:hAnsi="Times New Roman"/>
              </w:rPr>
              <w:t xml:space="preserve"> </w:t>
            </w:r>
            <w:r w:rsidRPr="006D3F16">
              <w:rPr>
                <w:rStyle w:val="fontstyle21"/>
                <w:rFonts w:ascii="Times New Roman" w:hAnsi="Times New Roman"/>
              </w:rPr>
              <w:t xml:space="preserve">management of the strategic process. As such, it deals with the analytical, </w:t>
            </w:r>
            <w:proofErr w:type="spellStart"/>
            <w:r w:rsidRPr="006D3F16">
              <w:rPr>
                <w:rStyle w:val="fontstyle21"/>
                <w:rFonts w:ascii="Times New Roman" w:hAnsi="Times New Roman"/>
              </w:rPr>
              <w:t>behavioural</w:t>
            </w:r>
            <w:proofErr w:type="spellEnd"/>
            <w:r w:rsidRPr="006D3F16">
              <w:rPr>
                <w:rStyle w:val="fontstyle21"/>
                <w:rFonts w:ascii="Times New Roman" w:hAnsi="Times New Roman"/>
              </w:rPr>
              <w:t>, and</w:t>
            </w:r>
            <w:r w:rsidR="00B24E25" w:rsidRPr="006D3F16">
              <w:rPr>
                <w:rStyle w:val="fontstyle21"/>
                <w:rFonts w:ascii="Times New Roman" w:hAnsi="Times New Roman"/>
              </w:rPr>
              <w:t xml:space="preserve"> </w:t>
            </w:r>
            <w:r w:rsidRPr="006D3F16">
              <w:rPr>
                <w:rStyle w:val="fontstyle21"/>
                <w:rFonts w:ascii="Times New Roman" w:hAnsi="Times New Roman"/>
              </w:rPr>
              <w:t>creative aspects of business simultaneously. The perspective of this course is to make</w:t>
            </w:r>
            <w:r w:rsidR="00B24E25" w:rsidRPr="006D3F16">
              <w:rPr>
                <w:rStyle w:val="fontstyle21"/>
                <w:rFonts w:ascii="Times New Roman" w:hAnsi="Times New Roman"/>
              </w:rPr>
              <w:t xml:space="preserve"> </w:t>
            </w:r>
            <w:r w:rsidRPr="006D3F16">
              <w:rPr>
                <w:rStyle w:val="fontstyle21"/>
                <w:rFonts w:ascii="Times New Roman" w:hAnsi="Times New Roman"/>
              </w:rPr>
              <w:t>students aware about the key tasks involved including detection of and adaptation to</w:t>
            </w:r>
            <w:r w:rsidR="00B24E25" w:rsidRPr="006D3F16">
              <w:rPr>
                <w:rStyle w:val="fontstyle21"/>
                <w:rFonts w:ascii="Times New Roman" w:hAnsi="Times New Roman"/>
              </w:rPr>
              <w:t xml:space="preserve"> </w:t>
            </w:r>
            <w:r w:rsidRPr="006D3F16">
              <w:rPr>
                <w:rStyle w:val="fontstyle21"/>
                <w:rFonts w:ascii="Times New Roman" w:hAnsi="Times New Roman"/>
              </w:rPr>
              <w:t>environmental change; the procurement and allocation of resources; the integration of</w:t>
            </w:r>
            <w:r w:rsidR="00B24E25" w:rsidRPr="006D3F16">
              <w:rPr>
                <w:rStyle w:val="fontstyle21"/>
                <w:rFonts w:ascii="Times New Roman" w:hAnsi="Times New Roman"/>
              </w:rPr>
              <w:t xml:space="preserve"> a</w:t>
            </w:r>
            <w:r w:rsidRPr="006D3F16">
              <w:rPr>
                <w:rStyle w:val="fontstyle21"/>
                <w:rFonts w:ascii="Times New Roman" w:hAnsi="Times New Roman"/>
              </w:rPr>
              <w:t>ctivities across subparts of the organizations; and, at the most senior levels, the</w:t>
            </w:r>
            <w:r w:rsidR="00B24E25" w:rsidRPr="006D3F16">
              <w:rPr>
                <w:rStyle w:val="fontstyle21"/>
                <w:rFonts w:ascii="Times New Roman" w:hAnsi="Times New Roman"/>
              </w:rPr>
              <w:t xml:space="preserve"> </w:t>
            </w:r>
            <w:r w:rsidRPr="006D3F16">
              <w:rPr>
                <w:rStyle w:val="fontstyle21"/>
                <w:rFonts w:ascii="Times New Roman" w:hAnsi="Times New Roman"/>
              </w:rPr>
              <w:t>determination of purpose and the setting of corporate directions. The content will enhance</w:t>
            </w:r>
            <w:r w:rsidR="00B24E25" w:rsidRPr="006D3F16">
              <w:rPr>
                <w:rStyle w:val="fontstyle21"/>
                <w:rFonts w:ascii="Times New Roman" w:hAnsi="Times New Roman"/>
              </w:rPr>
              <w:t xml:space="preserve"> </w:t>
            </w:r>
            <w:r w:rsidRPr="006D3F16">
              <w:rPr>
                <w:rStyle w:val="fontstyle21"/>
                <w:rFonts w:ascii="Times New Roman" w:hAnsi="Times New Roman"/>
              </w:rPr>
              <w:t>the basic understanding of the nature and dynamics of the strategy formulation and</w:t>
            </w:r>
            <w:r w:rsidR="00B24E25" w:rsidRPr="006D3F16">
              <w:rPr>
                <w:rStyle w:val="fontstyle21"/>
                <w:rFonts w:ascii="Times New Roman" w:hAnsi="Times New Roman"/>
              </w:rPr>
              <w:t xml:space="preserve"> </w:t>
            </w:r>
            <w:r w:rsidRPr="006D3F16">
              <w:rPr>
                <w:rStyle w:val="fontstyle21"/>
                <w:rFonts w:ascii="Times New Roman" w:hAnsi="Times New Roman"/>
              </w:rPr>
              <w:t>implementation processes.</w:t>
            </w:r>
          </w:p>
        </w:tc>
      </w:tr>
      <w:tr w:rsidR="00203319" w:rsidRPr="006D3F16" w:rsidTr="00FA65AC">
        <w:trPr>
          <w:trHeight w:val="373"/>
          <w:jc w:val="center"/>
        </w:trPr>
        <w:tc>
          <w:tcPr>
            <w:tcW w:w="0" w:type="auto"/>
            <w:tcBorders>
              <w:right w:val="single" w:sz="4" w:space="0" w:color="auto"/>
            </w:tcBorders>
          </w:tcPr>
          <w:p w:rsidR="00203319" w:rsidRPr="006D3F16" w:rsidRDefault="00203319" w:rsidP="007727E8">
            <w:pPr>
              <w:spacing w:line="276" w:lineRule="auto"/>
              <w:jc w:val="center"/>
              <w:rPr>
                <w:b/>
                <w:bCs/>
              </w:rPr>
            </w:pPr>
            <w:r w:rsidRPr="006D3F16">
              <w:rPr>
                <w:b/>
                <w:bCs/>
              </w:rPr>
              <w:t>Blocks</w:t>
            </w:r>
          </w:p>
        </w:tc>
        <w:tc>
          <w:tcPr>
            <w:tcW w:w="7368" w:type="dxa"/>
            <w:gridSpan w:val="3"/>
            <w:tcBorders>
              <w:left w:val="single" w:sz="4" w:space="0" w:color="auto"/>
            </w:tcBorders>
          </w:tcPr>
          <w:p w:rsidR="00203319" w:rsidRPr="006D3F16" w:rsidRDefault="00203319" w:rsidP="007727E8">
            <w:pPr>
              <w:spacing w:line="276" w:lineRule="auto"/>
              <w:jc w:val="center"/>
              <w:rPr>
                <w:b/>
                <w:bCs/>
              </w:rPr>
            </w:pPr>
            <w:r w:rsidRPr="006D3F16">
              <w:rPr>
                <w:b/>
                <w:bCs/>
              </w:rPr>
              <w:t>Units</w:t>
            </w:r>
          </w:p>
        </w:tc>
      </w:tr>
      <w:tr w:rsidR="00203319" w:rsidRPr="006D3F16" w:rsidTr="0088365B">
        <w:trPr>
          <w:trHeight w:val="1139"/>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Block-1: </w:t>
            </w:r>
          </w:p>
          <w:p w:rsidR="00203319" w:rsidRPr="006D3F16" w:rsidRDefault="00203319" w:rsidP="007727E8">
            <w:pPr>
              <w:spacing w:line="276" w:lineRule="auto"/>
              <w:jc w:val="center"/>
            </w:pPr>
            <w:r w:rsidRPr="006D3F16">
              <w:rPr>
                <w:iCs/>
              </w:rPr>
              <w:t>Introduction to Strategy</w:t>
            </w:r>
          </w:p>
        </w:tc>
        <w:tc>
          <w:tcPr>
            <w:tcW w:w="7368" w:type="dxa"/>
            <w:gridSpan w:val="3"/>
          </w:tcPr>
          <w:p w:rsidR="00203319" w:rsidRPr="006D3F16" w:rsidRDefault="00203319" w:rsidP="007727E8">
            <w:pPr>
              <w:rPr>
                <w:iCs/>
              </w:rPr>
            </w:pPr>
            <w:r w:rsidRPr="006D3F16">
              <w:rPr>
                <w:b/>
                <w:bCs/>
              </w:rPr>
              <w:t>Unit-1:</w:t>
            </w:r>
            <w:r w:rsidRPr="006D3F16">
              <w:rPr>
                <w:iCs/>
              </w:rPr>
              <w:t>Fundamentals of Strategy</w:t>
            </w:r>
          </w:p>
          <w:p w:rsidR="00203319" w:rsidRPr="006D3F16" w:rsidRDefault="00203319" w:rsidP="007727E8">
            <w:pPr>
              <w:spacing w:line="276" w:lineRule="auto"/>
            </w:pPr>
            <w:r w:rsidRPr="006D3F16">
              <w:rPr>
                <w:b/>
                <w:bCs/>
              </w:rPr>
              <w:t xml:space="preserve">Unit-2: </w:t>
            </w:r>
            <w:r w:rsidRPr="006D3F16">
              <w:rPr>
                <w:iCs/>
              </w:rPr>
              <w:t>Concept of Decision Making</w:t>
            </w:r>
          </w:p>
          <w:p w:rsidR="00203319" w:rsidRPr="006D3F16" w:rsidRDefault="00203319" w:rsidP="007727E8">
            <w:pPr>
              <w:spacing w:line="276" w:lineRule="auto"/>
            </w:pPr>
            <w:r w:rsidRPr="006D3F16">
              <w:rPr>
                <w:b/>
                <w:bCs/>
              </w:rPr>
              <w:t>Unit-3:</w:t>
            </w:r>
            <w:r w:rsidRPr="006D3F16">
              <w:rPr>
                <w:iCs/>
              </w:rPr>
              <w:t>Corporate Governance</w:t>
            </w:r>
          </w:p>
          <w:p w:rsidR="00203319" w:rsidRPr="006D3F16" w:rsidRDefault="00203319" w:rsidP="007727E8">
            <w:pPr>
              <w:spacing w:line="276" w:lineRule="auto"/>
            </w:pPr>
            <w:r w:rsidRPr="006D3F16">
              <w:rPr>
                <w:b/>
                <w:bCs/>
              </w:rPr>
              <w:t>Unit-4:</w:t>
            </w:r>
            <w:r w:rsidRPr="006D3F16">
              <w:rPr>
                <w:iCs/>
              </w:rPr>
              <w:t>Corporate Social Responsibility</w:t>
            </w:r>
          </w:p>
        </w:tc>
      </w:tr>
      <w:tr w:rsidR="00203319" w:rsidRPr="006D3F16" w:rsidTr="00AB62DC">
        <w:trPr>
          <w:trHeight w:val="1139"/>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Block-2: </w:t>
            </w:r>
          </w:p>
          <w:p w:rsidR="00203319" w:rsidRPr="006D3F16" w:rsidRDefault="00203319" w:rsidP="007727E8">
            <w:pPr>
              <w:jc w:val="center"/>
            </w:pPr>
            <w:r w:rsidRPr="006D3F16">
              <w:rPr>
                <w:iCs/>
              </w:rPr>
              <w:t>Environmental Scanning</w:t>
            </w:r>
          </w:p>
        </w:tc>
        <w:tc>
          <w:tcPr>
            <w:tcW w:w="7368" w:type="dxa"/>
            <w:gridSpan w:val="3"/>
          </w:tcPr>
          <w:p w:rsidR="00203319" w:rsidRPr="006D3F16" w:rsidRDefault="00203319" w:rsidP="007727E8">
            <w:pPr>
              <w:rPr>
                <w:iCs/>
              </w:rPr>
            </w:pPr>
            <w:r w:rsidRPr="006D3F16">
              <w:rPr>
                <w:b/>
                <w:bCs/>
              </w:rPr>
              <w:t>Unit-1:</w:t>
            </w:r>
            <w:r w:rsidRPr="006D3F16">
              <w:rPr>
                <w:iCs/>
              </w:rPr>
              <w:t xml:space="preserve">Concept of Environment Scanning </w:t>
            </w:r>
          </w:p>
          <w:p w:rsidR="00203319" w:rsidRPr="006D3F16" w:rsidRDefault="00203319" w:rsidP="007727E8">
            <w:pPr>
              <w:rPr>
                <w:iCs/>
              </w:rPr>
            </w:pPr>
            <w:r w:rsidRPr="006D3F16">
              <w:rPr>
                <w:b/>
                <w:bCs/>
              </w:rPr>
              <w:t>Unit-2:</w:t>
            </w:r>
            <w:r w:rsidRPr="006D3F16">
              <w:rPr>
                <w:iCs/>
              </w:rPr>
              <w:t>Understanding Strategic Objectives</w:t>
            </w:r>
          </w:p>
          <w:p w:rsidR="00203319" w:rsidRPr="006D3F16" w:rsidRDefault="00203319" w:rsidP="007727E8">
            <w:pPr>
              <w:spacing w:line="276" w:lineRule="auto"/>
            </w:pPr>
            <w:r w:rsidRPr="006D3F16">
              <w:rPr>
                <w:b/>
                <w:bCs/>
              </w:rPr>
              <w:t>Unit-3:</w:t>
            </w:r>
            <w:r w:rsidRPr="006D3F16">
              <w:rPr>
                <w:iCs/>
              </w:rPr>
              <w:t>Macro &amp; Micro Environment</w:t>
            </w:r>
          </w:p>
          <w:p w:rsidR="00203319" w:rsidRPr="006D3F16" w:rsidRDefault="00203319" w:rsidP="007727E8">
            <w:pPr>
              <w:spacing w:line="276" w:lineRule="auto"/>
            </w:pPr>
            <w:r w:rsidRPr="006D3F16">
              <w:rPr>
                <w:b/>
                <w:bCs/>
              </w:rPr>
              <w:t>Unit-4:</w:t>
            </w:r>
            <w:r w:rsidRPr="006D3F16">
              <w:rPr>
                <w:iCs/>
              </w:rPr>
              <w:t>Techniques of Environmental Scanning</w:t>
            </w:r>
          </w:p>
        </w:tc>
      </w:tr>
      <w:tr w:rsidR="00203319" w:rsidRPr="006D3F16" w:rsidTr="00D81692">
        <w:trPr>
          <w:trHeight w:val="1139"/>
          <w:jc w:val="center"/>
        </w:trPr>
        <w:tc>
          <w:tcPr>
            <w:tcW w:w="0" w:type="auto"/>
            <w:vAlign w:val="center"/>
          </w:tcPr>
          <w:p w:rsidR="00203319" w:rsidRPr="006D3F16" w:rsidRDefault="00203319" w:rsidP="007727E8">
            <w:pPr>
              <w:spacing w:line="276" w:lineRule="auto"/>
              <w:jc w:val="center"/>
              <w:rPr>
                <w:b/>
                <w:bCs/>
              </w:rPr>
            </w:pPr>
            <w:r w:rsidRPr="006D3F16">
              <w:rPr>
                <w:b/>
                <w:bCs/>
              </w:rPr>
              <w:t>Block-3:</w:t>
            </w:r>
          </w:p>
          <w:p w:rsidR="00203319" w:rsidRPr="006D3F16" w:rsidRDefault="00203319" w:rsidP="007727E8">
            <w:pPr>
              <w:spacing w:line="276" w:lineRule="auto"/>
              <w:jc w:val="center"/>
              <w:rPr>
                <w:iCs/>
              </w:rPr>
            </w:pPr>
            <w:r w:rsidRPr="006D3F16">
              <w:rPr>
                <w:iCs/>
              </w:rPr>
              <w:t>Strategy Formulation</w:t>
            </w:r>
          </w:p>
          <w:p w:rsidR="00203319" w:rsidRPr="006D3F16" w:rsidRDefault="00203319" w:rsidP="007727E8">
            <w:pPr>
              <w:spacing w:line="276" w:lineRule="auto"/>
              <w:jc w:val="center"/>
              <w:rPr>
                <w:b/>
                <w:bCs/>
              </w:rPr>
            </w:pPr>
          </w:p>
        </w:tc>
        <w:tc>
          <w:tcPr>
            <w:tcW w:w="7368" w:type="dxa"/>
            <w:gridSpan w:val="3"/>
          </w:tcPr>
          <w:p w:rsidR="00203319" w:rsidRPr="006D3F16" w:rsidRDefault="00203319" w:rsidP="007727E8">
            <w:pPr>
              <w:rPr>
                <w:iCs/>
              </w:rPr>
            </w:pPr>
            <w:r w:rsidRPr="006D3F16">
              <w:rPr>
                <w:b/>
                <w:bCs/>
              </w:rPr>
              <w:t>Unit-1</w:t>
            </w:r>
            <w:r w:rsidRPr="006D3F16">
              <w:t xml:space="preserve">: </w:t>
            </w:r>
            <w:r w:rsidRPr="006D3F16">
              <w:rPr>
                <w:iCs/>
              </w:rPr>
              <w:t>Strategic Choice &amp; concept of Scenario Analysis</w:t>
            </w:r>
          </w:p>
          <w:p w:rsidR="00203319" w:rsidRPr="006D3F16" w:rsidRDefault="00203319" w:rsidP="007727E8">
            <w:pPr>
              <w:spacing w:line="276" w:lineRule="auto"/>
            </w:pPr>
            <w:r w:rsidRPr="006D3F16">
              <w:rPr>
                <w:b/>
                <w:bCs/>
              </w:rPr>
              <w:t>Unit-2:</w:t>
            </w:r>
            <w:r w:rsidRPr="006D3F16">
              <w:rPr>
                <w:iCs/>
              </w:rPr>
              <w:t>Techniques of Strategic Analysis</w:t>
            </w:r>
          </w:p>
          <w:p w:rsidR="00203319" w:rsidRPr="006D3F16" w:rsidRDefault="00203319" w:rsidP="007727E8">
            <w:pPr>
              <w:spacing w:line="276" w:lineRule="auto"/>
              <w:rPr>
                <w:b/>
                <w:bCs/>
              </w:rPr>
            </w:pPr>
            <w:r w:rsidRPr="006D3F16">
              <w:rPr>
                <w:b/>
                <w:bCs/>
              </w:rPr>
              <w:t>Unit-3:</w:t>
            </w:r>
            <w:r w:rsidRPr="006D3F16">
              <w:rPr>
                <w:iCs/>
              </w:rPr>
              <w:t>Competitive Strategies</w:t>
            </w:r>
          </w:p>
          <w:p w:rsidR="00203319" w:rsidRPr="006D3F16" w:rsidRDefault="00203319" w:rsidP="007727E8">
            <w:pPr>
              <w:spacing w:line="276" w:lineRule="auto"/>
            </w:pPr>
            <w:r w:rsidRPr="006D3F16">
              <w:rPr>
                <w:b/>
                <w:bCs/>
              </w:rPr>
              <w:t>Unit-4:</w:t>
            </w:r>
            <w:r w:rsidRPr="006D3F16">
              <w:rPr>
                <w:iCs/>
              </w:rPr>
              <w:t>Cooperative Strategies</w:t>
            </w:r>
          </w:p>
        </w:tc>
      </w:tr>
      <w:tr w:rsidR="00203319" w:rsidRPr="006D3F16" w:rsidTr="00000318">
        <w:trPr>
          <w:trHeight w:val="1139"/>
          <w:jc w:val="center"/>
        </w:trPr>
        <w:tc>
          <w:tcPr>
            <w:tcW w:w="0" w:type="auto"/>
            <w:vAlign w:val="center"/>
          </w:tcPr>
          <w:p w:rsidR="00203319" w:rsidRPr="006D3F16" w:rsidRDefault="00203319" w:rsidP="007727E8">
            <w:pPr>
              <w:spacing w:line="276" w:lineRule="auto"/>
              <w:jc w:val="center"/>
              <w:rPr>
                <w:b/>
                <w:bCs/>
              </w:rPr>
            </w:pPr>
            <w:r w:rsidRPr="006D3F16">
              <w:rPr>
                <w:b/>
                <w:bCs/>
              </w:rPr>
              <w:t>Block-4:</w:t>
            </w:r>
          </w:p>
          <w:p w:rsidR="00203319" w:rsidRPr="006D3F16" w:rsidRDefault="00203319" w:rsidP="007727E8">
            <w:pPr>
              <w:spacing w:line="276" w:lineRule="auto"/>
              <w:jc w:val="center"/>
            </w:pPr>
            <w:r w:rsidRPr="006D3F16">
              <w:rPr>
                <w:iCs/>
              </w:rPr>
              <w:t>Strategy Implementation</w:t>
            </w:r>
          </w:p>
        </w:tc>
        <w:tc>
          <w:tcPr>
            <w:tcW w:w="7368" w:type="dxa"/>
            <w:gridSpan w:val="3"/>
          </w:tcPr>
          <w:p w:rsidR="00203319" w:rsidRPr="006D3F16" w:rsidRDefault="00203319" w:rsidP="007727E8">
            <w:pPr>
              <w:spacing w:line="276" w:lineRule="auto"/>
            </w:pPr>
            <w:r w:rsidRPr="006D3F16">
              <w:rPr>
                <w:b/>
                <w:bCs/>
              </w:rPr>
              <w:t>Unit-1:</w:t>
            </w:r>
            <w:r w:rsidRPr="006D3F16">
              <w:rPr>
                <w:iCs/>
              </w:rPr>
              <w:t>Concept of Corporate Development</w:t>
            </w:r>
          </w:p>
          <w:p w:rsidR="00203319" w:rsidRPr="006D3F16" w:rsidRDefault="00203319" w:rsidP="007727E8">
            <w:pPr>
              <w:spacing w:line="276" w:lineRule="auto"/>
            </w:pPr>
            <w:r w:rsidRPr="006D3F16">
              <w:rPr>
                <w:b/>
                <w:bCs/>
              </w:rPr>
              <w:t>Unit-2:</w:t>
            </w:r>
            <w:r w:rsidRPr="006D3F16">
              <w:rPr>
                <w:iCs/>
              </w:rPr>
              <w:t>Organizational Life Cycle</w:t>
            </w:r>
          </w:p>
          <w:p w:rsidR="00203319" w:rsidRPr="006D3F16" w:rsidRDefault="00203319" w:rsidP="007727E8">
            <w:pPr>
              <w:spacing w:line="276" w:lineRule="auto"/>
            </w:pPr>
            <w:r w:rsidRPr="006D3F16">
              <w:rPr>
                <w:b/>
                <w:bCs/>
              </w:rPr>
              <w:t>Unit-3:</w:t>
            </w:r>
            <w:r w:rsidRPr="006D3F16">
              <w:rPr>
                <w:iCs/>
              </w:rPr>
              <w:t>Organizational Structures</w:t>
            </w:r>
          </w:p>
          <w:p w:rsidR="00203319" w:rsidRPr="006D3F16" w:rsidRDefault="00203319" w:rsidP="007727E8">
            <w:pPr>
              <w:spacing w:line="276" w:lineRule="auto"/>
            </w:pPr>
            <w:r w:rsidRPr="006D3F16">
              <w:rPr>
                <w:b/>
                <w:bCs/>
              </w:rPr>
              <w:t>Unit-4:</w:t>
            </w:r>
            <w:r w:rsidRPr="006D3F16">
              <w:rPr>
                <w:iCs/>
              </w:rPr>
              <w:t>Corporate Culture</w:t>
            </w:r>
          </w:p>
        </w:tc>
      </w:tr>
      <w:tr w:rsidR="00203319" w:rsidRPr="006D3F16" w:rsidTr="00C33FEC">
        <w:trPr>
          <w:trHeight w:val="1139"/>
          <w:jc w:val="center"/>
        </w:trPr>
        <w:tc>
          <w:tcPr>
            <w:tcW w:w="0" w:type="auto"/>
            <w:vAlign w:val="center"/>
          </w:tcPr>
          <w:p w:rsidR="00203319" w:rsidRPr="006D3F16" w:rsidRDefault="00203319" w:rsidP="007727E8">
            <w:pPr>
              <w:jc w:val="center"/>
              <w:rPr>
                <w:b/>
                <w:bCs/>
              </w:rPr>
            </w:pPr>
            <w:r w:rsidRPr="006D3F16">
              <w:rPr>
                <w:b/>
                <w:bCs/>
              </w:rPr>
              <w:t>Block-5:</w:t>
            </w:r>
          </w:p>
          <w:p w:rsidR="00203319" w:rsidRPr="006D3F16" w:rsidRDefault="00203319" w:rsidP="007727E8">
            <w:pPr>
              <w:jc w:val="center"/>
            </w:pPr>
            <w:r w:rsidRPr="006D3F16">
              <w:rPr>
                <w:iCs/>
              </w:rPr>
              <w:t>Evaluation &amp; Control</w:t>
            </w:r>
          </w:p>
        </w:tc>
        <w:tc>
          <w:tcPr>
            <w:tcW w:w="7368" w:type="dxa"/>
            <w:gridSpan w:val="3"/>
          </w:tcPr>
          <w:p w:rsidR="00203319" w:rsidRPr="006D3F16" w:rsidRDefault="00203319" w:rsidP="007727E8">
            <w:pPr>
              <w:rPr>
                <w:b/>
                <w:bCs/>
              </w:rPr>
            </w:pPr>
            <w:r w:rsidRPr="006D3F16">
              <w:rPr>
                <w:b/>
                <w:bCs/>
              </w:rPr>
              <w:t>Unit-1:</w:t>
            </w:r>
            <w:r w:rsidRPr="006D3F16">
              <w:rPr>
                <w:iCs/>
              </w:rPr>
              <w:t>Process &amp; Techniques</w:t>
            </w:r>
          </w:p>
          <w:p w:rsidR="00203319" w:rsidRPr="006D3F16" w:rsidRDefault="00203319" w:rsidP="007727E8">
            <w:pPr>
              <w:rPr>
                <w:b/>
                <w:bCs/>
              </w:rPr>
            </w:pPr>
            <w:r w:rsidRPr="006D3F16">
              <w:rPr>
                <w:b/>
                <w:bCs/>
              </w:rPr>
              <w:t>Unit-2:</w:t>
            </w:r>
            <w:r w:rsidRPr="006D3F16">
              <w:rPr>
                <w:iCs/>
              </w:rPr>
              <w:t>Concept of Enterprise Risk Management</w:t>
            </w:r>
          </w:p>
          <w:p w:rsidR="00203319" w:rsidRPr="006D3F16" w:rsidRDefault="00203319" w:rsidP="007727E8">
            <w:r w:rsidRPr="006D3F16">
              <w:rPr>
                <w:b/>
                <w:bCs/>
              </w:rPr>
              <w:t>Unit-3:</w:t>
            </w:r>
            <w:r w:rsidRPr="006D3F16">
              <w:rPr>
                <w:iCs/>
              </w:rPr>
              <w:t>Responsibility Centers</w:t>
            </w:r>
          </w:p>
          <w:p w:rsidR="00203319" w:rsidRPr="006D3F16" w:rsidRDefault="00203319" w:rsidP="007727E8">
            <w:r w:rsidRPr="006D3F16">
              <w:rPr>
                <w:b/>
                <w:bCs/>
              </w:rPr>
              <w:t>Unit-4:</w:t>
            </w:r>
            <w:r w:rsidRPr="006D3F16">
              <w:rPr>
                <w:iCs/>
              </w:rPr>
              <w:t>Strategic Audit</w:t>
            </w:r>
          </w:p>
        </w:tc>
      </w:tr>
    </w:tbl>
    <w:p w:rsidR="00473B18" w:rsidRPr="006D3F16" w:rsidRDefault="00B24E25" w:rsidP="00B24E25">
      <w:pPr>
        <w:jc w:val="both"/>
        <w:rPr>
          <w:noProof/>
        </w:rPr>
      </w:pPr>
      <w:r w:rsidRPr="006D3F16">
        <w:rPr>
          <w:noProof/>
          <w:lang w:val="en-IN" w:eastAsia="en-IN" w:bidi="hi-IN"/>
        </w:rPr>
        <w:drawing>
          <wp:anchor distT="0" distB="0" distL="114300" distR="114300" simplePos="0" relativeHeight="251655680" behindDoc="0" locked="0" layoutInCell="1" allowOverlap="1" wp14:anchorId="14042F69" wp14:editId="7F9B822B">
            <wp:simplePos x="0" y="0"/>
            <wp:positionH relativeFrom="column">
              <wp:posOffset>-361950</wp:posOffset>
            </wp:positionH>
            <wp:positionV relativeFrom="paragraph">
              <wp:posOffset>-19590</wp:posOffset>
            </wp:positionV>
            <wp:extent cx="6324600" cy="1504950"/>
            <wp:effectExtent l="0" t="0" r="0" b="0"/>
            <wp:wrapNone/>
            <wp:docPr id="246960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24600" cy="1504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4E25" w:rsidRPr="006D3F16" w:rsidRDefault="00B24E25" w:rsidP="00B24E25">
      <w:pPr>
        <w:jc w:val="both"/>
        <w:rPr>
          <w:noProof/>
        </w:rPr>
      </w:pPr>
    </w:p>
    <w:p w:rsidR="00B24E25" w:rsidRPr="006D3F16" w:rsidRDefault="00B24E25" w:rsidP="00B24E25">
      <w:pPr>
        <w:jc w:val="both"/>
        <w:rPr>
          <w:noProof/>
        </w:rPr>
      </w:pPr>
    </w:p>
    <w:p w:rsidR="00B24E25" w:rsidRPr="006D3F16" w:rsidRDefault="00B24E25" w:rsidP="00B24E25">
      <w:pPr>
        <w:jc w:val="both"/>
      </w:pPr>
    </w:p>
    <w:p w:rsidR="00473B18" w:rsidRPr="006D3F16" w:rsidRDefault="00473B18" w:rsidP="00473B18"/>
    <w:p w:rsidR="00473B18" w:rsidRPr="006D3F16" w:rsidRDefault="00473B18" w:rsidP="00473B18"/>
    <w:p w:rsidR="00473B18" w:rsidRPr="006D3F16" w:rsidRDefault="00473B18" w:rsidP="00473B18"/>
    <w:p w:rsidR="00473B18" w:rsidRDefault="00473B18" w:rsidP="00473B18"/>
    <w:p w:rsidR="002C61E0" w:rsidRDefault="002C61E0" w:rsidP="00473B18"/>
    <w:p w:rsidR="002C61E0" w:rsidRDefault="002C61E0" w:rsidP="00473B18"/>
    <w:p w:rsidR="002C61E0" w:rsidRDefault="002C61E0" w:rsidP="00473B18"/>
    <w:p w:rsidR="002C61E0" w:rsidRDefault="002C61E0" w:rsidP="00473B18"/>
    <w:p w:rsidR="002C61E0" w:rsidRDefault="002C61E0" w:rsidP="00473B18"/>
    <w:p w:rsidR="00203319" w:rsidRDefault="00203319" w:rsidP="00473B18"/>
    <w:p w:rsidR="002C61E0" w:rsidRPr="006D3F16" w:rsidRDefault="002C61E0" w:rsidP="00473B18"/>
    <w:tbl>
      <w:tblPr>
        <w:tblStyle w:val="TableGrid"/>
        <w:tblW w:w="10049" w:type="dxa"/>
        <w:jc w:val="center"/>
        <w:tblLook w:val="04A0" w:firstRow="1" w:lastRow="0" w:firstColumn="1" w:lastColumn="0" w:noHBand="0" w:noVBand="1"/>
      </w:tblPr>
      <w:tblGrid>
        <w:gridCol w:w="2877"/>
        <w:gridCol w:w="2043"/>
        <w:gridCol w:w="3765"/>
        <w:gridCol w:w="1364"/>
      </w:tblGrid>
      <w:tr w:rsidR="00473B18" w:rsidRPr="006D3F16" w:rsidTr="00B24E25">
        <w:trPr>
          <w:trHeight w:val="357"/>
          <w:jc w:val="center"/>
        </w:trPr>
        <w:tc>
          <w:tcPr>
            <w:tcW w:w="10049" w:type="dxa"/>
            <w:gridSpan w:val="4"/>
            <w:vAlign w:val="center"/>
          </w:tcPr>
          <w:p w:rsidR="00473B18" w:rsidRPr="006D3F16" w:rsidRDefault="00473B18" w:rsidP="007727E8">
            <w:pPr>
              <w:spacing w:line="276" w:lineRule="auto"/>
              <w:jc w:val="center"/>
              <w:rPr>
                <w:b/>
                <w:bCs/>
              </w:rPr>
            </w:pPr>
            <w:r w:rsidRPr="006D3F16">
              <w:rPr>
                <w:b/>
                <w:bCs/>
              </w:rPr>
              <w:lastRenderedPageBreak/>
              <w:t>M.COM</w:t>
            </w:r>
          </w:p>
          <w:p w:rsidR="00473B18" w:rsidRPr="006D3F16" w:rsidRDefault="00473B18" w:rsidP="007727E8">
            <w:pPr>
              <w:spacing w:line="276" w:lineRule="auto"/>
              <w:jc w:val="center"/>
              <w:rPr>
                <w:b/>
                <w:bCs/>
              </w:rPr>
            </w:pPr>
            <w:r w:rsidRPr="006D3F16">
              <w:rPr>
                <w:b/>
                <w:bCs/>
              </w:rPr>
              <w:t>Semester: III Paper -III</w:t>
            </w:r>
          </w:p>
        </w:tc>
      </w:tr>
      <w:tr w:rsidR="00473B18" w:rsidRPr="006D3F16" w:rsidTr="00B24E25">
        <w:trPr>
          <w:trHeight w:val="187"/>
          <w:jc w:val="center"/>
        </w:trPr>
        <w:tc>
          <w:tcPr>
            <w:tcW w:w="10049" w:type="dxa"/>
            <w:gridSpan w:val="4"/>
            <w:vAlign w:val="center"/>
          </w:tcPr>
          <w:p w:rsidR="00473B18" w:rsidRPr="006D3F16" w:rsidRDefault="00473B18" w:rsidP="007727E8">
            <w:pPr>
              <w:spacing w:line="276" w:lineRule="auto"/>
              <w:jc w:val="center"/>
              <w:rPr>
                <w:b/>
                <w:bCs/>
              </w:rPr>
            </w:pPr>
            <w:r w:rsidRPr="006D3F16">
              <w:rPr>
                <w:b/>
                <w:bCs/>
              </w:rPr>
              <w:t>Elective Course ( Group -A): C010903T</w:t>
            </w:r>
            <w:r w:rsidR="00004882" w:rsidRPr="00004882">
              <w:rPr>
                <w:b/>
                <w:bCs/>
              </w:rPr>
              <w:t>ODL</w:t>
            </w:r>
            <w:r w:rsidR="00004882">
              <w:rPr>
                <w:b/>
                <w:bCs/>
              </w:rPr>
              <w:t xml:space="preserve"> </w:t>
            </w:r>
            <w:r w:rsidRPr="006D3F16">
              <w:rPr>
                <w:b/>
                <w:bCs/>
              </w:rPr>
              <w:t>Indian Financial System and Financial Services</w:t>
            </w:r>
          </w:p>
        </w:tc>
      </w:tr>
      <w:tr w:rsidR="00473B18" w:rsidRPr="006D3F16" w:rsidTr="00B24E25">
        <w:trPr>
          <w:trHeight w:val="178"/>
          <w:jc w:val="center"/>
        </w:trPr>
        <w:tc>
          <w:tcPr>
            <w:tcW w:w="0" w:type="auto"/>
            <w:tcBorders>
              <w:right w:val="single" w:sz="4" w:space="0" w:color="auto"/>
            </w:tcBorders>
            <w:vAlign w:val="center"/>
          </w:tcPr>
          <w:p w:rsidR="00473B18" w:rsidRPr="006D3F16" w:rsidRDefault="00473B18" w:rsidP="007727E8">
            <w:pPr>
              <w:spacing w:line="276" w:lineRule="auto"/>
              <w:rPr>
                <w:b/>
                <w:bCs/>
              </w:rPr>
            </w:pPr>
            <w:r w:rsidRPr="006D3F16">
              <w:rPr>
                <w:b/>
                <w:bCs/>
              </w:rPr>
              <w:t>Credit:5</w:t>
            </w:r>
          </w:p>
        </w:tc>
        <w:tc>
          <w:tcPr>
            <w:tcW w:w="0" w:type="auto"/>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Internal evaluation: 25</w:t>
            </w:r>
          </w:p>
        </w:tc>
        <w:tc>
          <w:tcPr>
            <w:tcW w:w="3765" w:type="dxa"/>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Final Evaluation: 75</w:t>
            </w:r>
          </w:p>
        </w:tc>
        <w:tc>
          <w:tcPr>
            <w:tcW w:w="1364" w:type="dxa"/>
            <w:tcBorders>
              <w:left w:val="single" w:sz="4" w:space="0" w:color="auto"/>
            </w:tcBorders>
            <w:vAlign w:val="center"/>
          </w:tcPr>
          <w:p w:rsidR="00473B18" w:rsidRPr="006D3F16" w:rsidRDefault="00473B18" w:rsidP="007727E8">
            <w:pPr>
              <w:spacing w:line="276" w:lineRule="auto"/>
              <w:rPr>
                <w:b/>
                <w:bCs/>
              </w:rPr>
            </w:pPr>
            <w:r w:rsidRPr="006D3F16">
              <w:rPr>
                <w:b/>
                <w:bCs/>
              </w:rPr>
              <w:t>Maximum Marks: 100</w:t>
            </w:r>
          </w:p>
        </w:tc>
      </w:tr>
      <w:tr w:rsidR="00473B18" w:rsidRPr="006D3F16" w:rsidTr="00B24E25">
        <w:trPr>
          <w:trHeight w:val="178"/>
          <w:jc w:val="center"/>
        </w:trPr>
        <w:tc>
          <w:tcPr>
            <w:tcW w:w="10049" w:type="dxa"/>
            <w:gridSpan w:val="4"/>
            <w:vAlign w:val="center"/>
          </w:tcPr>
          <w:p w:rsidR="00473B18" w:rsidRPr="006D3F16" w:rsidRDefault="00473B18" w:rsidP="007727E8">
            <w:pPr>
              <w:spacing w:line="276" w:lineRule="auto"/>
            </w:pPr>
            <w:r w:rsidRPr="006D3F16">
              <w:rPr>
                <w:rStyle w:val="fontstyle01"/>
                <w:rFonts w:ascii="Times New Roman" w:hAnsi="Times New Roman"/>
              </w:rPr>
              <w:t>Course Objectives –</w:t>
            </w:r>
            <w:r w:rsidRPr="006D3F16">
              <w:rPr>
                <w:b/>
                <w:bCs/>
                <w:color w:val="000000"/>
                <w:szCs w:val="22"/>
              </w:rPr>
              <w:br/>
            </w:r>
            <w:r w:rsidRPr="006D3F16">
              <w:rPr>
                <w:rStyle w:val="fontstyle21"/>
                <w:rFonts w:ascii="Times New Roman" w:hAnsi="Times New Roman"/>
              </w:rPr>
              <w:t xml:space="preserve">This course is designed to develop </w:t>
            </w:r>
            <w:proofErr w:type="gramStart"/>
            <w:r w:rsidRPr="006D3F16">
              <w:rPr>
                <w:rStyle w:val="fontstyle21"/>
                <w:rFonts w:ascii="Times New Roman" w:hAnsi="Times New Roman"/>
              </w:rPr>
              <w:t>a knowledge</w:t>
            </w:r>
            <w:proofErr w:type="gramEnd"/>
            <w:r w:rsidRPr="006D3F16">
              <w:rPr>
                <w:rStyle w:val="fontstyle21"/>
                <w:rFonts w:ascii="Times New Roman" w:hAnsi="Times New Roman"/>
              </w:rPr>
              <w:t xml:space="preserve"> about the financial system and functioning</w:t>
            </w:r>
            <w:r w:rsidRPr="006D3F16">
              <w:rPr>
                <w:color w:val="000000"/>
                <w:sz w:val="20"/>
              </w:rPr>
              <w:br/>
            </w:r>
            <w:r w:rsidRPr="006D3F16">
              <w:rPr>
                <w:rStyle w:val="fontstyle21"/>
                <w:rFonts w:ascii="Times New Roman" w:hAnsi="Times New Roman"/>
              </w:rPr>
              <w:t>of financial sub‐systems comprising of financial markets, financial instruments, financial</w:t>
            </w:r>
            <w:r w:rsidRPr="006D3F16">
              <w:rPr>
                <w:color w:val="000000"/>
                <w:sz w:val="20"/>
              </w:rPr>
              <w:br/>
            </w:r>
            <w:r w:rsidRPr="006D3F16">
              <w:rPr>
                <w:rStyle w:val="fontstyle21"/>
                <w:rFonts w:ascii="Times New Roman" w:hAnsi="Times New Roman"/>
              </w:rPr>
              <w:t>intermediaries, financial services and regulatory authorities. Moreover, the students will be</w:t>
            </w:r>
            <w:r w:rsidRPr="006D3F16">
              <w:rPr>
                <w:color w:val="000000"/>
                <w:sz w:val="20"/>
              </w:rPr>
              <w:br/>
            </w:r>
            <w:r w:rsidRPr="006D3F16">
              <w:rPr>
                <w:rStyle w:val="fontstyle21"/>
                <w:rFonts w:ascii="Times New Roman" w:hAnsi="Times New Roman"/>
              </w:rPr>
              <w:t>able to understand the core financial services, prudential norms, new technologies and the</w:t>
            </w:r>
            <w:r w:rsidRPr="006D3F16">
              <w:rPr>
                <w:color w:val="000000"/>
                <w:sz w:val="20"/>
              </w:rPr>
              <w:br/>
            </w:r>
            <w:r w:rsidRPr="006D3F16">
              <w:rPr>
                <w:rStyle w:val="fontstyle21"/>
                <w:rFonts w:ascii="Times New Roman" w:hAnsi="Times New Roman"/>
              </w:rPr>
              <w:t>latest transformation or reforms in mobilizing funds in economy.</w:t>
            </w:r>
          </w:p>
        </w:tc>
      </w:tr>
      <w:tr w:rsidR="00203319" w:rsidRPr="006D3F16" w:rsidTr="00957DF5">
        <w:trPr>
          <w:trHeight w:val="178"/>
          <w:jc w:val="center"/>
        </w:trPr>
        <w:tc>
          <w:tcPr>
            <w:tcW w:w="0" w:type="auto"/>
            <w:tcBorders>
              <w:right w:val="single" w:sz="4" w:space="0" w:color="auto"/>
            </w:tcBorders>
            <w:vAlign w:val="center"/>
          </w:tcPr>
          <w:p w:rsidR="00203319" w:rsidRPr="006D3F16" w:rsidRDefault="00203319" w:rsidP="007727E8">
            <w:pPr>
              <w:spacing w:line="276" w:lineRule="auto"/>
              <w:jc w:val="center"/>
              <w:rPr>
                <w:b/>
                <w:bCs/>
              </w:rPr>
            </w:pPr>
            <w:r w:rsidRPr="006D3F16">
              <w:rPr>
                <w:b/>
                <w:bCs/>
              </w:rPr>
              <w:t>Blocks</w:t>
            </w:r>
          </w:p>
        </w:tc>
        <w:tc>
          <w:tcPr>
            <w:tcW w:w="7172" w:type="dxa"/>
            <w:gridSpan w:val="3"/>
            <w:tcBorders>
              <w:left w:val="single" w:sz="4" w:space="0" w:color="auto"/>
            </w:tcBorders>
            <w:vAlign w:val="center"/>
          </w:tcPr>
          <w:p w:rsidR="00203319" w:rsidRPr="006D3F16" w:rsidRDefault="00203319" w:rsidP="007727E8">
            <w:pPr>
              <w:spacing w:line="276" w:lineRule="auto"/>
              <w:jc w:val="center"/>
              <w:rPr>
                <w:b/>
                <w:bCs/>
              </w:rPr>
            </w:pPr>
            <w:r w:rsidRPr="006D3F16">
              <w:rPr>
                <w:b/>
                <w:bCs/>
              </w:rPr>
              <w:t>Units</w:t>
            </w:r>
          </w:p>
        </w:tc>
      </w:tr>
      <w:tr w:rsidR="00203319" w:rsidRPr="006D3F16" w:rsidTr="00C06589">
        <w:trPr>
          <w:trHeight w:val="731"/>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Block-1: </w:t>
            </w:r>
          </w:p>
          <w:p w:rsidR="00203319" w:rsidRPr="006D3F16" w:rsidRDefault="00203319" w:rsidP="007727E8">
            <w:pPr>
              <w:spacing w:line="276" w:lineRule="auto"/>
              <w:jc w:val="center"/>
            </w:pPr>
            <w:r w:rsidRPr="006D3F16">
              <w:rPr>
                <w:iCs/>
              </w:rPr>
              <w:t>Structure of Indian Financial System</w:t>
            </w:r>
          </w:p>
        </w:tc>
        <w:tc>
          <w:tcPr>
            <w:tcW w:w="7172" w:type="dxa"/>
            <w:gridSpan w:val="3"/>
            <w:vAlign w:val="center"/>
          </w:tcPr>
          <w:p w:rsidR="00203319" w:rsidRPr="006D3F16" w:rsidRDefault="00203319" w:rsidP="007727E8">
            <w:pPr>
              <w:spacing w:line="276" w:lineRule="auto"/>
            </w:pPr>
            <w:r w:rsidRPr="006D3F16">
              <w:rPr>
                <w:b/>
                <w:bCs/>
              </w:rPr>
              <w:t>Unit-1:</w:t>
            </w:r>
            <w:r w:rsidRPr="006D3F16">
              <w:rPr>
                <w:iCs/>
              </w:rPr>
              <w:t>Introduction to Financial System</w:t>
            </w:r>
          </w:p>
          <w:p w:rsidR="00203319" w:rsidRPr="006D3F16" w:rsidRDefault="00203319" w:rsidP="007727E8">
            <w:pPr>
              <w:spacing w:line="276" w:lineRule="auto"/>
            </w:pPr>
            <w:r w:rsidRPr="006D3F16">
              <w:rPr>
                <w:b/>
                <w:bCs/>
              </w:rPr>
              <w:t>Unit-2:</w:t>
            </w:r>
            <w:r w:rsidRPr="006D3F16">
              <w:rPr>
                <w:iCs/>
              </w:rPr>
              <w:t>Concept of Savings &amp; Investment</w:t>
            </w:r>
          </w:p>
          <w:p w:rsidR="00203319" w:rsidRPr="006D3F16" w:rsidRDefault="00203319" w:rsidP="007727E8">
            <w:pPr>
              <w:spacing w:line="276" w:lineRule="auto"/>
              <w:rPr>
                <w:iCs/>
              </w:rPr>
            </w:pPr>
            <w:r w:rsidRPr="006D3F16">
              <w:rPr>
                <w:b/>
                <w:bCs/>
              </w:rPr>
              <w:t>Unit-3:</w:t>
            </w:r>
            <w:r w:rsidRPr="006D3F16">
              <w:rPr>
                <w:iCs/>
              </w:rPr>
              <w:t>Relationship of Money &amp; Inflation</w:t>
            </w:r>
          </w:p>
          <w:p w:rsidR="00203319" w:rsidRPr="006D3F16" w:rsidRDefault="00203319" w:rsidP="007727E8">
            <w:pPr>
              <w:spacing w:line="276" w:lineRule="auto"/>
            </w:pPr>
            <w:r w:rsidRPr="006D3F16">
              <w:rPr>
                <w:b/>
                <w:bCs/>
              </w:rPr>
              <w:t>Unit-4:</w:t>
            </w:r>
            <w:r w:rsidRPr="006D3F16">
              <w:rPr>
                <w:iCs/>
              </w:rPr>
              <w:t>Concept of Financial Markets</w:t>
            </w:r>
          </w:p>
        </w:tc>
      </w:tr>
      <w:tr w:rsidR="00203319" w:rsidRPr="006D3F16" w:rsidTr="0024438F">
        <w:trPr>
          <w:trHeight w:val="731"/>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Block-2: </w:t>
            </w:r>
          </w:p>
          <w:p w:rsidR="00203319" w:rsidRPr="006D3F16" w:rsidRDefault="00203319" w:rsidP="007727E8">
            <w:pPr>
              <w:spacing w:line="276" w:lineRule="auto"/>
              <w:jc w:val="center"/>
            </w:pPr>
            <w:r w:rsidRPr="006D3F16">
              <w:rPr>
                <w:iCs/>
              </w:rPr>
              <w:t>Financial Institutions and Regulators</w:t>
            </w:r>
          </w:p>
          <w:p w:rsidR="00203319" w:rsidRPr="006D3F16" w:rsidRDefault="00203319" w:rsidP="007727E8">
            <w:pPr>
              <w:rPr>
                <w:b/>
                <w:bCs/>
              </w:rPr>
            </w:pPr>
          </w:p>
        </w:tc>
        <w:tc>
          <w:tcPr>
            <w:tcW w:w="7172" w:type="dxa"/>
            <w:gridSpan w:val="3"/>
            <w:vAlign w:val="center"/>
          </w:tcPr>
          <w:p w:rsidR="00203319" w:rsidRPr="006D3F16" w:rsidRDefault="00203319" w:rsidP="007727E8">
            <w:pPr>
              <w:spacing w:line="276" w:lineRule="auto"/>
            </w:pPr>
            <w:r w:rsidRPr="006D3F16">
              <w:rPr>
                <w:b/>
                <w:bCs/>
              </w:rPr>
              <w:t>Unit-1:</w:t>
            </w:r>
            <w:r w:rsidRPr="006D3F16">
              <w:rPr>
                <w:iCs/>
              </w:rPr>
              <w:t>Reserve Bank of India</w:t>
            </w:r>
          </w:p>
          <w:p w:rsidR="00203319" w:rsidRPr="006D3F16" w:rsidRDefault="00203319" w:rsidP="007727E8">
            <w:pPr>
              <w:spacing w:line="276" w:lineRule="auto"/>
            </w:pPr>
            <w:r w:rsidRPr="006D3F16">
              <w:rPr>
                <w:b/>
                <w:bCs/>
              </w:rPr>
              <w:t>Unit-2:</w:t>
            </w:r>
            <w:r w:rsidRPr="006D3F16">
              <w:rPr>
                <w:iCs/>
              </w:rPr>
              <w:t>Commercial banks in India</w:t>
            </w:r>
          </w:p>
          <w:p w:rsidR="00203319" w:rsidRPr="006D3F16" w:rsidRDefault="00203319" w:rsidP="007727E8">
            <w:pPr>
              <w:spacing w:line="276" w:lineRule="auto"/>
            </w:pPr>
            <w:r w:rsidRPr="006D3F16">
              <w:rPr>
                <w:b/>
                <w:bCs/>
              </w:rPr>
              <w:t>Unit-3:</w:t>
            </w:r>
            <w:r w:rsidRPr="006D3F16">
              <w:rPr>
                <w:iCs/>
              </w:rPr>
              <w:t>NABARD</w:t>
            </w:r>
          </w:p>
          <w:p w:rsidR="00203319" w:rsidRPr="006D3F16" w:rsidRDefault="00203319" w:rsidP="007727E8">
            <w:pPr>
              <w:spacing w:line="276" w:lineRule="auto"/>
            </w:pPr>
            <w:r w:rsidRPr="006D3F16">
              <w:rPr>
                <w:b/>
                <w:bCs/>
              </w:rPr>
              <w:t>Unit-4:</w:t>
            </w:r>
            <w:r w:rsidRPr="006D3F16">
              <w:rPr>
                <w:iCs/>
              </w:rPr>
              <w:t>SEBI-Working &amp; objectives</w:t>
            </w:r>
          </w:p>
        </w:tc>
      </w:tr>
      <w:tr w:rsidR="00203319" w:rsidRPr="006D3F16" w:rsidTr="00A34745">
        <w:trPr>
          <w:trHeight w:val="731"/>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Block-3: </w:t>
            </w:r>
          </w:p>
          <w:p w:rsidR="00203319" w:rsidRPr="006D3F16" w:rsidRDefault="00203319" w:rsidP="007727E8">
            <w:pPr>
              <w:jc w:val="center"/>
              <w:rPr>
                <w:iCs/>
              </w:rPr>
            </w:pPr>
            <w:r w:rsidRPr="006D3F16">
              <w:rPr>
                <w:iCs/>
              </w:rPr>
              <w:t>Financial Intermediaries &amp; Services</w:t>
            </w:r>
          </w:p>
          <w:p w:rsidR="00203319" w:rsidRPr="006D3F16" w:rsidRDefault="00203319" w:rsidP="007727E8">
            <w:pPr>
              <w:spacing w:line="276" w:lineRule="auto"/>
              <w:jc w:val="center"/>
            </w:pPr>
          </w:p>
        </w:tc>
        <w:tc>
          <w:tcPr>
            <w:tcW w:w="7172" w:type="dxa"/>
            <w:gridSpan w:val="3"/>
            <w:vAlign w:val="center"/>
          </w:tcPr>
          <w:p w:rsidR="00203319" w:rsidRPr="006D3F16" w:rsidRDefault="00203319" w:rsidP="007727E8">
            <w:pPr>
              <w:rPr>
                <w:iCs/>
              </w:rPr>
            </w:pPr>
            <w:r w:rsidRPr="006D3F16">
              <w:rPr>
                <w:b/>
                <w:bCs/>
              </w:rPr>
              <w:t>Unit-1</w:t>
            </w:r>
            <w:r w:rsidRPr="006D3F16">
              <w:t xml:space="preserve">: </w:t>
            </w:r>
            <w:r w:rsidRPr="006D3F16">
              <w:rPr>
                <w:iCs/>
              </w:rPr>
              <w:t>Merchant Banking in India</w:t>
            </w:r>
          </w:p>
          <w:p w:rsidR="00203319" w:rsidRPr="006D3F16" w:rsidRDefault="00203319" w:rsidP="007727E8">
            <w:pPr>
              <w:spacing w:line="276" w:lineRule="auto"/>
            </w:pPr>
            <w:r w:rsidRPr="006D3F16">
              <w:rPr>
                <w:b/>
                <w:bCs/>
              </w:rPr>
              <w:t>Unit-2:</w:t>
            </w:r>
            <w:r w:rsidRPr="006D3F16">
              <w:rPr>
                <w:iCs/>
              </w:rPr>
              <w:t>Credit Rating Agencies</w:t>
            </w:r>
          </w:p>
          <w:p w:rsidR="00203319" w:rsidRPr="006D3F16" w:rsidRDefault="00203319" w:rsidP="007727E8">
            <w:pPr>
              <w:spacing w:line="276" w:lineRule="auto"/>
            </w:pPr>
            <w:r w:rsidRPr="006D3F16">
              <w:rPr>
                <w:b/>
                <w:bCs/>
              </w:rPr>
              <w:t>Unit-3:</w:t>
            </w:r>
            <w:r w:rsidRPr="006D3F16">
              <w:rPr>
                <w:iCs/>
              </w:rPr>
              <w:t>Concept of Depositories</w:t>
            </w:r>
          </w:p>
          <w:p w:rsidR="00203319" w:rsidRPr="006D3F16" w:rsidRDefault="00203319" w:rsidP="007727E8">
            <w:pPr>
              <w:rPr>
                <w:b/>
                <w:bCs/>
                <w:iCs/>
              </w:rPr>
            </w:pPr>
            <w:r w:rsidRPr="006D3F16">
              <w:rPr>
                <w:b/>
                <w:bCs/>
              </w:rPr>
              <w:t>Unit-4:</w:t>
            </w:r>
            <w:r w:rsidRPr="006D3F16">
              <w:rPr>
                <w:iCs/>
              </w:rPr>
              <w:t>Overview of FINTECH in India</w:t>
            </w:r>
          </w:p>
          <w:p w:rsidR="00203319" w:rsidRPr="006D3F16" w:rsidRDefault="00203319" w:rsidP="007727E8">
            <w:pPr>
              <w:spacing w:line="276" w:lineRule="auto"/>
            </w:pPr>
          </w:p>
        </w:tc>
      </w:tr>
      <w:tr w:rsidR="00203319" w:rsidRPr="006D3F16" w:rsidTr="002B7D9D">
        <w:trPr>
          <w:trHeight w:val="731"/>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Block-4: </w:t>
            </w:r>
          </w:p>
          <w:p w:rsidR="00203319" w:rsidRPr="006D3F16" w:rsidRDefault="00203319" w:rsidP="007727E8">
            <w:pPr>
              <w:spacing w:line="276" w:lineRule="auto"/>
              <w:jc w:val="center"/>
            </w:pPr>
            <w:r w:rsidRPr="006D3F16">
              <w:rPr>
                <w:iCs/>
              </w:rPr>
              <w:t>Commercial Financing</w:t>
            </w:r>
          </w:p>
        </w:tc>
        <w:tc>
          <w:tcPr>
            <w:tcW w:w="7172" w:type="dxa"/>
            <w:gridSpan w:val="3"/>
            <w:vAlign w:val="center"/>
          </w:tcPr>
          <w:p w:rsidR="00203319" w:rsidRPr="006D3F16" w:rsidRDefault="00203319" w:rsidP="007727E8">
            <w:pPr>
              <w:spacing w:line="276" w:lineRule="auto"/>
            </w:pPr>
            <w:r w:rsidRPr="006D3F16">
              <w:rPr>
                <w:b/>
                <w:bCs/>
              </w:rPr>
              <w:t>Unit-1:</w:t>
            </w:r>
            <w:r w:rsidRPr="006D3F16">
              <w:rPr>
                <w:iCs/>
              </w:rPr>
              <w:t>Concept of Loan Syndication</w:t>
            </w:r>
          </w:p>
          <w:p w:rsidR="00203319" w:rsidRPr="006D3F16" w:rsidRDefault="00203319" w:rsidP="007727E8">
            <w:pPr>
              <w:rPr>
                <w:iCs/>
              </w:rPr>
            </w:pPr>
            <w:r w:rsidRPr="006D3F16">
              <w:rPr>
                <w:b/>
                <w:bCs/>
              </w:rPr>
              <w:t>Unit-2:</w:t>
            </w:r>
            <w:r w:rsidRPr="006D3F16">
              <w:rPr>
                <w:iCs/>
              </w:rPr>
              <w:t>External Commercial Borrowings</w:t>
            </w:r>
          </w:p>
          <w:p w:rsidR="00203319" w:rsidRPr="006D3F16" w:rsidRDefault="00203319" w:rsidP="007727E8">
            <w:pPr>
              <w:spacing w:line="276" w:lineRule="auto"/>
            </w:pPr>
            <w:r w:rsidRPr="006D3F16">
              <w:rPr>
                <w:b/>
                <w:bCs/>
              </w:rPr>
              <w:t>Unit-3:</w:t>
            </w:r>
            <w:r w:rsidRPr="006D3F16">
              <w:rPr>
                <w:iCs/>
              </w:rPr>
              <w:t>Role of FDI &amp; FII</w:t>
            </w:r>
          </w:p>
          <w:p w:rsidR="00203319" w:rsidRPr="006D3F16" w:rsidRDefault="00203319" w:rsidP="007727E8">
            <w:pPr>
              <w:spacing w:line="276" w:lineRule="auto"/>
            </w:pPr>
            <w:r w:rsidRPr="006D3F16">
              <w:rPr>
                <w:b/>
                <w:bCs/>
              </w:rPr>
              <w:t>Unit-4:</w:t>
            </w:r>
            <w:r w:rsidRPr="006D3F16">
              <w:rPr>
                <w:iCs/>
              </w:rPr>
              <w:t>Concept of Micro Finance &amp; SHG’s</w:t>
            </w:r>
          </w:p>
        </w:tc>
      </w:tr>
      <w:tr w:rsidR="00203319" w:rsidRPr="006D3F16" w:rsidTr="00BF2A49">
        <w:trPr>
          <w:trHeight w:val="731"/>
          <w:jc w:val="center"/>
        </w:trPr>
        <w:tc>
          <w:tcPr>
            <w:tcW w:w="0" w:type="auto"/>
            <w:vAlign w:val="center"/>
          </w:tcPr>
          <w:p w:rsidR="00203319" w:rsidRPr="006D3F16" w:rsidRDefault="00203319" w:rsidP="007727E8">
            <w:pPr>
              <w:jc w:val="center"/>
              <w:rPr>
                <w:b/>
                <w:bCs/>
              </w:rPr>
            </w:pPr>
            <w:r w:rsidRPr="006D3F16">
              <w:rPr>
                <w:b/>
                <w:bCs/>
              </w:rPr>
              <w:t>Block- 5:</w:t>
            </w:r>
          </w:p>
          <w:p w:rsidR="00203319" w:rsidRPr="006D3F16" w:rsidRDefault="00203319" w:rsidP="007727E8">
            <w:pPr>
              <w:jc w:val="center"/>
              <w:rPr>
                <w:iCs/>
              </w:rPr>
            </w:pPr>
            <w:r w:rsidRPr="006D3F16">
              <w:rPr>
                <w:iCs/>
              </w:rPr>
              <w:t>Mutual Funds in India</w:t>
            </w:r>
          </w:p>
          <w:p w:rsidR="00203319" w:rsidRPr="006D3F16" w:rsidRDefault="00203319" w:rsidP="007727E8">
            <w:pPr>
              <w:rPr>
                <w:iCs/>
              </w:rPr>
            </w:pPr>
          </w:p>
          <w:p w:rsidR="00203319" w:rsidRPr="006D3F16" w:rsidRDefault="00203319" w:rsidP="007727E8">
            <w:pPr>
              <w:jc w:val="center"/>
              <w:rPr>
                <w:b/>
                <w:bCs/>
              </w:rPr>
            </w:pPr>
          </w:p>
        </w:tc>
        <w:tc>
          <w:tcPr>
            <w:tcW w:w="7172" w:type="dxa"/>
            <w:gridSpan w:val="3"/>
            <w:vAlign w:val="center"/>
          </w:tcPr>
          <w:p w:rsidR="00203319" w:rsidRPr="006D3F16" w:rsidRDefault="00203319" w:rsidP="007727E8">
            <w:pPr>
              <w:rPr>
                <w:b/>
                <w:bCs/>
              </w:rPr>
            </w:pPr>
            <w:r w:rsidRPr="006D3F16">
              <w:rPr>
                <w:b/>
                <w:bCs/>
              </w:rPr>
              <w:t>Unit-1:</w:t>
            </w:r>
            <w:r w:rsidRPr="006D3F16">
              <w:rPr>
                <w:iCs/>
              </w:rPr>
              <w:t>Introduction to Mutual Funds</w:t>
            </w:r>
          </w:p>
          <w:p w:rsidR="00203319" w:rsidRPr="006D3F16" w:rsidRDefault="00203319" w:rsidP="007727E8">
            <w:r w:rsidRPr="006D3F16">
              <w:rPr>
                <w:b/>
                <w:bCs/>
              </w:rPr>
              <w:t xml:space="preserve">Unit-2: </w:t>
            </w:r>
            <w:r w:rsidRPr="006D3F16">
              <w:rPr>
                <w:iCs/>
              </w:rPr>
              <w:t>Types of Mutual Funds</w:t>
            </w:r>
          </w:p>
          <w:p w:rsidR="00203319" w:rsidRPr="006D3F16" w:rsidRDefault="00203319" w:rsidP="007727E8">
            <w:pPr>
              <w:rPr>
                <w:b/>
                <w:bCs/>
                <w:iCs/>
              </w:rPr>
            </w:pPr>
            <w:r w:rsidRPr="006D3F16">
              <w:rPr>
                <w:b/>
                <w:bCs/>
              </w:rPr>
              <w:t xml:space="preserve">Unit-3: </w:t>
            </w:r>
            <w:r w:rsidRPr="006D3F16">
              <w:rPr>
                <w:iCs/>
              </w:rPr>
              <w:t>Organization of Mutual Fund</w:t>
            </w:r>
          </w:p>
          <w:p w:rsidR="00203319" w:rsidRPr="006D3F16" w:rsidRDefault="00203319" w:rsidP="007727E8">
            <w:r w:rsidRPr="006D3F16">
              <w:rPr>
                <w:b/>
                <w:bCs/>
              </w:rPr>
              <w:t>Unit-4:</w:t>
            </w:r>
            <w:r w:rsidRPr="006D3F16">
              <w:rPr>
                <w:iCs/>
              </w:rPr>
              <w:t>Concept of Net Asset Value</w:t>
            </w:r>
          </w:p>
        </w:tc>
      </w:tr>
    </w:tbl>
    <w:p w:rsidR="00473B18" w:rsidRPr="006D3F16" w:rsidRDefault="00B24E25" w:rsidP="00473B18">
      <w:r w:rsidRPr="006D3F16">
        <w:rPr>
          <w:noProof/>
          <w:lang w:val="en-IN" w:eastAsia="en-IN" w:bidi="hi-IN"/>
        </w:rPr>
        <w:drawing>
          <wp:anchor distT="0" distB="0" distL="114300" distR="114300" simplePos="0" relativeHeight="251656704" behindDoc="0" locked="0" layoutInCell="1" allowOverlap="1">
            <wp:simplePos x="0" y="0"/>
            <wp:positionH relativeFrom="column">
              <wp:posOffset>-353683</wp:posOffset>
            </wp:positionH>
            <wp:positionV relativeFrom="paragraph">
              <wp:posOffset>163267</wp:posOffset>
            </wp:positionV>
            <wp:extent cx="6324600" cy="1343025"/>
            <wp:effectExtent l="0" t="0" r="0" b="0"/>
            <wp:wrapNone/>
            <wp:docPr id="4530216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2460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4E25" w:rsidRPr="006D3F16" w:rsidRDefault="00B24E25">
      <w:pPr>
        <w:widowControl/>
        <w:autoSpaceDE/>
        <w:autoSpaceDN/>
        <w:ind w:left="2109" w:right="2104"/>
        <w:jc w:val="center"/>
      </w:pPr>
      <w:r w:rsidRPr="006D3F16">
        <w:br w:type="page"/>
      </w:r>
    </w:p>
    <w:p w:rsidR="00473B18" w:rsidRPr="006D3F16" w:rsidRDefault="00473B18" w:rsidP="00473B18"/>
    <w:p w:rsidR="00473B18" w:rsidRPr="006D3F16" w:rsidRDefault="00473B18" w:rsidP="00473B18"/>
    <w:tbl>
      <w:tblPr>
        <w:tblStyle w:val="TableGrid"/>
        <w:tblW w:w="10364" w:type="dxa"/>
        <w:jc w:val="center"/>
        <w:tblLook w:val="04A0" w:firstRow="1" w:lastRow="0" w:firstColumn="1" w:lastColumn="0" w:noHBand="0" w:noVBand="1"/>
      </w:tblPr>
      <w:tblGrid>
        <w:gridCol w:w="3792"/>
        <w:gridCol w:w="2118"/>
        <w:gridCol w:w="2858"/>
        <w:gridCol w:w="1596"/>
      </w:tblGrid>
      <w:tr w:rsidR="00473B18" w:rsidRPr="006D3F16" w:rsidTr="00B24E25">
        <w:trPr>
          <w:trHeight w:val="234"/>
          <w:jc w:val="center"/>
        </w:trPr>
        <w:tc>
          <w:tcPr>
            <w:tcW w:w="0" w:type="auto"/>
            <w:gridSpan w:val="4"/>
            <w:vAlign w:val="center"/>
          </w:tcPr>
          <w:p w:rsidR="00473B18" w:rsidRPr="006D3F16" w:rsidRDefault="00473B18" w:rsidP="007727E8">
            <w:pPr>
              <w:spacing w:line="276" w:lineRule="auto"/>
              <w:jc w:val="center"/>
              <w:rPr>
                <w:b/>
                <w:bCs/>
              </w:rPr>
            </w:pPr>
            <w:r w:rsidRPr="006D3F16">
              <w:rPr>
                <w:b/>
                <w:bCs/>
              </w:rPr>
              <w:t>M.COM</w:t>
            </w:r>
          </w:p>
          <w:p w:rsidR="00473B18" w:rsidRPr="006D3F16" w:rsidRDefault="00473B18" w:rsidP="007727E8">
            <w:pPr>
              <w:spacing w:line="276" w:lineRule="auto"/>
              <w:jc w:val="center"/>
              <w:rPr>
                <w:b/>
                <w:bCs/>
              </w:rPr>
            </w:pPr>
            <w:r w:rsidRPr="006D3F16">
              <w:rPr>
                <w:b/>
                <w:bCs/>
              </w:rPr>
              <w:t>Semester: III Paper -IV</w:t>
            </w:r>
          </w:p>
        </w:tc>
      </w:tr>
      <w:tr w:rsidR="00473B18" w:rsidRPr="006D3F16" w:rsidTr="00B24E25">
        <w:trPr>
          <w:trHeight w:val="122"/>
          <w:jc w:val="center"/>
        </w:trPr>
        <w:tc>
          <w:tcPr>
            <w:tcW w:w="0" w:type="auto"/>
            <w:gridSpan w:val="4"/>
            <w:vAlign w:val="center"/>
          </w:tcPr>
          <w:p w:rsidR="00473B18" w:rsidRPr="006D3F16" w:rsidRDefault="00473B18" w:rsidP="007727E8">
            <w:pPr>
              <w:spacing w:line="276" w:lineRule="auto"/>
              <w:jc w:val="center"/>
              <w:rPr>
                <w:b/>
                <w:bCs/>
              </w:rPr>
            </w:pPr>
            <w:r w:rsidRPr="006D3F16">
              <w:rPr>
                <w:b/>
                <w:bCs/>
              </w:rPr>
              <w:t>Elective Course ( Group -A): C010903T</w:t>
            </w:r>
            <w:r w:rsidR="00004882" w:rsidRPr="00004882">
              <w:rPr>
                <w:b/>
                <w:bCs/>
              </w:rPr>
              <w:t>ODL</w:t>
            </w:r>
            <w:r w:rsidR="00004882">
              <w:rPr>
                <w:b/>
                <w:bCs/>
              </w:rPr>
              <w:t xml:space="preserve"> </w:t>
            </w:r>
            <w:r w:rsidRPr="006D3F16">
              <w:rPr>
                <w:b/>
                <w:bCs/>
              </w:rPr>
              <w:t>Corporate Tax Planning and Management</w:t>
            </w:r>
          </w:p>
        </w:tc>
      </w:tr>
      <w:tr w:rsidR="00473B18" w:rsidRPr="006D3F16" w:rsidTr="00203319">
        <w:trPr>
          <w:trHeight w:val="117"/>
          <w:jc w:val="center"/>
        </w:trPr>
        <w:tc>
          <w:tcPr>
            <w:tcW w:w="0" w:type="auto"/>
            <w:tcBorders>
              <w:right w:val="single" w:sz="4" w:space="0" w:color="auto"/>
            </w:tcBorders>
            <w:vAlign w:val="center"/>
          </w:tcPr>
          <w:p w:rsidR="00473B18" w:rsidRPr="006D3F16" w:rsidRDefault="00473B18" w:rsidP="007727E8">
            <w:pPr>
              <w:spacing w:line="276" w:lineRule="auto"/>
              <w:rPr>
                <w:b/>
                <w:bCs/>
              </w:rPr>
            </w:pPr>
            <w:r w:rsidRPr="006D3F16">
              <w:rPr>
                <w:b/>
                <w:bCs/>
              </w:rPr>
              <w:t>Credit:5</w:t>
            </w:r>
          </w:p>
        </w:tc>
        <w:tc>
          <w:tcPr>
            <w:tcW w:w="0" w:type="auto"/>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Internal evaluation: 25</w:t>
            </w:r>
          </w:p>
        </w:tc>
        <w:tc>
          <w:tcPr>
            <w:tcW w:w="2858" w:type="dxa"/>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Final Evaluation: 75</w:t>
            </w:r>
          </w:p>
        </w:tc>
        <w:tc>
          <w:tcPr>
            <w:tcW w:w="1596" w:type="dxa"/>
            <w:tcBorders>
              <w:left w:val="single" w:sz="4" w:space="0" w:color="auto"/>
            </w:tcBorders>
            <w:vAlign w:val="center"/>
          </w:tcPr>
          <w:p w:rsidR="00473B18" w:rsidRPr="006D3F16" w:rsidRDefault="00473B18" w:rsidP="007727E8">
            <w:pPr>
              <w:spacing w:line="276" w:lineRule="auto"/>
              <w:rPr>
                <w:b/>
                <w:bCs/>
              </w:rPr>
            </w:pPr>
            <w:r w:rsidRPr="006D3F16">
              <w:rPr>
                <w:b/>
                <w:bCs/>
              </w:rPr>
              <w:t>Maximum Marks: 100</w:t>
            </w:r>
          </w:p>
        </w:tc>
      </w:tr>
      <w:tr w:rsidR="00473B18" w:rsidRPr="006D3F16" w:rsidTr="00B24E25">
        <w:trPr>
          <w:trHeight w:val="117"/>
          <w:jc w:val="center"/>
        </w:trPr>
        <w:tc>
          <w:tcPr>
            <w:tcW w:w="0" w:type="auto"/>
            <w:gridSpan w:val="4"/>
            <w:vAlign w:val="center"/>
          </w:tcPr>
          <w:p w:rsidR="00473B18" w:rsidRPr="006D3F16" w:rsidRDefault="00473B18" w:rsidP="007727E8">
            <w:pPr>
              <w:spacing w:line="276" w:lineRule="auto"/>
            </w:pPr>
            <w:r w:rsidRPr="006D3F16">
              <w:rPr>
                <w:b/>
                <w:bCs/>
                <w:color w:val="000000"/>
                <w:szCs w:val="22"/>
              </w:rPr>
              <w:t>Course Objectives –</w:t>
            </w:r>
            <w:r w:rsidRPr="006D3F16">
              <w:rPr>
                <w:b/>
                <w:bCs/>
                <w:color w:val="000000"/>
                <w:szCs w:val="22"/>
              </w:rPr>
              <w:br/>
            </w:r>
            <w:r w:rsidRPr="006D3F16">
              <w:rPr>
                <w:color w:val="212121"/>
                <w:sz w:val="20"/>
              </w:rPr>
              <w:t xml:space="preserve">The objective of the course is to </w:t>
            </w:r>
            <w:proofErr w:type="spellStart"/>
            <w:r w:rsidRPr="006D3F16">
              <w:rPr>
                <w:color w:val="212121"/>
                <w:sz w:val="20"/>
              </w:rPr>
              <w:t>familiarise</w:t>
            </w:r>
            <w:proofErr w:type="spellEnd"/>
            <w:r w:rsidRPr="006D3F16">
              <w:rPr>
                <w:color w:val="212121"/>
                <w:sz w:val="20"/>
              </w:rPr>
              <w:t xml:space="preserve"> the students with the corporate tax law of India</w:t>
            </w:r>
            <w:r w:rsidRPr="006D3F16">
              <w:rPr>
                <w:color w:val="212121"/>
                <w:sz w:val="20"/>
              </w:rPr>
              <w:br/>
              <w:t>and to develop in them the ability to take sound financial decisions in the interest of the</w:t>
            </w:r>
            <w:r w:rsidRPr="006D3F16">
              <w:rPr>
                <w:color w:val="212121"/>
                <w:sz w:val="20"/>
              </w:rPr>
              <w:br/>
              <w:t>company taking advantage of tax concessions &amp; reliefs etc.</w:t>
            </w:r>
          </w:p>
        </w:tc>
      </w:tr>
      <w:tr w:rsidR="00203319" w:rsidRPr="006D3F16" w:rsidTr="00203319">
        <w:trPr>
          <w:trHeight w:val="117"/>
          <w:jc w:val="center"/>
        </w:trPr>
        <w:tc>
          <w:tcPr>
            <w:tcW w:w="0" w:type="auto"/>
            <w:tcBorders>
              <w:right w:val="single" w:sz="4" w:space="0" w:color="auto"/>
            </w:tcBorders>
            <w:vAlign w:val="center"/>
          </w:tcPr>
          <w:p w:rsidR="00203319" w:rsidRPr="006D3F16" w:rsidRDefault="00203319" w:rsidP="007727E8">
            <w:pPr>
              <w:spacing w:line="276" w:lineRule="auto"/>
              <w:jc w:val="center"/>
              <w:rPr>
                <w:b/>
                <w:bCs/>
              </w:rPr>
            </w:pPr>
            <w:r w:rsidRPr="006D3F16">
              <w:rPr>
                <w:b/>
                <w:bCs/>
              </w:rPr>
              <w:t>Blocks</w:t>
            </w:r>
          </w:p>
        </w:tc>
        <w:tc>
          <w:tcPr>
            <w:tcW w:w="6572" w:type="dxa"/>
            <w:gridSpan w:val="3"/>
            <w:tcBorders>
              <w:left w:val="single" w:sz="4" w:space="0" w:color="auto"/>
            </w:tcBorders>
            <w:vAlign w:val="center"/>
          </w:tcPr>
          <w:p w:rsidR="00203319" w:rsidRPr="006D3F16" w:rsidRDefault="00203319" w:rsidP="007727E8">
            <w:pPr>
              <w:spacing w:line="276" w:lineRule="auto"/>
              <w:jc w:val="center"/>
              <w:rPr>
                <w:b/>
                <w:bCs/>
              </w:rPr>
            </w:pPr>
            <w:r w:rsidRPr="006D3F16">
              <w:rPr>
                <w:b/>
                <w:bCs/>
              </w:rPr>
              <w:t>Units</w:t>
            </w:r>
          </w:p>
        </w:tc>
      </w:tr>
      <w:tr w:rsidR="00203319" w:rsidRPr="006D3F16" w:rsidTr="00E30441">
        <w:trPr>
          <w:trHeight w:val="480"/>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Block-1: </w:t>
            </w:r>
          </w:p>
          <w:p w:rsidR="00203319" w:rsidRPr="006D3F16" w:rsidRDefault="00203319" w:rsidP="007727E8">
            <w:pPr>
              <w:spacing w:line="276" w:lineRule="auto"/>
              <w:jc w:val="center"/>
            </w:pPr>
            <w:r w:rsidRPr="006D3F16">
              <w:rPr>
                <w:iCs/>
              </w:rPr>
              <w:t>Introduction to Corporate Tax</w:t>
            </w:r>
          </w:p>
        </w:tc>
        <w:tc>
          <w:tcPr>
            <w:tcW w:w="6572" w:type="dxa"/>
            <w:gridSpan w:val="3"/>
            <w:vAlign w:val="center"/>
          </w:tcPr>
          <w:p w:rsidR="00203319" w:rsidRPr="006D3F16" w:rsidRDefault="00203319" w:rsidP="007727E8">
            <w:pPr>
              <w:spacing w:line="276" w:lineRule="auto"/>
            </w:pPr>
            <w:r w:rsidRPr="006D3F16">
              <w:rPr>
                <w:b/>
                <w:bCs/>
              </w:rPr>
              <w:t>Unit-1:</w:t>
            </w:r>
            <w:r w:rsidRPr="006D3F16">
              <w:rPr>
                <w:iCs/>
              </w:rPr>
              <w:t>Concept of Tax Planning</w:t>
            </w:r>
          </w:p>
          <w:p w:rsidR="00203319" w:rsidRPr="006D3F16" w:rsidRDefault="00203319" w:rsidP="007727E8">
            <w:pPr>
              <w:spacing w:line="276" w:lineRule="auto"/>
              <w:rPr>
                <w:iCs/>
              </w:rPr>
            </w:pPr>
            <w:r w:rsidRPr="006D3F16">
              <w:rPr>
                <w:b/>
                <w:bCs/>
              </w:rPr>
              <w:t>Unit-2:</w:t>
            </w:r>
            <w:r w:rsidRPr="006D3F16">
              <w:rPr>
                <w:iCs/>
              </w:rPr>
              <w:t>Concept of Tax Management</w:t>
            </w:r>
          </w:p>
          <w:p w:rsidR="00203319" w:rsidRPr="006D3F16" w:rsidRDefault="00203319" w:rsidP="007727E8">
            <w:pPr>
              <w:spacing w:line="276" w:lineRule="auto"/>
              <w:rPr>
                <w:iCs/>
              </w:rPr>
            </w:pPr>
            <w:r w:rsidRPr="006D3F16">
              <w:rPr>
                <w:b/>
                <w:bCs/>
              </w:rPr>
              <w:t>Unit-3:</w:t>
            </w:r>
            <w:r w:rsidRPr="006D3F16">
              <w:rPr>
                <w:iCs/>
              </w:rPr>
              <w:t>Tax Evasion &amp; Tax Avoidance</w:t>
            </w:r>
          </w:p>
          <w:p w:rsidR="00203319" w:rsidRPr="006D3F16" w:rsidRDefault="00203319" w:rsidP="007727E8">
            <w:pPr>
              <w:spacing w:line="276" w:lineRule="auto"/>
            </w:pPr>
            <w:r w:rsidRPr="006D3F16">
              <w:rPr>
                <w:b/>
                <w:bCs/>
              </w:rPr>
              <w:t>Unit-4:</w:t>
            </w:r>
            <w:r w:rsidRPr="006D3F16">
              <w:rPr>
                <w:iCs/>
              </w:rPr>
              <w:t>Concept of Tax Audit</w:t>
            </w:r>
          </w:p>
        </w:tc>
      </w:tr>
      <w:tr w:rsidR="00203319" w:rsidRPr="006D3F16" w:rsidTr="00C57075">
        <w:trPr>
          <w:trHeight w:val="480"/>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Block-2: </w:t>
            </w:r>
          </w:p>
          <w:p w:rsidR="00203319" w:rsidRPr="006D3F16" w:rsidRDefault="00203319" w:rsidP="007727E8">
            <w:pPr>
              <w:jc w:val="center"/>
            </w:pPr>
            <w:r w:rsidRPr="006D3F16">
              <w:rPr>
                <w:iCs/>
              </w:rPr>
              <w:t>Residential Status for Companies</w:t>
            </w:r>
          </w:p>
        </w:tc>
        <w:tc>
          <w:tcPr>
            <w:tcW w:w="6572" w:type="dxa"/>
            <w:gridSpan w:val="3"/>
            <w:vAlign w:val="center"/>
          </w:tcPr>
          <w:p w:rsidR="00203319" w:rsidRPr="006D3F16" w:rsidRDefault="00203319" w:rsidP="007727E8">
            <w:pPr>
              <w:spacing w:line="276" w:lineRule="auto"/>
              <w:rPr>
                <w:iCs/>
              </w:rPr>
            </w:pPr>
            <w:r w:rsidRPr="006D3F16">
              <w:rPr>
                <w:b/>
                <w:bCs/>
              </w:rPr>
              <w:t>Unit-1:</w:t>
            </w:r>
            <w:r w:rsidRPr="006D3F16">
              <w:rPr>
                <w:iCs/>
              </w:rPr>
              <w:t>Implications of Residential Status on Companies</w:t>
            </w:r>
          </w:p>
          <w:p w:rsidR="00203319" w:rsidRPr="006D3F16" w:rsidRDefault="00203319" w:rsidP="007727E8">
            <w:pPr>
              <w:spacing w:line="276" w:lineRule="auto"/>
              <w:rPr>
                <w:iCs/>
              </w:rPr>
            </w:pPr>
            <w:r w:rsidRPr="006D3F16">
              <w:rPr>
                <w:b/>
                <w:bCs/>
              </w:rPr>
              <w:t>Unit-2:</w:t>
            </w:r>
            <w:r w:rsidRPr="006D3F16">
              <w:rPr>
                <w:iCs/>
              </w:rPr>
              <w:t>Tax Assessment for companies</w:t>
            </w:r>
          </w:p>
          <w:p w:rsidR="00203319" w:rsidRPr="006D3F16" w:rsidRDefault="00203319" w:rsidP="007727E8">
            <w:pPr>
              <w:spacing w:line="276" w:lineRule="auto"/>
              <w:rPr>
                <w:iCs/>
              </w:rPr>
            </w:pPr>
            <w:r w:rsidRPr="006D3F16">
              <w:rPr>
                <w:b/>
                <w:bCs/>
              </w:rPr>
              <w:t>Unit-3:</w:t>
            </w:r>
            <w:r w:rsidRPr="006D3F16">
              <w:rPr>
                <w:iCs/>
              </w:rPr>
              <w:t>Deduction &amp; Collection of Tax at Source</w:t>
            </w:r>
          </w:p>
          <w:p w:rsidR="00203319" w:rsidRPr="006D3F16" w:rsidRDefault="00203319" w:rsidP="007727E8">
            <w:pPr>
              <w:rPr>
                <w:iCs/>
              </w:rPr>
            </w:pPr>
            <w:r w:rsidRPr="006D3F16">
              <w:rPr>
                <w:b/>
                <w:bCs/>
              </w:rPr>
              <w:t>Unit-4:</w:t>
            </w:r>
            <w:r w:rsidRPr="006D3F16">
              <w:rPr>
                <w:iCs/>
              </w:rPr>
              <w:t xml:space="preserve">Advance Payment of Tax , Carry Forward &amp; Set off for loss </w:t>
            </w:r>
          </w:p>
          <w:p w:rsidR="00203319" w:rsidRPr="006D3F16" w:rsidRDefault="00203319" w:rsidP="007727E8">
            <w:pPr>
              <w:spacing w:line="276" w:lineRule="auto"/>
            </w:pPr>
          </w:p>
        </w:tc>
      </w:tr>
      <w:tr w:rsidR="00203319" w:rsidRPr="006D3F16" w:rsidTr="001E7F2A">
        <w:trPr>
          <w:trHeight w:val="480"/>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Block-3: </w:t>
            </w:r>
          </w:p>
          <w:p w:rsidR="00203319" w:rsidRPr="006D3F16" w:rsidRDefault="00203319" w:rsidP="007727E8">
            <w:pPr>
              <w:jc w:val="center"/>
            </w:pPr>
            <w:r w:rsidRPr="006D3F16">
              <w:rPr>
                <w:iCs/>
              </w:rPr>
              <w:t>Tax Planning for a New Business</w:t>
            </w:r>
          </w:p>
        </w:tc>
        <w:tc>
          <w:tcPr>
            <w:tcW w:w="6572" w:type="dxa"/>
            <w:gridSpan w:val="3"/>
            <w:vAlign w:val="center"/>
          </w:tcPr>
          <w:p w:rsidR="00203319" w:rsidRPr="006D3F16" w:rsidRDefault="00203319" w:rsidP="007727E8">
            <w:pPr>
              <w:rPr>
                <w:iCs/>
              </w:rPr>
            </w:pPr>
            <w:r w:rsidRPr="006D3F16">
              <w:rPr>
                <w:b/>
                <w:bCs/>
              </w:rPr>
              <w:t>Unit-1</w:t>
            </w:r>
            <w:r w:rsidRPr="006D3F16">
              <w:t xml:space="preserve">: </w:t>
            </w:r>
            <w:r w:rsidRPr="006D3F16">
              <w:rPr>
                <w:iCs/>
              </w:rPr>
              <w:t>Location , Nature &amp; Type of New Business</w:t>
            </w:r>
          </w:p>
          <w:p w:rsidR="00203319" w:rsidRPr="006D3F16" w:rsidRDefault="00203319" w:rsidP="007727E8">
            <w:pPr>
              <w:spacing w:line="276" w:lineRule="auto"/>
              <w:rPr>
                <w:iCs/>
              </w:rPr>
            </w:pPr>
            <w:r w:rsidRPr="006D3F16">
              <w:rPr>
                <w:b/>
                <w:bCs/>
              </w:rPr>
              <w:t>Unit-2:</w:t>
            </w:r>
            <w:r w:rsidRPr="006D3F16">
              <w:rPr>
                <w:iCs/>
              </w:rPr>
              <w:t>Financing Decisions</w:t>
            </w:r>
          </w:p>
          <w:p w:rsidR="00203319" w:rsidRPr="006D3F16" w:rsidRDefault="00203319" w:rsidP="007727E8">
            <w:pPr>
              <w:spacing w:line="276" w:lineRule="auto"/>
            </w:pPr>
            <w:r w:rsidRPr="006D3F16">
              <w:rPr>
                <w:b/>
                <w:bCs/>
              </w:rPr>
              <w:t>Unit-3:</w:t>
            </w:r>
            <w:r w:rsidRPr="006D3F16">
              <w:t>Capital Structure Decisions</w:t>
            </w:r>
          </w:p>
          <w:p w:rsidR="00203319" w:rsidRPr="006D3F16" w:rsidRDefault="00203319" w:rsidP="007727E8">
            <w:pPr>
              <w:spacing w:line="276" w:lineRule="auto"/>
            </w:pPr>
            <w:r w:rsidRPr="006D3F16">
              <w:rPr>
                <w:b/>
                <w:bCs/>
              </w:rPr>
              <w:t>Unit-4:</w:t>
            </w:r>
            <w:r w:rsidRPr="006D3F16">
              <w:rPr>
                <w:rFonts w:eastAsia="Calibri"/>
                <w:iCs/>
                <w:spacing w:val="16"/>
                <w:w w:val="110"/>
                <w:szCs w:val="22"/>
                <w:lang w:bidi="ar-SA"/>
              </w:rPr>
              <w:t>Dividend Policy Decisions</w:t>
            </w:r>
          </w:p>
        </w:tc>
      </w:tr>
      <w:tr w:rsidR="00203319" w:rsidRPr="006D3F16" w:rsidTr="00103DB8">
        <w:trPr>
          <w:trHeight w:val="480"/>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Block-4: </w:t>
            </w:r>
          </w:p>
          <w:p w:rsidR="00203319" w:rsidRPr="006D3F16" w:rsidRDefault="00203319" w:rsidP="007727E8">
            <w:pPr>
              <w:spacing w:line="276" w:lineRule="auto"/>
              <w:jc w:val="center"/>
            </w:pPr>
            <w:r w:rsidRPr="006D3F16">
              <w:t>Tax Planning to undertake Managerial Decisions</w:t>
            </w:r>
          </w:p>
        </w:tc>
        <w:tc>
          <w:tcPr>
            <w:tcW w:w="6572" w:type="dxa"/>
            <w:gridSpan w:val="3"/>
            <w:vAlign w:val="center"/>
          </w:tcPr>
          <w:p w:rsidR="00203319" w:rsidRPr="006D3F16" w:rsidRDefault="00203319" w:rsidP="007727E8">
            <w:pPr>
              <w:spacing w:line="276" w:lineRule="auto"/>
            </w:pPr>
            <w:r w:rsidRPr="006D3F16">
              <w:rPr>
                <w:b/>
                <w:bCs/>
              </w:rPr>
              <w:t>Unit-1:</w:t>
            </w:r>
            <w:r w:rsidRPr="006D3F16">
              <w:rPr>
                <w:iCs/>
                <w:spacing w:val="16"/>
                <w:w w:val="110"/>
                <w:szCs w:val="22"/>
              </w:rPr>
              <w:t>Purchase of Asset</w:t>
            </w:r>
          </w:p>
          <w:p w:rsidR="00203319" w:rsidRPr="006D3F16" w:rsidRDefault="00203319" w:rsidP="007727E8">
            <w:pPr>
              <w:rPr>
                <w:iCs/>
              </w:rPr>
            </w:pPr>
            <w:r w:rsidRPr="006D3F16">
              <w:rPr>
                <w:b/>
                <w:bCs/>
              </w:rPr>
              <w:t>Unit-2:</w:t>
            </w:r>
            <w:r w:rsidRPr="006D3F16">
              <w:t>Make or Buy Decisions</w:t>
            </w:r>
          </w:p>
          <w:p w:rsidR="00203319" w:rsidRPr="006D3F16" w:rsidRDefault="00203319" w:rsidP="007727E8">
            <w:pPr>
              <w:spacing w:line="276" w:lineRule="auto"/>
            </w:pPr>
            <w:r w:rsidRPr="006D3F16">
              <w:rPr>
                <w:b/>
                <w:bCs/>
              </w:rPr>
              <w:t>Unit-3:</w:t>
            </w:r>
            <w:r w:rsidRPr="006D3F16">
              <w:t>Replacement and Renovation Decisions</w:t>
            </w:r>
          </w:p>
          <w:p w:rsidR="00203319" w:rsidRPr="006D3F16" w:rsidRDefault="00203319" w:rsidP="007727E8">
            <w:pPr>
              <w:spacing w:line="276" w:lineRule="auto"/>
            </w:pPr>
            <w:r w:rsidRPr="006D3F16">
              <w:rPr>
                <w:b/>
                <w:bCs/>
              </w:rPr>
              <w:t>Unit-4:</w:t>
            </w:r>
            <w:r w:rsidRPr="006D3F16">
              <w:t>Shut Down or Continue Decision</w:t>
            </w:r>
          </w:p>
        </w:tc>
      </w:tr>
      <w:tr w:rsidR="00203319" w:rsidRPr="006D3F16" w:rsidTr="00836AAE">
        <w:trPr>
          <w:trHeight w:val="480"/>
          <w:jc w:val="center"/>
        </w:trPr>
        <w:tc>
          <w:tcPr>
            <w:tcW w:w="0" w:type="auto"/>
            <w:vAlign w:val="center"/>
          </w:tcPr>
          <w:p w:rsidR="00203319" w:rsidRPr="006D3F16" w:rsidRDefault="00203319" w:rsidP="007727E8">
            <w:pPr>
              <w:jc w:val="center"/>
              <w:rPr>
                <w:b/>
                <w:bCs/>
              </w:rPr>
            </w:pPr>
            <w:r w:rsidRPr="006D3F16">
              <w:rPr>
                <w:b/>
                <w:bCs/>
              </w:rPr>
              <w:t>Block- 5:</w:t>
            </w:r>
          </w:p>
          <w:p w:rsidR="00203319" w:rsidRPr="006D3F16" w:rsidRDefault="00203319" w:rsidP="007727E8">
            <w:pPr>
              <w:jc w:val="center"/>
              <w:rPr>
                <w:iCs/>
              </w:rPr>
            </w:pPr>
            <w:r w:rsidRPr="006D3F16">
              <w:rPr>
                <w:iCs/>
              </w:rPr>
              <w:t>Tax Planning and Accounting Method Adoption</w:t>
            </w:r>
          </w:p>
          <w:p w:rsidR="00203319" w:rsidRPr="006D3F16" w:rsidRDefault="00203319" w:rsidP="007727E8">
            <w:pPr>
              <w:jc w:val="center"/>
              <w:rPr>
                <w:iCs/>
              </w:rPr>
            </w:pPr>
          </w:p>
          <w:p w:rsidR="00203319" w:rsidRPr="006D3F16" w:rsidRDefault="00203319" w:rsidP="007727E8">
            <w:pPr>
              <w:rPr>
                <w:iCs/>
              </w:rPr>
            </w:pPr>
          </w:p>
          <w:p w:rsidR="00203319" w:rsidRPr="006D3F16" w:rsidRDefault="00203319" w:rsidP="007727E8">
            <w:pPr>
              <w:jc w:val="center"/>
              <w:rPr>
                <w:b/>
                <w:bCs/>
              </w:rPr>
            </w:pPr>
          </w:p>
        </w:tc>
        <w:tc>
          <w:tcPr>
            <w:tcW w:w="6572" w:type="dxa"/>
            <w:gridSpan w:val="3"/>
            <w:vAlign w:val="center"/>
          </w:tcPr>
          <w:p w:rsidR="00203319" w:rsidRPr="006D3F16" w:rsidRDefault="00203319" w:rsidP="007727E8">
            <w:pPr>
              <w:rPr>
                <w:b/>
                <w:bCs/>
              </w:rPr>
            </w:pPr>
            <w:r w:rsidRPr="006D3F16">
              <w:rPr>
                <w:b/>
                <w:bCs/>
              </w:rPr>
              <w:t>Unit-1:</w:t>
            </w:r>
            <w:r w:rsidRPr="006D3F16">
              <w:rPr>
                <w:iCs/>
              </w:rPr>
              <w:t>Introduction to Accounting Method</w:t>
            </w:r>
          </w:p>
          <w:p w:rsidR="00203319" w:rsidRPr="006D3F16" w:rsidRDefault="00203319" w:rsidP="007727E8">
            <w:r w:rsidRPr="006D3F16">
              <w:rPr>
                <w:b/>
                <w:bCs/>
              </w:rPr>
              <w:t xml:space="preserve">Unit-2: </w:t>
            </w:r>
            <w:r w:rsidRPr="006D3F16">
              <w:rPr>
                <w:iCs/>
              </w:rPr>
              <w:t>Tax Planning for Amalgamation</w:t>
            </w:r>
          </w:p>
          <w:p w:rsidR="00203319" w:rsidRPr="006D3F16" w:rsidRDefault="00203319" w:rsidP="007727E8">
            <w:pPr>
              <w:rPr>
                <w:b/>
                <w:bCs/>
                <w:iCs/>
              </w:rPr>
            </w:pPr>
            <w:r w:rsidRPr="006D3F16">
              <w:rPr>
                <w:b/>
                <w:bCs/>
              </w:rPr>
              <w:t xml:space="preserve">Unit-3: </w:t>
            </w:r>
            <w:r w:rsidRPr="006D3F16">
              <w:rPr>
                <w:iCs/>
              </w:rPr>
              <w:t>Tax Planning for Capital Gains</w:t>
            </w:r>
          </w:p>
          <w:p w:rsidR="00203319" w:rsidRPr="006D3F16" w:rsidRDefault="00203319" w:rsidP="007727E8">
            <w:pPr>
              <w:rPr>
                <w:iCs/>
              </w:rPr>
            </w:pPr>
            <w:r w:rsidRPr="006D3F16">
              <w:rPr>
                <w:b/>
                <w:bCs/>
              </w:rPr>
              <w:t>Unit-4:</w:t>
            </w:r>
            <w:r w:rsidRPr="006D3F16">
              <w:rPr>
                <w:iCs/>
              </w:rPr>
              <w:t>Transfer of Assets</w:t>
            </w:r>
          </w:p>
          <w:p w:rsidR="00203319" w:rsidRPr="006D3F16" w:rsidRDefault="00203319" w:rsidP="007727E8"/>
        </w:tc>
      </w:tr>
    </w:tbl>
    <w:p w:rsidR="00473B18" w:rsidRPr="006D3F16" w:rsidRDefault="007727E8" w:rsidP="00B24E25">
      <w:pPr>
        <w:spacing w:before="1"/>
        <w:jc w:val="both"/>
        <w:outlineLvl w:val="4"/>
        <w:rPr>
          <w:rFonts w:eastAsia="Calibri"/>
          <w:b/>
          <w:bCs/>
        </w:rPr>
      </w:pPr>
      <w:r w:rsidRPr="006D3F16">
        <w:rPr>
          <w:rFonts w:eastAsia="Calibri"/>
          <w:b/>
          <w:bCs/>
        </w:rPr>
        <w:t>Suggested Readings</w:t>
      </w:r>
      <w:r w:rsidR="00473B18" w:rsidRPr="006D3F16">
        <w:rPr>
          <w:rFonts w:eastAsia="Calibri"/>
          <w:b/>
          <w:bCs/>
        </w:rPr>
        <w:t>–</w:t>
      </w:r>
    </w:p>
    <w:p w:rsidR="00473B18" w:rsidRPr="006D3F16" w:rsidRDefault="00473B18" w:rsidP="00B24E25">
      <w:pPr>
        <w:spacing w:before="2"/>
        <w:rPr>
          <w:rFonts w:eastAsia="Calibri"/>
          <w:b/>
          <w:sz w:val="23"/>
        </w:rPr>
      </w:pPr>
    </w:p>
    <w:p w:rsidR="00473B18" w:rsidRPr="006D3F16" w:rsidRDefault="00473B18" w:rsidP="00B24E25">
      <w:pPr>
        <w:numPr>
          <w:ilvl w:val="0"/>
          <w:numId w:val="13"/>
        </w:numPr>
        <w:tabs>
          <w:tab w:val="left" w:pos="1091"/>
          <w:tab w:val="left" w:pos="1092"/>
        </w:tabs>
        <w:spacing w:before="1"/>
        <w:ind w:left="720" w:right="29" w:hanging="339"/>
        <w:jc w:val="both"/>
        <w:rPr>
          <w:rFonts w:eastAsia="Calibri"/>
        </w:rPr>
      </w:pPr>
      <w:r w:rsidRPr="006D3F16">
        <w:rPr>
          <w:rFonts w:eastAsia="Calibri"/>
          <w:w w:val="105"/>
          <w:sz w:val="20"/>
        </w:rPr>
        <w:t>Mehrotra</w:t>
      </w:r>
      <w:proofErr w:type="gramStart"/>
      <w:r w:rsidRPr="006D3F16">
        <w:rPr>
          <w:rFonts w:eastAsia="Calibri"/>
          <w:w w:val="105"/>
          <w:sz w:val="20"/>
        </w:rPr>
        <w:t>,H.C</w:t>
      </w:r>
      <w:proofErr w:type="gramEnd"/>
      <w:r w:rsidRPr="006D3F16">
        <w:rPr>
          <w:rFonts w:eastAsia="Calibri"/>
          <w:w w:val="105"/>
          <w:sz w:val="20"/>
        </w:rPr>
        <w:t>.&amp;Goyal,S.P.:CorporateTaxPlanningandManagement,SahityaBhawanPublication, Agra.</w:t>
      </w:r>
    </w:p>
    <w:p w:rsidR="00473B18" w:rsidRPr="006D3F16" w:rsidRDefault="00473B18" w:rsidP="00B24E25">
      <w:pPr>
        <w:numPr>
          <w:ilvl w:val="0"/>
          <w:numId w:val="13"/>
        </w:numPr>
        <w:tabs>
          <w:tab w:val="left" w:pos="1091"/>
          <w:tab w:val="left" w:pos="1092"/>
        </w:tabs>
        <w:spacing w:before="11" w:line="273" w:lineRule="auto"/>
        <w:ind w:left="720" w:right="29" w:hanging="339"/>
        <w:jc w:val="both"/>
        <w:rPr>
          <w:rFonts w:eastAsia="Calibri"/>
        </w:rPr>
      </w:pPr>
      <w:r w:rsidRPr="006D3F16">
        <w:rPr>
          <w:rFonts w:eastAsia="Calibri"/>
          <w:w w:val="105"/>
          <w:sz w:val="20"/>
        </w:rPr>
        <w:t>Ahuja</w:t>
      </w:r>
      <w:proofErr w:type="gramStart"/>
      <w:r w:rsidRPr="006D3F16">
        <w:rPr>
          <w:rFonts w:eastAsia="Calibri"/>
          <w:w w:val="105"/>
          <w:sz w:val="20"/>
        </w:rPr>
        <w:t>,G.K.andRaviGupta:SystematicApproachtoIncomeTaxandCentralSalesTax,BharatLaw</w:t>
      </w:r>
      <w:proofErr w:type="gramEnd"/>
      <w:r w:rsidRPr="006D3F16">
        <w:rPr>
          <w:rFonts w:eastAsia="Calibri"/>
          <w:w w:val="105"/>
          <w:sz w:val="20"/>
        </w:rPr>
        <w:t xml:space="preserve"> House, </w:t>
      </w:r>
      <w:proofErr w:type="spellStart"/>
      <w:r w:rsidRPr="006D3F16">
        <w:rPr>
          <w:rFonts w:eastAsia="Calibri"/>
          <w:w w:val="105"/>
          <w:sz w:val="20"/>
        </w:rPr>
        <w:t>NewDelhi</w:t>
      </w:r>
      <w:proofErr w:type="spellEnd"/>
      <w:r w:rsidRPr="006D3F16">
        <w:rPr>
          <w:rFonts w:eastAsia="Calibri"/>
          <w:w w:val="105"/>
          <w:sz w:val="20"/>
        </w:rPr>
        <w:t>.</w:t>
      </w:r>
    </w:p>
    <w:p w:rsidR="00473B18" w:rsidRPr="006D3F16" w:rsidRDefault="00473B18" w:rsidP="00B24E25">
      <w:pPr>
        <w:numPr>
          <w:ilvl w:val="0"/>
          <w:numId w:val="13"/>
        </w:numPr>
        <w:tabs>
          <w:tab w:val="left" w:pos="1091"/>
          <w:tab w:val="left" w:pos="1092"/>
        </w:tabs>
        <w:spacing w:before="11"/>
        <w:ind w:left="720" w:right="29" w:hanging="342"/>
        <w:jc w:val="both"/>
        <w:rPr>
          <w:rFonts w:eastAsia="Calibri"/>
        </w:rPr>
      </w:pPr>
      <w:r w:rsidRPr="006D3F16">
        <w:rPr>
          <w:rFonts w:eastAsia="Calibri"/>
          <w:sz w:val="20"/>
        </w:rPr>
        <w:t>Lakhotia</w:t>
      </w:r>
      <w:proofErr w:type="gramStart"/>
      <w:r w:rsidRPr="006D3F16">
        <w:rPr>
          <w:rFonts w:eastAsia="Calibri"/>
          <w:sz w:val="20"/>
        </w:rPr>
        <w:t>,R.N</w:t>
      </w:r>
      <w:proofErr w:type="gramEnd"/>
      <w:r w:rsidRPr="006D3F16">
        <w:rPr>
          <w:rFonts w:eastAsia="Calibri"/>
          <w:sz w:val="20"/>
        </w:rPr>
        <w:t>.:</w:t>
      </w:r>
      <w:proofErr w:type="spellStart"/>
      <w:r w:rsidRPr="006D3F16">
        <w:rPr>
          <w:rFonts w:eastAsia="Calibri"/>
          <w:sz w:val="20"/>
        </w:rPr>
        <w:t>CorporateTaxPlanning,VisionPublication,Delhi</w:t>
      </w:r>
      <w:proofErr w:type="spellEnd"/>
      <w:r w:rsidRPr="006D3F16">
        <w:rPr>
          <w:rFonts w:eastAsia="Calibri"/>
          <w:sz w:val="20"/>
        </w:rPr>
        <w:t>.</w:t>
      </w:r>
    </w:p>
    <w:p w:rsidR="00473B18" w:rsidRPr="006D3F16" w:rsidRDefault="00473B18" w:rsidP="00B24E25">
      <w:pPr>
        <w:numPr>
          <w:ilvl w:val="0"/>
          <w:numId w:val="13"/>
        </w:numPr>
        <w:tabs>
          <w:tab w:val="left" w:pos="1091"/>
          <w:tab w:val="left" w:pos="1092"/>
        </w:tabs>
        <w:spacing w:before="47"/>
        <w:ind w:left="720" w:right="29" w:hanging="342"/>
        <w:jc w:val="both"/>
        <w:rPr>
          <w:rFonts w:eastAsia="Calibri"/>
        </w:rPr>
      </w:pPr>
      <w:r w:rsidRPr="006D3F16">
        <w:rPr>
          <w:rFonts w:eastAsia="Calibri"/>
          <w:sz w:val="20"/>
        </w:rPr>
        <w:t>Singhania</w:t>
      </w:r>
      <w:proofErr w:type="gramStart"/>
      <w:r w:rsidRPr="006D3F16">
        <w:rPr>
          <w:rFonts w:eastAsia="Calibri"/>
          <w:sz w:val="20"/>
        </w:rPr>
        <w:t>,V.K</w:t>
      </w:r>
      <w:proofErr w:type="gramEnd"/>
      <w:r w:rsidRPr="006D3F16">
        <w:rPr>
          <w:rFonts w:eastAsia="Calibri"/>
          <w:sz w:val="20"/>
        </w:rPr>
        <w:t>.:D</w:t>
      </w:r>
      <w:proofErr w:type="gramStart"/>
      <w:r w:rsidRPr="006D3F16">
        <w:rPr>
          <w:rFonts w:eastAsia="Calibri"/>
          <w:sz w:val="20"/>
        </w:rPr>
        <w:t>irectTaxes:</w:t>
      </w:r>
      <w:proofErr w:type="gramEnd"/>
      <w:r w:rsidRPr="006D3F16">
        <w:rPr>
          <w:rFonts w:eastAsia="Calibri"/>
          <w:sz w:val="20"/>
        </w:rPr>
        <w:t>LawandPractice,TaxmanPublication,Delhi.</w:t>
      </w:r>
    </w:p>
    <w:p w:rsidR="00473B18" w:rsidRPr="006D3F16" w:rsidRDefault="00473B18" w:rsidP="00B24E25">
      <w:pPr>
        <w:numPr>
          <w:ilvl w:val="0"/>
          <w:numId w:val="13"/>
        </w:numPr>
        <w:tabs>
          <w:tab w:val="left" w:pos="1091"/>
          <w:tab w:val="left" w:pos="1092"/>
        </w:tabs>
        <w:spacing w:before="45"/>
        <w:ind w:left="720" w:right="29" w:hanging="342"/>
        <w:jc w:val="both"/>
        <w:rPr>
          <w:rFonts w:eastAsia="Calibri"/>
        </w:rPr>
      </w:pPr>
      <w:proofErr w:type="spellStart"/>
      <w:r w:rsidRPr="006D3F16">
        <w:rPr>
          <w:rFonts w:eastAsia="Calibri"/>
          <w:w w:val="105"/>
          <w:sz w:val="20"/>
        </w:rPr>
        <w:t>Singhania</w:t>
      </w:r>
      <w:proofErr w:type="gramStart"/>
      <w:r w:rsidRPr="006D3F16">
        <w:rPr>
          <w:rFonts w:eastAsia="Calibri"/>
          <w:w w:val="105"/>
          <w:sz w:val="20"/>
        </w:rPr>
        <w:t>,V.K</w:t>
      </w:r>
      <w:proofErr w:type="gramEnd"/>
      <w:r w:rsidRPr="006D3F16">
        <w:rPr>
          <w:rFonts w:eastAsia="Calibri"/>
          <w:w w:val="105"/>
          <w:sz w:val="20"/>
        </w:rPr>
        <w:t>.:D</w:t>
      </w:r>
      <w:proofErr w:type="spellEnd"/>
    </w:p>
    <w:p w:rsidR="00473B18" w:rsidRPr="006D3F16" w:rsidRDefault="00473B18" w:rsidP="00B24E25">
      <w:pPr>
        <w:numPr>
          <w:ilvl w:val="0"/>
          <w:numId w:val="13"/>
        </w:numPr>
        <w:tabs>
          <w:tab w:val="left" w:pos="1091"/>
          <w:tab w:val="left" w:pos="1092"/>
        </w:tabs>
        <w:spacing w:before="46"/>
        <w:ind w:left="720" w:right="29" w:hanging="339"/>
        <w:jc w:val="both"/>
        <w:rPr>
          <w:rFonts w:eastAsia="Calibri"/>
        </w:rPr>
      </w:pPr>
      <w:proofErr w:type="spellStart"/>
      <w:proofErr w:type="gramStart"/>
      <w:r w:rsidRPr="006D3F16">
        <w:rPr>
          <w:rFonts w:eastAsia="Calibri"/>
          <w:sz w:val="20"/>
        </w:rPr>
        <w:t>irect</w:t>
      </w:r>
      <w:proofErr w:type="spellEnd"/>
      <w:proofErr w:type="gramEnd"/>
      <w:r w:rsidRPr="006D3F16">
        <w:rPr>
          <w:rFonts w:eastAsia="Calibri"/>
          <w:sz w:val="20"/>
        </w:rPr>
        <w:t xml:space="preserve"> Tax Planning </w:t>
      </w:r>
      <w:proofErr w:type="spellStart"/>
      <w:r w:rsidRPr="006D3F16">
        <w:rPr>
          <w:rFonts w:eastAsia="Calibri"/>
          <w:sz w:val="20"/>
        </w:rPr>
        <w:t>andManagement</w:t>
      </w:r>
      <w:proofErr w:type="spellEnd"/>
      <w:r w:rsidRPr="006D3F16">
        <w:rPr>
          <w:rFonts w:eastAsia="Calibri"/>
          <w:sz w:val="20"/>
        </w:rPr>
        <w:t xml:space="preserve">, </w:t>
      </w:r>
      <w:proofErr w:type="spellStart"/>
      <w:r w:rsidRPr="006D3F16">
        <w:rPr>
          <w:rFonts w:eastAsia="Calibri"/>
          <w:sz w:val="20"/>
        </w:rPr>
        <w:t>TaxmanPublication</w:t>
      </w:r>
      <w:proofErr w:type="spellEnd"/>
      <w:r w:rsidRPr="006D3F16">
        <w:rPr>
          <w:rFonts w:eastAsia="Calibri"/>
          <w:sz w:val="20"/>
        </w:rPr>
        <w:t>,</w:t>
      </w:r>
      <w:r w:rsidR="00B24E25" w:rsidRPr="006D3F16">
        <w:rPr>
          <w:rFonts w:eastAsia="Calibri"/>
          <w:sz w:val="20"/>
        </w:rPr>
        <w:t xml:space="preserve"> </w:t>
      </w:r>
      <w:r w:rsidRPr="006D3F16">
        <w:rPr>
          <w:rFonts w:eastAsia="Calibri"/>
          <w:sz w:val="20"/>
        </w:rPr>
        <w:t>Delhi.</w:t>
      </w:r>
      <w:r w:rsidR="00B24E25" w:rsidRPr="006D3F16">
        <w:rPr>
          <w:rFonts w:eastAsia="Calibri"/>
          <w:sz w:val="20"/>
        </w:rPr>
        <w:t xml:space="preserve"> </w:t>
      </w:r>
      <w:proofErr w:type="spellStart"/>
      <w:r w:rsidRPr="006D3F16">
        <w:rPr>
          <w:rFonts w:eastAsia="Calibri"/>
          <w:w w:val="105"/>
          <w:sz w:val="20"/>
        </w:rPr>
        <w:t>Bhagwati</w:t>
      </w:r>
      <w:proofErr w:type="spellEnd"/>
      <w:r w:rsidR="00B24E25" w:rsidRPr="006D3F16">
        <w:rPr>
          <w:rFonts w:eastAsia="Calibri"/>
          <w:w w:val="105"/>
          <w:sz w:val="20"/>
        </w:rPr>
        <w:t xml:space="preserve"> </w:t>
      </w:r>
      <w:proofErr w:type="gramStart"/>
      <w:r w:rsidRPr="006D3F16">
        <w:rPr>
          <w:rFonts w:eastAsia="Calibri"/>
          <w:w w:val="105"/>
          <w:sz w:val="20"/>
        </w:rPr>
        <w:t>Prasad</w:t>
      </w:r>
      <w:r w:rsidR="00B24E25" w:rsidRPr="006D3F16">
        <w:rPr>
          <w:rFonts w:eastAsia="Calibri"/>
          <w:w w:val="105"/>
          <w:sz w:val="20"/>
        </w:rPr>
        <w:t xml:space="preserve"> </w:t>
      </w:r>
      <w:r w:rsidRPr="006D3F16">
        <w:rPr>
          <w:rFonts w:eastAsia="Calibri"/>
          <w:w w:val="105"/>
          <w:sz w:val="20"/>
        </w:rPr>
        <w:t>:</w:t>
      </w:r>
      <w:proofErr w:type="gramEnd"/>
      <w:r w:rsidR="00B24E25" w:rsidRPr="006D3F16">
        <w:rPr>
          <w:rFonts w:eastAsia="Calibri"/>
          <w:w w:val="105"/>
          <w:sz w:val="20"/>
        </w:rPr>
        <w:t xml:space="preserve"> </w:t>
      </w:r>
      <w:r w:rsidRPr="006D3F16">
        <w:rPr>
          <w:rFonts w:eastAsia="Calibri"/>
          <w:w w:val="105"/>
          <w:sz w:val="20"/>
        </w:rPr>
        <w:t>Direct</w:t>
      </w:r>
      <w:r w:rsidR="00B24E25" w:rsidRPr="006D3F16">
        <w:rPr>
          <w:rFonts w:eastAsia="Calibri"/>
          <w:w w:val="105"/>
          <w:sz w:val="20"/>
        </w:rPr>
        <w:t xml:space="preserve"> </w:t>
      </w:r>
      <w:r w:rsidRPr="006D3F16">
        <w:rPr>
          <w:rFonts w:eastAsia="Calibri"/>
          <w:w w:val="105"/>
          <w:sz w:val="20"/>
        </w:rPr>
        <w:t>Taxes,</w:t>
      </w:r>
      <w:r w:rsidR="00B24E25" w:rsidRPr="006D3F16">
        <w:rPr>
          <w:rFonts w:eastAsia="Calibri"/>
          <w:w w:val="105"/>
          <w:sz w:val="20"/>
        </w:rPr>
        <w:t xml:space="preserve"> </w:t>
      </w:r>
      <w:proofErr w:type="spellStart"/>
      <w:r w:rsidRPr="006D3F16">
        <w:rPr>
          <w:rFonts w:eastAsia="Calibri"/>
          <w:w w:val="105"/>
          <w:sz w:val="20"/>
        </w:rPr>
        <w:t>LawandPractice</w:t>
      </w:r>
      <w:proofErr w:type="spellEnd"/>
      <w:r w:rsidRPr="006D3F16">
        <w:rPr>
          <w:rFonts w:eastAsia="Calibri"/>
          <w:w w:val="105"/>
          <w:sz w:val="20"/>
        </w:rPr>
        <w:t>.</w:t>
      </w:r>
    </w:p>
    <w:p w:rsidR="00473B18" w:rsidRPr="006D3F16" w:rsidRDefault="00473B18" w:rsidP="00B24E25">
      <w:pPr>
        <w:ind w:right="29"/>
        <w:jc w:val="both"/>
      </w:pPr>
    </w:p>
    <w:p w:rsidR="00473B18" w:rsidRPr="006D3F16" w:rsidRDefault="00473B18" w:rsidP="00473B18"/>
    <w:p w:rsidR="00B24E25" w:rsidRPr="006D3F16" w:rsidRDefault="00B24E25"/>
    <w:tbl>
      <w:tblPr>
        <w:tblStyle w:val="TableGrid"/>
        <w:tblW w:w="10599" w:type="dxa"/>
        <w:jc w:val="center"/>
        <w:tblLook w:val="04A0" w:firstRow="1" w:lastRow="0" w:firstColumn="1" w:lastColumn="0" w:noHBand="0" w:noVBand="1"/>
      </w:tblPr>
      <w:tblGrid>
        <w:gridCol w:w="3524"/>
        <w:gridCol w:w="2576"/>
        <w:gridCol w:w="2364"/>
        <w:gridCol w:w="2135"/>
      </w:tblGrid>
      <w:tr w:rsidR="00473B18" w:rsidRPr="006D3F16" w:rsidTr="00203319">
        <w:trPr>
          <w:trHeight w:val="414"/>
          <w:jc w:val="center"/>
        </w:trPr>
        <w:tc>
          <w:tcPr>
            <w:tcW w:w="0" w:type="auto"/>
            <w:gridSpan w:val="4"/>
            <w:vAlign w:val="center"/>
          </w:tcPr>
          <w:p w:rsidR="00473B18" w:rsidRPr="006D3F16" w:rsidRDefault="00473B18" w:rsidP="007727E8">
            <w:pPr>
              <w:spacing w:line="276" w:lineRule="auto"/>
              <w:jc w:val="center"/>
              <w:rPr>
                <w:b/>
                <w:bCs/>
              </w:rPr>
            </w:pPr>
            <w:r w:rsidRPr="006D3F16">
              <w:rPr>
                <w:b/>
                <w:bCs/>
              </w:rPr>
              <w:lastRenderedPageBreak/>
              <w:t>M.COM</w:t>
            </w:r>
          </w:p>
          <w:p w:rsidR="00473B18" w:rsidRPr="006D3F16" w:rsidRDefault="00473B18" w:rsidP="007727E8">
            <w:pPr>
              <w:spacing w:line="276" w:lineRule="auto"/>
              <w:jc w:val="center"/>
              <w:rPr>
                <w:b/>
                <w:bCs/>
              </w:rPr>
            </w:pPr>
            <w:r w:rsidRPr="006D3F16">
              <w:rPr>
                <w:b/>
                <w:bCs/>
              </w:rPr>
              <w:t>Semester: III Paper -V</w:t>
            </w:r>
          </w:p>
        </w:tc>
      </w:tr>
      <w:tr w:rsidR="00473B18" w:rsidRPr="006D3F16" w:rsidTr="00203319">
        <w:trPr>
          <w:trHeight w:val="217"/>
          <w:jc w:val="center"/>
        </w:trPr>
        <w:tc>
          <w:tcPr>
            <w:tcW w:w="0" w:type="auto"/>
            <w:gridSpan w:val="4"/>
            <w:vAlign w:val="center"/>
          </w:tcPr>
          <w:p w:rsidR="00473B18" w:rsidRPr="006D3F16" w:rsidRDefault="00473B18" w:rsidP="007727E8">
            <w:pPr>
              <w:spacing w:line="276" w:lineRule="auto"/>
              <w:jc w:val="center"/>
              <w:rPr>
                <w:b/>
                <w:bCs/>
              </w:rPr>
            </w:pPr>
            <w:r w:rsidRPr="006D3F16">
              <w:rPr>
                <w:b/>
                <w:bCs/>
              </w:rPr>
              <w:t>Elective Course ( Group -B): C010904T</w:t>
            </w:r>
            <w:r w:rsidR="00004882" w:rsidRPr="00004882">
              <w:rPr>
                <w:b/>
                <w:bCs/>
              </w:rPr>
              <w:t>ODL</w:t>
            </w:r>
            <w:r w:rsidR="00004882">
              <w:rPr>
                <w:b/>
                <w:bCs/>
              </w:rPr>
              <w:t xml:space="preserve"> </w:t>
            </w:r>
            <w:r w:rsidRPr="006D3F16">
              <w:rPr>
                <w:b/>
                <w:bCs/>
              </w:rPr>
              <w:t>Marketing of Services and Retail Management</w:t>
            </w:r>
          </w:p>
        </w:tc>
      </w:tr>
      <w:tr w:rsidR="00473B18" w:rsidRPr="006D3F16" w:rsidTr="00203319">
        <w:trPr>
          <w:trHeight w:val="206"/>
          <w:jc w:val="center"/>
        </w:trPr>
        <w:tc>
          <w:tcPr>
            <w:tcW w:w="0" w:type="auto"/>
            <w:tcBorders>
              <w:right w:val="single" w:sz="4" w:space="0" w:color="auto"/>
            </w:tcBorders>
            <w:vAlign w:val="center"/>
          </w:tcPr>
          <w:p w:rsidR="00473B18" w:rsidRPr="006D3F16" w:rsidRDefault="00473B18" w:rsidP="007727E8">
            <w:pPr>
              <w:spacing w:line="276" w:lineRule="auto"/>
              <w:rPr>
                <w:b/>
                <w:bCs/>
              </w:rPr>
            </w:pPr>
            <w:r w:rsidRPr="006D3F16">
              <w:rPr>
                <w:b/>
                <w:bCs/>
              </w:rPr>
              <w:t>Credit:5</w:t>
            </w:r>
          </w:p>
        </w:tc>
        <w:tc>
          <w:tcPr>
            <w:tcW w:w="0" w:type="auto"/>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Internal evaluation: 25</w:t>
            </w:r>
          </w:p>
        </w:tc>
        <w:tc>
          <w:tcPr>
            <w:tcW w:w="0" w:type="auto"/>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Final Evaluation: 75</w:t>
            </w:r>
          </w:p>
        </w:tc>
        <w:tc>
          <w:tcPr>
            <w:tcW w:w="0" w:type="auto"/>
            <w:tcBorders>
              <w:left w:val="single" w:sz="4" w:space="0" w:color="auto"/>
            </w:tcBorders>
            <w:vAlign w:val="center"/>
          </w:tcPr>
          <w:p w:rsidR="00473B18" w:rsidRPr="006D3F16" w:rsidRDefault="00473B18" w:rsidP="007727E8">
            <w:pPr>
              <w:spacing w:line="276" w:lineRule="auto"/>
              <w:rPr>
                <w:b/>
                <w:bCs/>
              </w:rPr>
            </w:pPr>
            <w:r w:rsidRPr="006D3F16">
              <w:rPr>
                <w:b/>
                <w:bCs/>
              </w:rPr>
              <w:t>Maximum Marks: 100</w:t>
            </w:r>
          </w:p>
        </w:tc>
      </w:tr>
      <w:tr w:rsidR="00473B18" w:rsidRPr="006D3F16" w:rsidTr="00203319">
        <w:trPr>
          <w:trHeight w:val="206"/>
          <w:jc w:val="center"/>
        </w:trPr>
        <w:tc>
          <w:tcPr>
            <w:tcW w:w="0" w:type="auto"/>
            <w:gridSpan w:val="4"/>
            <w:vAlign w:val="center"/>
          </w:tcPr>
          <w:p w:rsidR="00B24E25" w:rsidRPr="006D3F16" w:rsidRDefault="00473B18" w:rsidP="00B24E25">
            <w:pPr>
              <w:spacing w:line="276" w:lineRule="auto"/>
              <w:jc w:val="both"/>
              <w:rPr>
                <w:rStyle w:val="fontstyle01"/>
                <w:rFonts w:ascii="Times New Roman" w:hAnsi="Times New Roman"/>
              </w:rPr>
            </w:pPr>
            <w:r w:rsidRPr="006D3F16">
              <w:rPr>
                <w:rStyle w:val="fontstyle01"/>
                <w:rFonts w:ascii="Times New Roman" w:hAnsi="Times New Roman"/>
              </w:rPr>
              <w:t>Course Objectives –</w:t>
            </w:r>
          </w:p>
          <w:p w:rsidR="00473B18" w:rsidRPr="006D3F16" w:rsidRDefault="00473B18" w:rsidP="00B24E25">
            <w:pPr>
              <w:spacing w:line="276" w:lineRule="auto"/>
              <w:jc w:val="both"/>
            </w:pPr>
            <w:r w:rsidRPr="006D3F16">
              <w:rPr>
                <w:rStyle w:val="fontstyle21"/>
                <w:rFonts w:ascii="Times New Roman" w:hAnsi="Times New Roman"/>
              </w:rPr>
              <w:t>The aim of the course is to give students a broad foundation in Service Marketing and Retail</w:t>
            </w:r>
            <w:r w:rsidR="00B24E25" w:rsidRPr="006D3F16">
              <w:rPr>
                <w:rStyle w:val="fontstyle21"/>
                <w:rFonts w:ascii="Times New Roman" w:hAnsi="Times New Roman"/>
              </w:rPr>
              <w:t xml:space="preserve"> </w:t>
            </w:r>
            <w:r w:rsidRPr="006D3F16">
              <w:rPr>
                <w:rStyle w:val="fontstyle21"/>
                <w:rFonts w:ascii="Times New Roman" w:hAnsi="Times New Roman"/>
              </w:rPr>
              <w:t>Management. This course relates to study of decisions that strikes to trade‐off between risk</w:t>
            </w:r>
            <w:r w:rsidR="00B24E25" w:rsidRPr="006D3F16">
              <w:rPr>
                <w:rStyle w:val="fontstyle21"/>
                <w:rFonts w:ascii="Times New Roman" w:hAnsi="Times New Roman"/>
              </w:rPr>
              <w:t xml:space="preserve"> </w:t>
            </w:r>
            <w:r w:rsidRPr="006D3F16">
              <w:rPr>
                <w:rStyle w:val="fontstyle21"/>
                <w:rFonts w:ascii="Times New Roman" w:hAnsi="Times New Roman"/>
              </w:rPr>
              <w:t>and returns, efficiency and effectiveness. The economies of the world are now dominated by</w:t>
            </w:r>
            <w:r w:rsidR="00B24E25" w:rsidRPr="006D3F16">
              <w:rPr>
                <w:rStyle w:val="fontstyle21"/>
                <w:rFonts w:ascii="Times New Roman" w:hAnsi="Times New Roman"/>
              </w:rPr>
              <w:t xml:space="preserve"> </w:t>
            </w:r>
            <w:r w:rsidRPr="006D3F16">
              <w:rPr>
                <w:rStyle w:val="fontstyle21"/>
                <w:rFonts w:ascii="Times New Roman" w:hAnsi="Times New Roman"/>
              </w:rPr>
              <w:t>services. Furthermore, manufacturing companies recognize the potential of services as one</w:t>
            </w:r>
            <w:r w:rsidR="00B24E25" w:rsidRPr="006D3F16">
              <w:rPr>
                <w:rStyle w:val="fontstyle21"/>
                <w:rFonts w:ascii="Times New Roman" w:hAnsi="Times New Roman"/>
              </w:rPr>
              <w:t xml:space="preserve"> </w:t>
            </w:r>
            <w:r w:rsidRPr="006D3F16">
              <w:rPr>
                <w:rStyle w:val="fontstyle21"/>
                <w:rFonts w:ascii="Times New Roman" w:hAnsi="Times New Roman"/>
              </w:rPr>
              <w:t>of the few sustainable competitive advantages they can develop. The course focuses on the</w:t>
            </w:r>
            <w:r w:rsidR="00B24E25" w:rsidRPr="006D3F16">
              <w:rPr>
                <w:rStyle w:val="fontstyle21"/>
                <w:rFonts w:ascii="Times New Roman" w:hAnsi="Times New Roman"/>
              </w:rPr>
              <w:t xml:space="preserve"> </w:t>
            </w:r>
            <w:r w:rsidRPr="006D3F16">
              <w:rPr>
                <w:rStyle w:val="fontstyle21"/>
                <w:rFonts w:ascii="Times New Roman" w:hAnsi="Times New Roman"/>
              </w:rPr>
              <w:t>customers, listening to customer requirements and developing customer‐defined services</w:t>
            </w:r>
            <w:r w:rsidR="00B24E25" w:rsidRPr="006D3F16">
              <w:rPr>
                <w:rStyle w:val="fontstyle21"/>
                <w:rFonts w:ascii="Times New Roman" w:hAnsi="Times New Roman"/>
              </w:rPr>
              <w:t xml:space="preserve"> </w:t>
            </w:r>
            <w:r w:rsidRPr="006D3F16">
              <w:rPr>
                <w:rStyle w:val="fontstyle21"/>
                <w:rFonts w:ascii="Times New Roman" w:hAnsi="Times New Roman"/>
              </w:rPr>
              <w:t>standards, aligning strategy and service design, delivering and performing service and</w:t>
            </w:r>
            <w:r w:rsidR="00B24E25" w:rsidRPr="006D3F16">
              <w:rPr>
                <w:rStyle w:val="fontstyle21"/>
                <w:rFonts w:ascii="Times New Roman" w:hAnsi="Times New Roman"/>
              </w:rPr>
              <w:t xml:space="preserve"> </w:t>
            </w:r>
            <w:r w:rsidRPr="006D3F16">
              <w:rPr>
                <w:rStyle w:val="fontstyle21"/>
                <w:rFonts w:ascii="Times New Roman" w:hAnsi="Times New Roman"/>
              </w:rPr>
              <w:t>managing service promises.</w:t>
            </w:r>
          </w:p>
        </w:tc>
      </w:tr>
      <w:tr w:rsidR="00203319" w:rsidRPr="006D3F16" w:rsidTr="00203319">
        <w:trPr>
          <w:trHeight w:val="206"/>
          <w:jc w:val="center"/>
        </w:trPr>
        <w:tc>
          <w:tcPr>
            <w:tcW w:w="0" w:type="auto"/>
            <w:tcBorders>
              <w:right w:val="single" w:sz="4" w:space="0" w:color="auto"/>
            </w:tcBorders>
            <w:vAlign w:val="center"/>
          </w:tcPr>
          <w:p w:rsidR="00203319" w:rsidRPr="006D3F16" w:rsidRDefault="00203319" w:rsidP="007727E8">
            <w:pPr>
              <w:spacing w:line="276" w:lineRule="auto"/>
              <w:jc w:val="center"/>
              <w:rPr>
                <w:b/>
                <w:bCs/>
              </w:rPr>
            </w:pPr>
            <w:r w:rsidRPr="006D3F16">
              <w:rPr>
                <w:b/>
                <w:bCs/>
              </w:rPr>
              <w:t>Blocks</w:t>
            </w:r>
          </w:p>
        </w:tc>
        <w:tc>
          <w:tcPr>
            <w:tcW w:w="0" w:type="auto"/>
            <w:gridSpan w:val="3"/>
            <w:tcBorders>
              <w:left w:val="single" w:sz="4" w:space="0" w:color="auto"/>
            </w:tcBorders>
            <w:vAlign w:val="center"/>
          </w:tcPr>
          <w:p w:rsidR="00203319" w:rsidRPr="006D3F16" w:rsidRDefault="00203319" w:rsidP="007727E8">
            <w:pPr>
              <w:spacing w:line="276" w:lineRule="auto"/>
              <w:jc w:val="center"/>
              <w:rPr>
                <w:b/>
                <w:bCs/>
              </w:rPr>
            </w:pPr>
            <w:r w:rsidRPr="006D3F16">
              <w:rPr>
                <w:b/>
                <w:bCs/>
              </w:rPr>
              <w:t>Units</w:t>
            </w:r>
          </w:p>
        </w:tc>
      </w:tr>
      <w:tr w:rsidR="00203319" w:rsidRPr="006D3F16" w:rsidTr="00513925">
        <w:trPr>
          <w:trHeight w:val="849"/>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Block-1: </w:t>
            </w:r>
          </w:p>
          <w:p w:rsidR="00203319" w:rsidRPr="006D3F16" w:rsidRDefault="00203319" w:rsidP="007727E8">
            <w:pPr>
              <w:spacing w:line="276" w:lineRule="auto"/>
              <w:jc w:val="center"/>
            </w:pPr>
            <w:r w:rsidRPr="006D3F16">
              <w:rPr>
                <w:iCs/>
              </w:rPr>
              <w:t>Introduction to Service Marketing</w:t>
            </w:r>
          </w:p>
        </w:tc>
        <w:tc>
          <w:tcPr>
            <w:tcW w:w="0" w:type="auto"/>
            <w:gridSpan w:val="3"/>
            <w:vAlign w:val="center"/>
          </w:tcPr>
          <w:p w:rsidR="00203319" w:rsidRPr="006D3F16" w:rsidRDefault="00203319" w:rsidP="007727E8">
            <w:pPr>
              <w:rPr>
                <w:b/>
                <w:bCs/>
                <w:iCs/>
              </w:rPr>
            </w:pPr>
            <w:r w:rsidRPr="006D3F16">
              <w:rPr>
                <w:b/>
                <w:bCs/>
              </w:rPr>
              <w:t>Unit-1:</w:t>
            </w:r>
            <w:r w:rsidRPr="006D3F16">
              <w:rPr>
                <w:iCs/>
              </w:rPr>
              <w:t>Fundamentals of Service Marketing</w:t>
            </w:r>
          </w:p>
          <w:p w:rsidR="00203319" w:rsidRPr="006D3F16" w:rsidRDefault="00203319" w:rsidP="007727E8">
            <w:pPr>
              <w:spacing w:line="276" w:lineRule="auto"/>
              <w:rPr>
                <w:iCs/>
              </w:rPr>
            </w:pPr>
            <w:r w:rsidRPr="006D3F16">
              <w:rPr>
                <w:b/>
                <w:bCs/>
              </w:rPr>
              <w:t>Unit-2:</w:t>
            </w:r>
            <w:r w:rsidRPr="006D3F16">
              <w:rPr>
                <w:iCs/>
              </w:rPr>
              <w:t>Understanding Service Market</w:t>
            </w:r>
          </w:p>
          <w:p w:rsidR="00203319" w:rsidRPr="006D3F16" w:rsidRDefault="00203319" w:rsidP="007727E8">
            <w:pPr>
              <w:rPr>
                <w:iCs/>
              </w:rPr>
            </w:pPr>
            <w:r w:rsidRPr="006D3F16">
              <w:rPr>
                <w:b/>
                <w:bCs/>
              </w:rPr>
              <w:t>Unit-3:</w:t>
            </w:r>
            <w:r w:rsidRPr="006D3F16">
              <w:rPr>
                <w:iCs/>
              </w:rPr>
              <w:t>Service Value Chain</w:t>
            </w:r>
          </w:p>
          <w:p w:rsidR="00203319" w:rsidRPr="006D3F16" w:rsidRDefault="00203319" w:rsidP="007727E8">
            <w:pPr>
              <w:spacing w:line="276" w:lineRule="auto"/>
            </w:pPr>
            <w:r w:rsidRPr="006D3F16">
              <w:rPr>
                <w:b/>
                <w:bCs/>
              </w:rPr>
              <w:t>Unit-4:</w:t>
            </w:r>
            <w:r w:rsidRPr="006D3F16">
              <w:rPr>
                <w:iCs/>
              </w:rPr>
              <w:t>Customer Behaviors in Service Encounters</w:t>
            </w:r>
          </w:p>
        </w:tc>
      </w:tr>
      <w:tr w:rsidR="00203319" w:rsidRPr="006D3F16" w:rsidTr="00A14910">
        <w:trPr>
          <w:trHeight w:val="849"/>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Block-2: </w:t>
            </w:r>
          </w:p>
          <w:p w:rsidR="00203319" w:rsidRPr="006D3F16" w:rsidRDefault="00203319" w:rsidP="007727E8">
            <w:pPr>
              <w:jc w:val="center"/>
            </w:pPr>
            <w:r w:rsidRPr="006D3F16">
              <w:rPr>
                <w:iCs/>
              </w:rPr>
              <w:t>Service Design</w:t>
            </w:r>
          </w:p>
        </w:tc>
        <w:tc>
          <w:tcPr>
            <w:tcW w:w="0" w:type="auto"/>
            <w:gridSpan w:val="3"/>
            <w:vAlign w:val="center"/>
          </w:tcPr>
          <w:p w:rsidR="00203319" w:rsidRPr="006D3F16" w:rsidRDefault="00203319" w:rsidP="007727E8">
            <w:pPr>
              <w:spacing w:line="276" w:lineRule="auto"/>
              <w:rPr>
                <w:iCs/>
              </w:rPr>
            </w:pPr>
            <w:r w:rsidRPr="006D3F16">
              <w:rPr>
                <w:b/>
                <w:bCs/>
              </w:rPr>
              <w:t>Unit-1:</w:t>
            </w:r>
            <w:r w:rsidRPr="006D3F16">
              <w:rPr>
                <w:rFonts w:eastAsia="Calibri"/>
                <w:iCs/>
                <w:spacing w:val="16"/>
                <w:w w:val="110"/>
                <w:sz w:val="20"/>
                <w:lang w:bidi="ar-SA"/>
              </w:rPr>
              <w:t>Customer Expectations and Perception of Services</w:t>
            </w:r>
          </w:p>
          <w:p w:rsidR="00203319" w:rsidRPr="006D3F16" w:rsidRDefault="00203319" w:rsidP="007727E8">
            <w:pPr>
              <w:spacing w:line="276" w:lineRule="auto"/>
              <w:rPr>
                <w:iCs/>
              </w:rPr>
            </w:pPr>
            <w:r w:rsidRPr="006D3F16">
              <w:rPr>
                <w:b/>
                <w:bCs/>
              </w:rPr>
              <w:t>Unit-2:</w:t>
            </w:r>
            <w:r w:rsidRPr="006D3F16">
              <w:rPr>
                <w:iCs/>
              </w:rPr>
              <w:t>Gap model of Service Quality</w:t>
            </w:r>
          </w:p>
          <w:p w:rsidR="00203319" w:rsidRPr="006D3F16" w:rsidRDefault="00203319" w:rsidP="007727E8">
            <w:pPr>
              <w:spacing w:line="276" w:lineRule="auto"/>
              <w:rPr>
                <w:iCs/>
              </w:rPr>
            </w:pPr>
            <w:r w:rsidRPr="006D3F16">
              <w:rPr>
                <w:b/>
                <w:bCs/>
              </w:rPr>
              <w:t>Unit-3:</w:t>
            </w:r>
            <w:r w:rsidRPr="006D3F16">
              <w:rPr>
                <w:iCs/>
              </w:rPr>
              <w:t>Service Innovation</w:t>
            </w:r>
          </w:p>
          <w:p w:rsidR="00203319" w:rsidRPr="006D3F16" w:rsidRDefault="00203319" w:rsidP="007727E8">
            <w:pPr>
              <w:spacing w:line="276" w:lineRule="auto"/>
            </w:pPr>
            <w:r w:rsidRPr="006D3F16">
              <w:rPr>
                <w:b/>
                <w:bCs/>
              </w:rPr>
              <w:t>Unit-4:</w:t>
            </w:r>
            <w:r w:rsidRPr="006D3F16">
              <w:rPr>
                <w:iCs/>
                <w:spacing w:val="16"/>
                <w:w w:val="110"/>
                <w:szCs w:val="22"/>
              </w:rPr>
              <w:t xml:space="preserve"> Concept of Relationship Marketing</w:t>
            </w:r>
          </w:p>
        </w:tc>
      </w:tr>
      <w:tr w:rsidR="00203319" w:rsidRPr="006D3F16" w:rsidTr="00EE7089">
        <w:trPr>
          <w:trHeight w:val="849"/>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Block-3: </w:t>
            </w:r>
          </w:p>
          <w:p w:rsidR="00203319" w:rsidRPr="006D3F16" w:rsidRDefault="00203319" w:rsidP="007727E8">
            <w:pPr>
              <w:jc w:val="center"/>
            </w:pPr>
            <w:r w:rsidRPr="006D3F16">
              <w:rPr>
                <w:iCs/>
              </w:rPr>
              <w:t>Services Marketing Mix</w:t>
            </w:r>
          </w:p>
        </w:tc>
        <w:tc>
          <w:tcPr>
            <w:tcW w:w="0" w:type="auto"/>
            <w:gridSpan w:val="3"/>
            <w:vAlign w:val="center"/>
          </w:tcPr>
          <w:p w:rsidR="00203319" w:rsidRPr="006D3F16" w:rsidRDefault="00203319" w:rsidP="007727E8">
            <w:pPr>
              <w:rPr>
                <w:iCs/>
              </w:rPr>
            </w:pPr>
            <w:r w:rsidRPr="006D3F16">
              <w:rPr>
                <w:b/>
                <w:bCs/>
              </w:rPr>
              <w:t>Unit-1</w:t>
            </w:r>
            <w:r w:rsidRPr="006D3F16">
              <w:t xml:space="preserve">: </w:t>
            </w:r>
            <w:r w:rsidRPr="006D3F16">
              <w:rPr>
                <w:iCs/>
              </w:rPr>
              <w:t>Packaging of the Service Product</w:t>
            </w:r>
          </w:p>
          <w:p w:rsidR="00203319" w:rsidRPr="006D3F16" w:rsidRDefault="00203319" w:rsidP="007727E8">
            <w:pPr>
              <w:spacing w:line="276" w:lineRule="auto"/>
              <w:rPr>
                <w:iCs/>
              </w:rPr>
            </w:pPr>
            <w:r w:rsidRPr="006D3F16">
              <w:rPr>
                <w:b/>
                <w:bCs/>
              </w:rPr>
              <w:t>Unit-2:</w:t>
            </w:r>
            <w:r w:rsidRPr="006D3F16">
              <w:rPr>
                <w:iCs/>
              </w:rPr>
              <w:t>Pricing the Service</w:t>
            </w:r>
          </w:p>
          <w:p w:rsidR="00203319" w:rsidRPr="006D3F16" w:rsidRDefault="00203319" w:rsidP="007727E8">
            <w:pPr>
              <w:rPr>
                <w:iCs/>
              </w:rPr>
            </w:pPr>
            <w:r w:rsidRPr="006D3F16">
              <w:rPr>
                <w:b/>
                <w:bCs/>
              </w:rPr>
              <w:t>Unit-3:</w:t>
            </w:r>
            <w:r w:rsidRPr="006D3F16">
              <w:rPr>
                <w:iCs/>
              </w:rPr>
              <w:t>Promotion of Services</w:t>
            </w:r>
          </w:p>
          <w:p w:rsidR="00203319" w:rsidRPr="006D3F16" w:rsidRDefault="00203319" w:rsidP="007727E8">
            <w:pPr>
              <w:spacing w:line="276" w:lineRule="auto"/>
            </w:pPr>
            <w:r w:rsidRPr="006D3F16">
              <w:rPr>
                <w:b/>
                <w:bCs/>
              </w:rPr>
              <w:t>Unit-4:</w:t>
            </w:r>
            <w:r w:rsidRPr="006D3F16">
              <w:rPr>
                <w:iCs/>
                <w:spacing w:val="16"/>
                <w:w w:val="110"/>
                <w:sz w:val="20"/>
              </w:rPr>
              <w:t>Services Distribution</w:t>
            </w:r>
          </w:p>
        </w:tc>
      </w:tr>
      <w:tr w:rsidR="00203319" w:rsidRPr="006D3F16" w:rsidTr="00A85E2C">
        <w:trPr>
          <w:trHeight w:val="849"/>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Block-4: </w:t>
            </w:r>
          </w:p>
          <w:p w:rsidR="00203319" w:rsidRPr="006D3F16" w:rsidRDefault="00203319" w:rsidP="007727E8">
            <w:pPr>
              <w:spacing w:line="276" w:lineRule="auto"/>
              <w:jc w:val="center"/>
              <w:rPr>
                <w:iCs/>
              </w:rPr>
            </w:pPr>
            <w:r w:rsidRPr="006D3F16">
              <w:rPr>
                <w:iCs/>
              </w:rPr>
              <w:t>Retail Management</w:t>
            </w:r>
          </w:p>
          <w:p w:rsidR="00203319" w:rsidRPr="006D3F16" w:rsidRDefault="00203319" w:rsidP="007727E8">
            <w:pPr>
              <w:spacing w:line="276" w:lineRule="auto"/>
              <w:jc w:val="center"/>
            </w:pPr>
          </w:p>
        </w:tc>
        <w:tc>
          <w:tcPr>
            <w:tcW w:w="0" w:type="auto"/>
            <w:gridSpan w:val="3"/>
            <w:vAlign w:val="center"/>
          </w:tcPr>
          <w:p w:rsidR="00203319" w:rsidRPr="006D3F16" w:rsidRDefault="00203319" w:rsidP="007727E8">
            <w:pPr>
              <w:spacing w:line="276" w:lineRule="auto"/>
            </w:pPr>
            <w:r w:rsidRPr="006D3F16">
              <w:rPr>
                <w:b/>
                <w:bCs/>
              </w:rPr>
              <w:t>Unit-1:</w:t>
            </w:r>
            <w:r w:rsidRPr="006D3F16">
              <w:rPr>
                <w:iCs/>
                <w:spacing w:val="16"/>
                <w:w w:val="110"/>
                <w:szCs w:val="22"/>
              </w:rPr>
              <w:t>Introduction to Retail Management</w:t>
            </w:r>
          </w:p>
          <w:p w:rsidR="00203319" w:rsidRPr="006D3F16" w:rsidRDefault="00203319" w:rsidP="007727E8">
            <w:pPr>
              <w:rPr>
                <w:iCs/>
              </w:rPr>
            </w:pPr>
            <w:r w:rsidRPr="006D3F16">
              <w:rPr>
                <w:b/>
                <w:bCs/>
              </w:rPr>
              <w:t>Unit-2:</w:t>
            </w:r>
            <w:r w:rsidRPr="006D3F16">
              <w:rPr>
                <w:iCs/>
              </w:rPr>
              <w:t>Organized &amp; Unorganized Retailing</w:t>
            </w:r>
          </w:p>
          <w:p w:rsidR="00203319" w:rsidRPr="006D3F16" w:rsidRDefault="00203319" w:rsidP="007727E8">
            <w:pPr>
              <w:spacing w:line="276" w:lineRule="auto"/>
            </w:pPr>
            <w:r w:rsidRPr="006D3F16">
              <w:rPr>
                <w:b/>
                <w:bCs/>
              </w:rPr>
              <w:t>Unit-3:</w:t>
            </w:r>
            <w:r w:rsidRPr="006D3F16">
              <w:rPr>
                <w:iCs/>
              </w:rPr>
              <w:t>Retail Industry in India</w:t>
            </w:r>
          </w:p>
          <w:p w:rsidR="00203319" w:rsidRPr="006D3F16" w:rsidRDefault="00203319" w:rsidP="007727E8">
            <w:pPr>
              <w:spacing w:line="276" w:lineRule="auto"/>
            </w:pPr>
            <w:r w:rsidRPr="006D3F16">
              <w:rPr>
                <w:b/>
                <w:bCs/>
              </w:rPr>
              <w:t>Unit-4:</w:t>
            </w:r>
            <w:r w:rsidRPr="006D3F16">
              <w:rPr>
                <w:iCs/>
              </w:rPr>
              <w:t>Retail Categories</w:t>
            </w:r>
          </w:p>
        </w:tc>
      </w:tr>
      <w:tr w:rsidR="00203319" w:rsidRPr="006D3F16" w:rsidTr="001D68F5">
        <w:trPr>
          <w:trHeight w:val="849"/>
          <w:jc w:val="center"/>
        </w:trPr>
        <w:tc>
          <w:tcPr>
            <w:tcW w:w="0" w:type="auto"/>
            <w:vAlign w:val="center"/>
          </w:tcPr>
          <w:p w:rsidR="00203319" w:rsidRPr="006D3F16" w:rsidRDefault="00203319" w:rsidP="007727E8">
            <w:pPr>
              <w:jc w:val="center"/>
              <w:rPr>
                <w:b/>
                <w:bCs/>
              </w:rPr>
            </w:pPr>
            <w:r w:rsidRPr="006D3F16">
              <w:rPr>
                <w:b/>
                <w:bCs/>
              </w:rPr>
              <w:t>Block- 5:</w:t>
            </w:r>
          </w:p>
          <w:p w:rsidR="00203319" w:rsidRPr="006D3F16" w:rsidRDefault="00203319" w:rsidP="007727E8">
            <w:pPr>
              <w:jc w:val="center"/>
              <w:rPr>
                <w:iCs/>
              </w:rPr>
            </w:pPr>
          </w:p>
          <w:p w:rsidR="00203319" w:rsidRPr="006D3F16" w:rsidRDefault="00203319" w:rsidP="007727E8">
            <w:pPr>
              <w:jc w:val="center"/>
              <w:rPr>
                <w:iCs/>
              </w:rPr>
            </w:pPr>
            <w:r w:rsidRPr="006D3F16">
              <w:rPr>
                <w:iCs/>
              </w:rPr>
              <w:t>Identification of Consumer Needs</w:t>
            </w:r>
          </w:p>
          <w:p w:rsidR="00203319" w:rsidRPr="006D3F16" w:rsidRDefault="00203319" w:rsidP="007727E8">
            <w:pPr>
              <w:jc w:val="center"/>
              <w:rPr>
                <w:b/>
                <w:bCs/>
              </w:rPr>
            </w:pPr>
          </w:p>
        </w:tc>
        <w:tc>
          <w:tcPr>
            <w:tcW w:w="0" w:type="auto"/>
            <w:gridSpan w:val="3"/>
            <w:vAlign w:val="center"/>
          </w:tcPr>
          <w:p w:rsidR="00203319" w:rsidRPr="006D3F16" w:rsidRDefault="00203319" w:rsidP="007727E8">
            <w:pPr>
              <w:rPr>
                <w:iCs/>
              </w:rPr>
            </w:pPr>
            <w:r w:rsidRPr="006D3F16">
              <w:rPr>
                <w:b/>
                <w:bCs/>
                <w:iCs/>
              </w:rPr>
              <w:t xml:space="preserve">Unit 1: </w:t>
            </w:r>
            <w:r w:rsidRPr="006D3F16">
              <w:rPr>
                <w:iCs/>
              </w:rPr>
              <w:t>Retail Locations</w:t>
            </w:r>
          </w:p>
          <w:p w:rsidR="00203319" w:rsidRPr="006D3F16" w:rsidRDefault="00203319" w:rsidP="007727E8">
            <w:pPr>
              <w:rPr>
                <w:b/>
                <w:bCs/>
                <w:iCs/>
              </w:rPr>
            </w:pPr>
            <w:r w:rsidRPr="006D3F16">
              <w:rPr>
                <w:b/>
                <w:bCs/>
                <w:iCs/>
              </w:rPr>
              <w:t xml:space="preserve">Unit 2: </w:t>
            </w:r>
            <w:r w:rsidRPr="006D3F16">
              <w:rPr>
                <w:iCs/>
              </w:rPr>
              <w:t>Store Design</w:t>
            </w:r>
          </w:p>
          <w:p w:rsidR="00203319" w:rsidRPr="006D3F16" w:rsidRDefault="00203319" w:rsidP="007727E8">
            <w:pPr>
              <w:rPr>
                <w:iCs/>
              </w:rPr>
            </w:pPr>
            <w:r w:rsidRPr="006D3F16">
              <w:rPr>
                <w:b/>
                <w:bCs/>
                <w:iCs/>
              </w:rPr>
              <w:t xml:space="preserve">Unit 3: </w:t>
            </w:r>
            <w:r w:rsidRPr="006D3F16">
              <w:rPr>
                <w:iCs/>
              </w:rPr>
              <w:t>Retail Space Management</w:t>
            </w:r>
          </w:p>
          <w:p w:rsidR="00203319" w:rsidRPr="006D3F16" w:rsidRDefault="00203319" w:rsidP="007727E8">
            <w:r w:rsidRPr="006D3F16">
              <w:rPr>
                <w:b/>
                <w:bCs/>
                <w:iCs/>
              </w:rPr>
              <w:t xml:space="preserve">Unit 4: </w:t>
            </w:r>
            <w:r w:rsidRPr="006D3F16">
              <w:rPr>
                <w:iCs/>
              </w:rPr>
              <w:t>Customer Identification &amp; RFM Analysis</w:t>
            </w:r>
          </w:p>
        </w:tc>
      </w:tr>
      <w:tr w:rsidR="00473B18" w:rsidRPr="006D3F16" w:rsidTr="00203319">
        <w:trPr>
          <w:trHeight w:val="1985"/>
          <w:jc w:val="center"/>
        </w:trPr>
        <w:tc>
          <w:tcPr>
            <w:tcW w:w="0" w:type="auto"/>
            <w:gridSpan w:val="4"/>
            <w:vAlign w:val="center"/>
          </w:tcPr>
          <w:p w:rsidR="00473B18" w:rsidRPr="006D3F16" w:rsidRDefault="007727E8" w:rsidP="00B24E25">
            <w:pPr>
              <w:jc w:val="both"/>
              <w:outlineLvl w:val="4"/>
              <w:rPr>
                <w:rFonts w:eastAsia="Calibri"/>
                <w:b/>
                <w:bCs/>
                <w:szCs w:val="22"/>
                <w:lang w:bidi="ar-SA"/>
              </w:rPr>
            </w:pPr>
            <w:r w:rsidRPr="006D3F16">
              <w:rPr>
                <w:rFonts w:eastAsia="Calibri"/>
                <w:b/>
                <w:bCs/>
                <w:szCs w:val="22"/>
                <w:lang w:bidi="ar-SA"/>
              </w:rPr>
              <w:t>Suggested Readings</w:t>
            </w:r>
            <w:r w:rsidR="00473B18" w:rsidRPr="006D3F16">
              <w:rPr>
                <w:rFonts w:eastAsia="Calibri"/>
                <w:b/>
                <w:bCs/>
                <w:szCs w:val="22"/>
                <w:lang w:bidi="ar-SA"/>
              </w:rPr>
              <w:t>‐</w:t>
            </w:r>
          </w:p>
          <w:p w:rsidR="00473B18" w:rsidRPr="006D3F16" w:rsidRDefault="00473B18" w:rsidP="00B24E25">
            <w:pPr>
              <w:numPr>
                <w:ilvl w:val="0"/>
                <w:numId w:val="13"/>
              </w:numPr>
              <w:tabs>
                <w:tab w:val="left" w:pos="1091"/>
                <w:tab w:val="left" w:pos="1092"/>
              </w:tabs>
              <w:spacing w:before="168"/>
              <w:ind w:hanging="342"/>
              <w:rPr>
                <w:rFonts w:eastAsia="Calibri"/>
                <w:sz w:val="20"/>
                <w:szCs w:val="22"/>
                <w:lang w:bidi="ar-SA"/>
              </w:rPr>
            </w:pPr>
            <w:r w:rsidRPr="006D3F16">
              <w:rPr>
                <w:rFonts w:eastAsia="Calibri"/>
                <w:sz w:val="20"/>
                <w:szCs w:val="22"/>
                <w:lang w:bidi="ar-SA"/>
              </w:rPr>
              <w:t>Servicesmarketing</w:t>
            </w:r>
            <w:proofErr w:type="gramStart"/>
            <w:r w:rsidRPr="006D3F16">
              <w:rPr>
                <w:rFonts w:eastAsia="Calibri"/>
                <w:sz w:val="20"/>
                <w:szCs w:val="22"/>
                <w:lang w:bidi="ar-SA"/>
              </w:rPr>
              <w:t>,ZeithamlValerieandMaryjoBitner,Gremler</w:t>
            </w:r>
            <w:proofErr w:type="gramEnd"/>
            <w:r w:rsidRPr="006D3F16">
              <w:rPr>
                <w:rFonts w:eastAsia="Calibri"/>
                <w:sz w:val="20"/>
                <w:szCs w:val="22"/>
                <w:lang w:bidi="ar-SA"/>
              </w:rPr>
              <w:t>&amp;Pandit,TataMcGrawHill.</w:t>
            </w:r>
          </w:p>
          <w:p w:rsidR="00473B18" w:rsidRPr="006D3F16" w:rsidRDefault="00473B18" w:rsidP="00B24E25">
            <w:pPr>
              <w:numPr>
                <w:ilvl w:val="0"/>
                <w:numId w:val="13"/>
              </w:numPr>
              <w:tabs>
                <w:tab w:val="left" w:pos="1091"/>
                <w:tab w:val="left" w:pos="1092"/>
              </w:tabs>
              <w:spacing w:before="48"/>
              <w:ind w:hanging="342"/>
              <w:rPr>
                <w:rFonts w:eastAsia="Calibri"/>
                <w:sz w:val="20"/>
                <w:szCs w:val="22"/>
                <w:lang w:bidi="ar-SA"/>
              </w:rPr>
            </w:pPr>
            <w:proofErr w:type="spellStart"/>
            <w:r w:rsidRPr="006D3F16">
              <w:rPr>
                <w:rFonts w:eastAsia="Calibri"/>
                <w:sz w:val="20"/>
                <w:szCs w:val="22"/>
                <w:lang w:bidi="ar-SA"/>
              </w:rPr>
              <w:t>ServicesMarketing,Lovelock,Christopher,PrenticeHall</w:t>
            </w:r>
            <w:proofErr w:type="spellEnd"/>
          </w:p>
          <w:p w:rsidR="00473B18" w:rsidRPr="006D3F16" w:rsidRDefault="00473B18" w:rsidP="00B24E25">
            <w:pPr>
              <w:numPr>
                <w:ilvl w:val="0"/>
                <w:numId w:val="13"/>
              </w:numPr>
              <w:tabs>
                <w:tab w:val="left" w:pos="1091"/>
                <w:tab w:val="left" w:pos="1092"/>
              </w:tabs>
              <w:spacing w:before="47"/>
              <w:ind w:right="1258" w:hanging="339"/>
              <w:rPr>
                <w:rFonts w:eastAsia="Calibri"/>
                <w:sz w:val="20"/>
                <w:szCs w:val="22"/>
                <w:lang w:bidi="ar-SA"/>
              </w:rPr>
            </w:pPr>
            <w:r w:rsidRPr="006D3F16">
              <w:rPr>
                <w:rFonts w:eastAsia="Calibri"/>
                <w:sz w:val="20"/>
                <w:szCs w:val="22"/>
                <w:lang w:bidi="ar-SA"/>
              </w:rPr>
              <w:t>MarketingManagement–</w:t>
            </w:r>
            <w:proofErr w:type="gramStart"/>
            <w:r w:rsidRPr="006D3F16">
              <w:rPr>
                <w:rFonts w:eastAsia="Calibri"/>
                <w:sz w:val="20"/>
                <w:szCs w:val="22"/>
                <w:lang w:bidi="ar-SA"/>
              </w:rPr>
              <w:t>ASouthAsianPerspective.13thEd(</w:t>
            </w:r>
            <w:proofErr w:type="gramEnd"/>
            <w:r w:rsidRPr="006D3F16">
              <w:rPr>
                <w:rFonts w:eastAsia="Calibri"/>
                <w:sz w:val="20"/>
                <w:szCs w:val="22"/>
                <w:lang w:bidi="ar-SA"/>
              </w:rPr>
              <w:t>2009).Kotler,Keller,Koshi&amp;</w:t>
            </w:r>
            <w:r w:rsidRPr="006D3F16">
              <w:rPr>
                <w:rFonts w:eastAsia="Calibri"/>
                <w:w w:val="105"/>
                <w:sz w:val="20"/>
                <w:szCs w:val="22"/>
                <w:lang w:bidi="ar-SA"/>
              </w:rPr>
              <w:t>Jha,PearsonEducation.</w:t>
            </w:r>
          </w:p>
          <w:p w:rsidR="00473B18" w:rsidRPr="006D3F16" w:rsidRDefault="00473B18" w:rsidP="00B24E25">
            <w:pPr>
              <w:numPr>
                <w:ilvl w:val="0"/>
                <w:numId w:val="13"/>
              </w:numPr>
              <w:tabs>
                <w:tab w:val="left" w:pos="1091"/>
                <w:tab w:val="left" w:pos="1092"/>
              </w:tabs>
              <w:spacing w:before="11"/>
              <w:ind w:right="1127" w:hanging="339"/>
              <w:rPr>
                <w:rFonts w:eastAsia="Calibri"/>
                <w:sz w:val="20"/>
                <w:szCs w:val="22"/>
                <w:lang w:bidi="ar-SA"/>
              </w:rPr>
            </w:pPr>
            <w:r w:rsidRPr="006D3F16">
              <w:rPr>
                <w:rFonts w:eastAsia="Calibri"/>
                <w:sz w:val="20"/>
                <w:szCs w:val="22"/>
                <w:lang w:bidi="ar-SA"/>
              </w:rPr>
              <w:t>MarketingStrategy–Customers&amp;</w:t>
            </w:r>
            <w:proofErr w:type="gramStart"/>
            <w:r w:rsidRPr="006D3F16">
              <w:rPr>
                <w:rFonts w:eastAsia="Calibri"/>
                <w:sz w:val="20"/>
                <w:szCs w:val="22"/>
                <w:lang w:bidi="ar-SA"/>
              </w:rPr>
              <w:t>Competition.2ndEd(</w:t>
            </w:r>
            <w:proofErr w:type="gramEnd"/>
            <w:r w:rsidRPr="006D3F16">
              <w:rPr>
                <w:rFonts w:eastAsia="Calibri"/>
                <w:sz w:val="20"/>
                <w:szCs w:val="22"/>
                <w:lang w:bidi="ar-SA"/>
              </w:rPr>
              <w:t>1998).StevenP.Schnaars.TheFree</w:t>
            </w:r>
            <w:r w:rsidRPr="006D3F16">
              <w:rPr>
                <w:rFonts w:eastAsia="Calibri"/>
                <w:w w:val="105"/>
                <w:sz w:val="20"/>
                <w:szCs w:val="22"/>
                <w:lang w:bidi="ar-SA"/>
              </w:rPr>
              <w:t>Press,NewYork.</w:t>
            </w:r>
          </w:p>
          <w:p w:rsidR="00473B18" w:rsidRPr="006D3F16" w:rsidRDefault="00473B18" w:rsidP="00B24E25">
            <w:pPr>
              <w:numPr>
                <w:ilvl w:val="0"/>
                <w:numId w:val="13"/>
              </w:numPr>
              <w:tabs>
                <w:tab w:val="left" w:pos="1091"/>
                <w:tab w:val="left" w:pos="1092"/>
              </w:tabs>
              <w:spacing w:before="8"/>
              <w:ind w:right="1439" w:hanging="339"/>
              <w:rPr>
                <w:rFonts w:eastAsia="Calibri"/>
                <w:sz w:val="20"/>
                <w:szCs w:val="22"/>
                <w:lang w:bidi="ar-SA"/>
              </w:rPr>
            </w:pPr>
            <w:r w:rsidRPr="006D3F16">
              <w:rPr>
                <w:rFonts w:eastAsia="Calibri"/>
                <w:sz w:val="20"/>
                <w:szCs w:val="22"/>
                <w:lang w:bidi="ar-SA"/>
              </w:rPr>
              <w:t>Sales&amp;DistributionManagement–TextandCases</w:t>
            </w:r>
            <w:proofErr w:type="gramStart"/>
            <w:r w:rsidRPr="006D3F16">
              <w:rPr>
                <w:rFonts w:eastAsia="Calibri"/>
                <w:sz w:val="20"/>
                <w:szCs w:val="22"/>
                <w:lang w:bidi="ar-SA"/>
              </w:rPr>
              <w:t>:AnIndianPerspective.1stEd</w:t>
            </w:r>
            <w:proofErr w:type="gramEnd"/>
            <w:r w:rsidRPr="006D3F16">
              <w:rPr>
                <w:rFonts w:eastAsia="Calibri"/>
                <w:sz w:val="20"/>
                <w:szCs w:val="22"/>
                <w:lang w:bidi="ar-SA"/>
              </w:rPr>
              <w:t>(2005).</w:t>
            </w:r>
            <w:r w:rsidRPr="006D3F16">
              <w:rPr>
                <w:rFonts w:eastAsia="Calibri"/>
                <w:w w:val="105"/>
                <w:sz w:val="20"/>
                <w:szCs w:val="22"/>
                <w:lang w:bidi="ar-SA"/>
              </w:rPr>
              <w:t>ExcelBooks.</w:t>
            </w:r>
          </w:p>
          <w:p w:rsidR="00473B18" w:rsidRPr="006D3F16" w:rsidRDefault="00473B18" w:rsidP="00B24E25">
            <w:pPr>
              <w:numPr>
                <w:ilvl w:val="0"/>
                <w:numId w:val="13"/>
              </w:numPr>
              <w:tabs>
                <w:tab w:val="left" w:pos="1091"/>
                <w:tab w:val="left" w:pos="1092"/>
              </w:tabs>
              <w:spacing w:before="9"/>
              <w:ind w:right="1319" w:hanging="339"/>
              <w:rPr>
                <w:rFonts w:eastAsia="Calibri"/>
                <w:sz w:val="20"/>
                <w:szCs w:val="22"/>
                <w:lang w:bidi="ar-SA"/>
              </w:rPr>
            </w:pPr>
            <w:proofErr w:type="gramStart"/>
            <w:r w:rsidRPr="006D3F16">
              <w:rPr>
                <w:rFonts w:eastAsia="Calibri"/>
                <w:sz w:val="20"/>
                <w:szCs w:val="22"/>
                <w:lang w:bidi="ar-SA"/>
              </w:rPr>
              <w:t>NetworkMarketingforDummies.2ndEd(</w:t>
            </w:r>
            <w:proofErr w:type="gramEnd"/>
            <w:r w:rsidRPr="006D3F16">
              <w:rPr>
                <w:rFonts w:eastAsia="Calibri"/>
                <w:sz w:val="20"/>
                <w:szCs w:val="22"/>
                <w:lang w:bidi="ar-SA"/>
              </w:rPr>
              <w:t>2006).ZigZiglar,JohnPHayes.WileyPublishing</w:t>
            </w:r>
            <w:r w:rsidRPr="006D3F16">
              <w:rPr>
                <w:rFonts w:eastAsia="Calibri"/>
                <w:w w:val="105"/>
                <w:sz w:val="20"/>
                <w:szCs w:val="22"/>
                <w:lang w:bidi="ar-SA"/>
              </w:rPr>
              <w:t>Inc.</w:t>
            </w:r>
          </w:p>
          <w:p w:rsidR="00473B18" w:rsidRPr="006D3F16" w:rsidRDefault="00473B18" w:rsidP="00B24E25">
            <w:pPr>
              <w:numPr>
                <w:ilvl w:val="0"/>
                <w:numId w:val="13"/>
              </w:numPr>
              <w:tabs>
                <w:tab w:val="left" w:pos="1091"/>
                <w:tab w:val="left" w:pos="1092"/>
              </w:tabs>
              <w:spacing w:before="6"/>
              <w:ind w:hanging="342"/>
              <w:rPr>
                <w:rFonts w:eastAsia="Calibri"/>
                <w:sz w:val="20"/>
                <w:szCs w:val="22"/>
                <w:lang w:bidi="ar-SA"/>
              </w:rPr>
            </w:pPr>
            <w:r w:rsidRPr="006D3F16">
              <w:rPr>
                <w:rFonts w:eastAsia="Calibri"/>
                <w:sz w:val="20"/>
                <w:szCs w:val="22"/>
                <w:lang w:bidi="ar-SA"/>
              </w:rPr>
              <w:t>ServicesMarketing–</w:t>
            </w:r>
            <w:proofErr w:type="gramStart"/>
            <w:r w:rsidRPr="006D3F16">
              <w:rPr>
                <w:rFonts w:eastAsia="Calibri"/>
                <w:sz w:val="20"/>
                <w:szCs w:val="22"/>
                <w:lang w:bidi="ar-SA"/>
              </w:rPr>
              <w:t>IntegratingCustomerFocusAcrosstheFirms.6thEd(</w:t>
            </w:r>
            <w:proofErr w:type="gramEnd"/>
            <w:r w:rsidRPr="006D3F16">
              <w:rPr>
                <w:rFonts w:eastAsia="Calibri"/>
                <w:sz w:val="20"/>
                <w:szCs w:val="22"/>
                <w:lang w:bidi="ar-SA"/>
              </w:rPr>
              <w:t>2013).</w:t>
            </w:r>
          </w:p>
          <w:p w:rsidR="00473B18" w:rsidRPr="006D3F16" w:rsidRDefault="00473B18" w:rsidP="00B24E25">
            <w:pPr>
              <w:numPr>
                <w:ilvl w:val="0"/>
                <w:numId w:val="13"/>
              </w:numPr>
              <w:tabs>
                <w:tab w:val="left" w:pos="1091"/>
                <w:tab w:val="left" w:pos="1092"/>
              </w:tabs>
              <w:spacing w:before="45"/>
              <w:ind w:hanging="342"/>
              <w:rPr>
                <w:rFonts w:eastAsia="Calibri"/>
                <w:sz w:val="20"/>
                <w:szCs w:val="22"/>
                <w:lang w:bidi="ar-SA"/>
              </w:rPr>
            </w:pPr>
            <w:proofErr w:type="spellStart"/>
            <w:r w:rsidRPr="006D3F16">
              <w:rPr>
                <w:rFonts w:eastAsia="Calibri"/>
                <w:sz w:val="20"/>
                <w:szCs w:val="22"/>
                <w:lang w:bidi="ar-SA"/>
              </w:rPr>
              <w:t>ChetanBajaj</w:t>
            </w:r>
            <w:proofErr w:type="spellEnd"/>
            <w:r w:rsidRPr="006D3F16">
              <w:rPr>
                <w:rFonts w:eastAsia="Calibri"/>
                <w:sz w:val="20"/>
                <w:szCs w:val="22"/>
                <w:lang w:bidi="ar-SA"/>
              </w:rPr>
              <w:t>(2012)</w:t>
            </w:r>
            <w:proofErr w:type="spellStart"/>
            <w:r w:rsidRPr="006D3F16">
              <w:rPr>
                <w:rFonts w:eastAsia="Calibri"/>
                <w:sz w:val="20"/>
                <w:szCs w:val="22"/>
                <w:lang w:bidi="ar-SA"/>
              </w:rPr>
              <w:t>RetailManagement:OxfordPublication</w:t>
            </w:r>
            <w:proofErr w:type="spellEnd"/>
          </w:p>
          <w:p w:rsidR="00473B18" w:rsidRPr="006D3F16" w:rsidRDefault="00473B18" w:rsidP="00B24E25">
            <w:pPr>
              <w:numPr>
                <w:ilvl w:val="0"/>
                <w:numId w:val="13"/>
              </w:numPr>
              <w:tabs>
                <w:tab w:val="left" w:pos="1091"/>
                <w:tab w:val="left" w:pos="1092"/>
              </w:tabs>
              <w:spacing w:before="48"/>
              <w:ind w:hanging="342"/>
              <w:rPr>
                <w:rFonts w:eastAsia="Calibri"/>
                <w:sz w:val="20"/>
                <w:szCs w:val="22"/>
                <w:lang w:bidi="ar-SA"/>
              </w:rPr>
            </w:pPr>
            <w:proofErr w:type="spellStart"/>
            <w:proofErr w:type="gramStart"/>
            <w:r w:rsidRPr="006D3F16">
              <w:rPr>
                <w:rFonts w:eastAsia="Calibri"/>
                <w:sz w:val="20"/>
                <w:szCs w:val="22"/>
                <w:lang w:bidi="ar-SA"/>
              </w:rPr>
              <w:t>PhilipKotler</w:t>
            </w:r>
            <w:proofErr w:type="spellEnd"/>
            <w:r w:rsidRPr="006D3F16">
              <w:rPr>
                <w:rFonts w:eastAsia="Calibri"/>
                <w:sz w:val="20"/>
                <w:szCs w:val="22"/>
                <w:lang w:bidi="ar-SA"/>
              </w:rPr>
              <w:t>(</w:t>
            </w:r>
            <w:proofErr w:type="gramEnd"/>
            <w:r w:rsidRPr="006D3F16">
              <w:rPr>
                <w:rFonts w:eastAsia="Calibri"/>
                <w:sz w:val="20"/>
                <w:szCs w:val="22"/>
                <w:lang w:bidi="ar-SA"/>
              </w:rPr>
              <w:t>2012)</w:t>
            </w:r>
            <w:proofErr w:type="spellStart"/>
            <w:r w:rsidRPr="006D3F16">
              <w:rPr>
                <w:rFonts w:eastAsia="Calibri"/>
                <w:sz w:val="20"/>
                <w:szCs w:val="22"/>
                <w:lang w:bidi="ar-SA"/>
              </w:rPr>
              <w:t>MarketingManagement:Pearson</w:t>
            </w:r>
            <w:proofErr w:type="spellEnd"/>
            <w:r w:rsidRPr="006D3F16">
              <w:rPr>
                <w:rFonts w:eastAsia="Calibri"/>
                <w:sz w:val="20"/>
                <w:szCs w:val="22"/>
                <w:lang w:bidi="ar-SA"/>
              </w:rPr>
              <w:t>.</w:t>
            </w:r>
          </w:p>
        </w:tc>
      </w:tr>
    </w:tbl>
    <w:p w:rsidR="00B24E25" w:rsidRDefault="00B24E25"/>
    <w:p w:rsidR="002C61E0" w:rsidRDefault="002C61E0"/>
    <w:p w:rsidR="00203319" w:rsidRDefault="00203319"/>
    <w:p w:rsidR="00203319" w:rsidRDefault="00203319"/>
    <w:p w:rsidR="002C61E0" w:rsidRPr="006D3F16" w:rsidRDefault="002C61E0"/>
    <w:tbl>
      <w:tblPr>
        <w:tblStyle w:val="TableGrid"/>
        <w:tblW w:w="0" w:type="auto"/>
        <w:jc w:val="center"/>
        <w:tblLook w:val="04A0" w:firstRow="1" w:lastRow="0" w:firstColumn="1" w:lastColumn="0" w:noHBand="0" w:noVBand="1"/>
      </w:tblPr>
      <w:tblGrid>
        <w:gridCol w:w="2689"/>
        <w:gridCol w:w="2240"/>
        <w:gridCol w:w="2153"/>
        <w:gridCol w:w="2163"/>
      </w:tblGrid>
      <w:tr w:rsidR="00B24E25" w:rsidRPr="006D3F16" w:rsidTr="00B24E25">
        <w:trPr>
          <w:trHeight w:val="413"/>
          <w:jc w:val="center"/>
        </w:trPr>
        <w:tc>
          <w:tcPr>
            <w:tcW w:w="0" w:type="auto"/>
            <w:gridSpan w:val="4"/>
            <w:vAlign w:val="center"/>
          </w:tcPr>
          <w:p w:rsidR="00B24E25" w:rsidRPr="006D3F16" w:rsidRDefault="00B24E25" w:rsidP="00B24E25">
            <w:pPr>
              <w:spacing w:line="276" w:lineRule="auto"/>
              <w:jc w:val="center"/>
              <w:rPr>
                <w:b/>
                <w:bCs/>
              </w:rPr>
            </w:pPr>
            <w:r w:rsidRPr="006D3F16">
              <w:rPr>
                <w:b/>
                <w:bCs/>
              </w:rPr>
              <w:lastRenderedPageBreak/>
              <w:t>M.COM</w:t>
            </w:r>
          </w:p>
          <w:p w:rsidR="00B24E25" w:rsidRPr="006D3F16" w:rsidRDefault="00B24E25" w:rsidP="00B24E25">
            <w:pPr>
              <w:spacing w:line="276" w:lineRule="auto"/>
              <w:jc w:val="center"/>
              <w:rPr>
                <w:b/>
                <w:bCs/>
              </w:rPr>
            </w:pPr>
            <w:r w:rsidRPr="006D3F16">
              <w:rPr>
                <w:b/>
                <w:bCs/>
              </w:rPr>
              <w:t>Semester: III Paper -VI</w:t>
            </w:r>
          </w:p>
        </w:tc>
      </w:tr>
      <w:tr w:rsidR="00473B18" w:rsidRPr="006D3F16" w:rsidTr="00B24E25">
        <w:trPr>
          <w:trHeight w:val="413"/>
          <w:jc w:val="center"/>
        </w:trPr>
        <w:tc>
          <w:tcPr>
            <w:tcW w:w="0" w:type="auto"/>
            <w:gridSpan w:val="4"/>
            <w:vAlign w:val="center"/>
          </w:tcPr>
          <w:p w:rsidR="00473B18" w:rsidRPr="006D3F16" w:rsidRDefault="00473B18" w:rsidP="007727E8">
            <w:pPr>
              <w:spacing w:line="276" w:lineRule="auto"/>
              <w:jc w:val="center"/>
              <w:rPr>
                <w:b/>
                <w:bCs/>
              </w:rPr>
            </w:pPr>
            <w:r w:rsidRPr="006D3F16">
              <w:rPr>
                <w:b/>
                <w:bCs/>
              </w:rPr>
              <w:t>Elective Course ( Group -B): C090107T</w:t>
            </w:r>
            <w:r w:rsidR="00004882" w:rsidRPr="00004882">
              <w:rPr>
                <w:b/>
                <w:bCs/>
              </w:rPr>
              <w:t>ODL</w:t>
            </w:r>
            <w:r w:rsidR="00004882">
              <w:rPr>
                <w:b/>
                <w:bCs/>
              </w:rPr>
              <w:t xml:space="preserve"> </w:t>
            </w:r>
            <w:r w:rsidRPr="006D3F16">
              <w:rPr>
                <w:b/>
                <w:bCs/>
              </w:rPr>
              <w:t>Logistics and Supply Chain Management</w:t>
            </w:r>
          </w:p>
        </w:tc>
      </w:tr>
      <w:tr w:rsidR="00473B18" w:rsidRPr="006D3F16" w:rsidTr="00B24E25">
        <w:trPr>
          <w:trHeight w:val="393"/>
          <w:jc w:val="center"/>
        </w:trPr>
        <w:tc>
          <w:tcPr>
            <w:tcW w:w="0" w:type="auto"/>
            <w:tcBorders>
              <w:right w:val="single" w:sz="4" w:space="0" w:color="auto"/>
            </w:tcBorders>
            <w:vAlign w:val="center"/>
          </w:tcPr>
          <w:p w:rsidR="00473B18" w:rsidRPr="006D3F16" w:rsidRDefault="00473B18" w:rsidP="007727E8">
            <w:pPr>
              <w:spacing w:line="276" w:lineRule="auto"/>
              <w:rPr>
                <w:b/>
                <w:bCs/>
              </w:rPr>
            </w:pPr>
            <w:r w:rsidRPr="006D3F16">
              <w:rPr>
                <w:b/>
                <w:bCs/>
              </w:rPr>
              <w:t>Credit:5</w:t>
            </w:r>
          </w:p>
        </w:tc>
        <w:tc>
          <w:tcPr>
            <w:tcW w:w="0" w:type="auto"/>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Internal evaluation: 25</w:t>
            </w:r>
          </w:p>
        </w:tc>
        <w:tc>
          <w:tcPr>
            <w:tcW w:w="0" w:type="auto"/>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Final Evaluation: 75</w:t>
            </w:r>
          </w:p>
        </w:tc>
        <w:tc>
          <w:tcPr>
            <w:tcW w:w="0" w:type="auto"/>
            <w:tcBorders>
              <w:left w:val="single" w:sz="4" w:space="0" w:color="auto"/>
            </w:tcBorders>
            <w:vAlign w:val="center"/>
          </w:tcPr>
          <w:p w:rsidR="00473B18" w:rsidRPr="006D3F16" w:rsidRDefault="00473B18" w:rsidP="007727E8">
            <w:pPr>
              <w:spacing w:line="276" w:lineRule="auto"/>
              <w:rPr>
                <w:b/>
                <w:bCs/>
              </w:rPr>
            </w:pPr>
            <w:r w:rsidRPr="006D3F16">
              <w:rPr>
                <w:b/>
                <w:bCs/>
              </w:rPr>
              <w:t>Maximum Marks: 100</w:t>
            </w:r>
          </w:p>
        </w:tc>
      </w:tr>
      <w:tr w:rsidR="00473B18" w:rsidRPr="006D3F16" w:rsidTr="00B24E25">
        <w:trPr>
          <w:trHeight w:val="393"/>
          <w:jc w:val="center"/>
        </w:trPr>
        <w:tc>
          <w:tcPr>
            <w:tcW w:w="0" w:type="auto"/>
            <w:gridSpan w:val="4"/>
            <w:vAlign w:val="center"/>
          </w:tcPr>
          <w:p w:rsidR="00B24E25" w:rsidRPr="006D3F16" w:rsidRDefault="00473B18" w:rsidP="00B24E25">
            <w:pPr>
              <w:spacing w:line="276" w:lineRule="auto"/>
              <w:jc w:val="both"/>
              <w:rPr>
                <w:rStyle w:val="fontstyle01"/>
                <w:rFonts w:ascii="Times New Roman" w:hAnsi="Times New Roman"/>
              </w:rPr>
            </w:pPr>
            <w:r w:rsidRPr="006D3F16">
              <w:rPr>
                <w:rStyle w:val="fontstyle01"/>
                <w:rFonts w:ascii="Times New Roman" w:hAnsi="Times New Roman"/>
              </w:rPr>
              <w:t>Course Objectives –</w:t>
            </w:r>
          </w:p>
          <w:p w:rsidR="00473B18" w:rsidRPr="006D3F16" w:rsidRDefault="00473B18" w:rsidP="00B24E25">
            <w:pPr>
              <w:spacing w:line="276" w:lineRule="auto"/>
              <w:jc w:val="both"/>
            </w:pPr>
            <w:r w:rsidRPr="006D3F16">
              <w:rPr>
                <w:rStyle w:val="fontstyle21"/>
                <w:rFonts w:ascii="Times New Roman" w:hAnsi="Times New Roman"/>
              </w:rPr>
              <w:t xml:space="preserve">The objective of the course is to </w:t>
            </w:r>
            <w:proofErr w:type="spellStart"/>
            <w:r w:rsidRPr="006D3F16">
              <w:rPr>
                <w:rStyle w:val="fontstyle21"/>
                <w:rFonts w:ascii="Times New Roman" w:hAnsi="Times New Roman"/>
              </w:rPr>
              <w:t>familiarise</w:t>
            </w:r>
            <w:proofErr w:type="spellEnd"/>
            <w:r w:rsidRPr="006D3F16">
              <w:rPr>
                <w:rStyle w:val="fontstyle21"/>
                <w:rFonts w:ascii="Times New Roman" w:hAnsi="Times New Roman"/>
              </w:rPr>
              <w:t xml:space="preserve"> the students with the concepts and tools of</w:t>
            </w:r>
            <w:r w:rsidR="00B24E25" w:rsidRPr="006D3F16">
              <w:rPr>
                <w:rStyle w:val="fontstyle21"/>
                <w:rFonts w:ascii="Times New Roman" w:hAnsi="Times New Roman"/>
              </w:rPr>
              <w:t xml:space="preserve"> </w:t>
            </w:r>
            <w:r w:rsidRPr="006D3F16">
              <w:rPr>
                <w:rStyle w:val="fontstyle21"/>
                <w:rFonts w:ascii="Times New Roman" w:hAnsi="Times New Roman"/>
              </w:rPr>
              <w:t>supply chain management and trade logistics relevant for a business enterprise. The course</w:t>
            </w:r>
            <w:r w:rsidR="00B24E25" w:rsidRPr="006D3F16">
              <w:rPr>
                <w:rStyle w:val="fontstyle21"/>
                <w:rFonts w:ascii="Times New Roman" w:hAnsi="Times New Roman"/>
              </w:rPr>
              <w:t xml:space="preserve"> </w:t>
            </w:r>
            <w:r w:rsidRPr="006D3F16">
              <w:rPr>
                <w:rStyle w:val="fontstyle21"/>
                <w:rFonts w:ascii="Times New Roman" w:hAnsi="Times New Roman"/>
              </w:rPr>
              <w:t>is designed to develop understanding of Performance Measurement and Relationship</w:t>
            </w:r>
            <w:r w:rsidR="00B24E25" w:rsidRPr="006D3F16">
              <w:rPr>
                <w:rStyle w:val="fontstyle21"/>
                <w:rFonts w:ascii="Times New Roman" w:hAnsi="Times New Roman"/>
              </w:rPr>
              <w:t xml:space="preserve"> </w:t>
            </w:r>
            <w:r w:rsidRPr="006D3F16">
              <w:rPr>
                <w:rStyle w:val="fontstyle21"/>
                <w:rFonts w:ascii="Times New Roman" w:hAnsi="Times New Roman"/>
              </w:rPr>
              <w:t>Marketing etc.</w:t>
            </w:r>
          </w:p>
        </w:tc>
      </w:tr>
      <w:tr w:rsidR="00203319" w:rsidRPr="006D3F16" w:rsidTr="00A460E0">
        <w:trPr>
          <w:trHeight w:val="393"/>
          <w:jc w:val="center"/>
        </w:trPr>
        <w:tc>
          <w:tcPr>
            <w:tcW w:w="0" w:type="auto"/>
            <w:tcBorders>
              <w:right w:val="single" w:sz="4" w:space="0" w:color="auto"/>
            </w:tcBorders>
            <w:vAlign w:val="center"/>
          </w:tcPr>
          <w:p w:rsidR="00203319" w:rsidRPr="006D3F16" w:rsidRDefault="00203319" w:rsidP="007727E8">
            <w:pPr>
              <w:spacing w:line="276" w:lineRule="auto"/>
              <w:jc w:val="center"/>
              <w:rPr>
                <w:b/>
                <w:bCs/>
              </w:rPr>
            </w:pPr>
            <w:r w:rsidRPr="006D3F16">
              <w:rPr>
                <w:b/>
                <w:bCs/>
              </w:rPr>
              <w:t>Blocks</w:t>
            </w:r>
          </w:p>
        </w:tc>
        <w:tc>
          <w:tcPr>
            <w:tcW w:w="0" w:type="auto"/>
            <w:gridSpan w:val="3"/>
            <w:tcBorders>
              <w:left w:val="single" w:sz="4" w:space="0" w:color="auto"/>
            </w:tcBorders>
            <w:vAlign w:val="center"/>
          </w:tcPr>
          <w:p w:rsidR="00203319" w:rsidRPr="006D3F16" w:rsidRDefault="00203319" w:rsidP="007727E8">
            <w:pPr>
              <w:spacing w:line="276" w:lineRule="auto"/>
              <w:jc w:val="center"/>
              <w:rPr>
                <w:b/>
                <w:bCs/>
              </w:rPr>
            </w:pPr>
            <w:r w:rsidRPr="006D3F16">
              <w:rPr>
                <w:b/>
                <w:bCs/>
              </w:rPr>
              <w:t>Units</w:t>
            </w:r>
          </w:p>
        </w:tc>
      </w:tr>
      <w:tr w:rsidR="00203319" w:rsidRPr="006D3F16" w:rsidTr="00AC086B">
        <w:trPr>
          <w:trHeight w:val="1613"/>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Block-1: </w:t>
            </w:r>
          </w:p>
          <w:p w:rsidR="00203319" w:rsidRPr="006D3F16" w:rsidRDefault="00203319" w:rsidP="007727E8">
            <w:pPr>
              <w:spacing w:line="276" w:lineRule="auto"/>
              <w:jc w:val="center"/>
            </w:pPr>
            <w:r w:rsidRPr="006D3F16">
              <w:rPr>
                <w:iCs/>
              </w:rPr>
              <w:t>Introduction to Logistics</w:t>
            </w:r>
          </w:p>
        </w:tc>
        <w:tc>
          <w:tcPr>
            <w:tcW w:w="0" w:type="auto"/>
            <w:gridSpan w:val="3"/>
            <w:vAlign w:val="center"/>
          </w:tcPr>
          <w:p w:rsidR="00203319" w:rsidRPr="006D3F16" w:rsidRDefault="00203319" w:rsidP="007727E8">
            <w:pPr>
              <w:rPr>
                <w:b/>
                <w:bCs/>
                <w:iCs/>
              </w:rPr>
            </w:pPr>
            <w:r w:rsidRPr="006D3F16">
              <w:rPr>
                <w:b/>
                <w:bCs/>
                <w:iCs/>
              </w:rPr>
              <w:t xml:space="preserve">Unit 1: </w:t>
            </w:r>
            <w:r w:rsidRPr="006D3F16">
              <w:rPr>
                <w:iCs/>
              </w:rPr>
              <w:t>Fundamentals of Logistics</w:t>
            </w:r>
          </w:p>
          <w:p w:rsidR="00203319" w:rsidRPr="006D3F16" w:rsidRDefault="00203319" w:rsidP="007727E8">
            <w:pPr>
              <w:spacing w:line="276" w:lineRule="auto"/>
              <w:rPr>
                <w:b/>
                <w:bCs/>
                <w:iCs/>
              </w:rPr>
            </w:pPr>
            <w:r w:rsidRPr="006D3F16">
              <w:rPr>
                <w:b/>
                <w:bCs/>
                <w:iCs/>
              </w:rPr>
              <w:t xml:space="preserve">Unit 2: </w:t>
            </w:r>
            <w:r w:rsidRPr="006D3F16">
              <w:rPr>
                <w:iCs/>
              </w:rPr>
              <w:t>Concept of Supply Chain Management</w:t>
            </w:r>
          </w:p>
          <w:p w:rsidR="00203319" w:rsidRPr="006D3F16" w:rsidRDefault="00203319" w:rsidP="007727E8">
            <w:pPr>
              <w:spacing w:line="276" w:lineRule="auto"/>
              <w:rPr>
                <w:b/>
                <w:bCs/>
                <w:iCs/>
              </w:rPr>
            </w:pPr>
            <w:r w:rsidRPr="006D3F16">
              <w:rPr>
                <w:b/>
                <w:bCs/>
                <w:iCs/>
              </w:rPr>
              <w:t xml:space="preserve">Unit 3: </w:t>
            </w:r>
            <w:r w:rsidRPr="006D3F16">
              <w:rPr>
                <w:iCs/>
              </w:rPr>
              <w:t>SCM &amp; Trade Logistics</w:t>
            </w:r>
          </w:p>
          <w:p w:rsidR="00203319" w:rsidRPr="006D3F16" w:rsidRDefault="00203319" w:rsidP="007727E8">
            <w:pPr>
              <w:spacing w:line="276" w:lineRule="auto"/>
              <w:rPr>
                <w:b/>
                <w:bCs/>
                <w:iCs/>
              </w:rPr>
            </w:pPr>
            <w:r w:rsidRPr="006D3F16">
              <w:rPr>
                <w:b/>
                <w:bCs/>
                <w:iCs/>
              </w:rPr>
              <w:t xml:space="preserve">Unit 4: </w:t>
            </w:r>
            <w:r w:rsidRPr="006D3F16">
              <w:rPr>
                <w:iCs/>
              </w:rPr>
              <w:t>Integrated SCM</w:t>
            </w:r>
          </w:p>
          <w:p w:rsidR="00203319" w:rsidRPr="006D3F16" w:rsidRDefault="00203319" w:rsidP="007727E8">
            <w:pPr>
              <w:spacing w:line="276" w:lineRule="auto"/>
            </w:pPr>
          </w:p>
        </w:tc>
      </w:tr>
      <w:tr w:rsidR="00203319" w:rsidRPr="006D3F16" w:rsidTr="00526441">
        <w:trPr>
          <w:trHeight w:val="1613"/>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Block-2: </w:t>
            </w:r>
          </w:p>
          <w:p w:rsidR="00203319" w:rsidRPr="006D3F16" w:rsidRDefault="00203319" w:rsidP="007727E8">
            <w:pPr>
              <w:jc w:val="center"/>
            </w:pPr>
            <w:r w:rsidRPr="006D3F16">
              <w:rPr>
                <w:iCs/>
              </w:rPr>
              <w:t>Supply Chain Metrics</w:t>
            </w:r>
          </w:p>
        </w:tc>
        <w:tc>
          <w:tcPr>
            <w:tcW w:w="0" w:type="auto"/>
            <w:gridSpan w:val="3"/>
            <w:vAlign w:val="center"/>
          </w:tcPr>
          <w:p w:rsidR="00203319" w:rsidRPr="006D3F16" w:rsidRDefault="00203319" w:rsidP="007727E8">
            <w:pPr>
              <w:spacing w:line="276" w:lineRule="auto"/>
              <w:rPr>
                <w:iCs/>
              </w:rPr>
            </w:pPr>
            <w:r w:rsidRPr="006D3F16">
              <w:rPr>
                <w:b/>
                <w:bCs/>
                <w:iCs/>
              </w:rPr>
              <w:t>Unit 1</w:t>
            </w:r>
            <w:r w:rsidRPr="006D3F16">
              <w:rPr>
                <w:iCs/>
              </w:rPr>
              <w:t>: Concept of KPI’s</w:t>
            </w:r>
          </w:p>
          <w:p w:rsidR="00203319" w:rsidRPr="006D3F16" w:rsidRDefault="00203319" w:rsidP="007727E8">
            <w:pPr>
              <w:spacing w:line="276" w:lineRule="auto"/>
              <w:rPr>
                <w:iCs/>
              </w:rPr>
            </w:pPr>
            <w:r w:rsidRPr="006D3F16">
              <w:rPr>
                <w:b/>
                <w:bCs/>
                <w:iCs/>
              </w:rPr>
              <w:t>Unit 2</w:t>
            </w:r>
            <w:r w:rsidRPr="006D3F16">
              <w:rPr>
                <w:iCs/>
              </w:rPr>
              <w:t>: Performance Measurement</w:t>
            </w:r>
          </w:p>
          <w:p w:rsidR="00203319" w:rsidRPr="006D3F16" w:rsidRDefault="00203319" w:rsidP="007727E8">
            <w:pPr>
              <w:spacing w:line="276" w:lineRule="auto"/>
              <w:rPr>
                <w:iCs/>
              </w:rPr>
            </w:pPr>
            <w:r w:rsidRPr="006D3F16">
              <w:rPr>
                <w:b/>
                <w:bCs/>
                <w:iCs/>
              </w:rPr>
              <w:t>Unit 3</w:t>
            </w:r>
            <w:r w:rsidRPr="006D3F16">
              <w:rPr>
                <w:iCs/>
              </w:rPr>
              <w:t>: Product Development Process</w:t>
            </w:r>
          </w:p>
          <w:p w:rsidR="00203319" w:rsidRPr="006D3F16" w:rsidRDefault="00203319" w:rsidP="007727E8">
            <w:pPr>
              <w:spacing w:line="276" w:lineRule="auto"/>
              <w:rPr>
                <w:iCs/>
              </w:rPr>
            </w:pPr>
            <w:r w:rsidRPr="006D3F16">
              <w:rPr>
                <w:b/>
                <w:bCs/>
                <w:iCs/>
              </w:rPr>
              <w:t>Unit 4</w:t>
            </w:r>
            <w:r w:rsidRPr="006D3F16">
              <w:rPr>
                <w:iCs/>
              </w:rPr>
              <w:t>: Role of Purchasing</w:t>
            </w:r>
          </w:p>
          <w:p w:rsidR="00203319" w:rsidRPr="006D3F16" w:rsidRDefault="00203319" w:rsidP="007727E8">
            <w:pPr>
              <w:spacing w:line="276" w:lineRule="auto"/>
            </w:pPr>
          </w:p>
        </w:tc>
      </w:tr>
      <w:tr w:rsidR="00203319" w:rsidRPr="006D3F16" w:rsidTr="0048704A">
        <w:trPr>
          <w:trHeight w:val="1613"/>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Block-3: </w:t>
            </w:r>
          </w:p>
          <w:p w:rsidR="00203319" w:rsidRPr="006D3F16" w:rsidRDefault="00203319" w:rsidP="007727E8">
            <w:pPr>
              <w:jc w:val="center"/>
            </w:pPr>
            <w:r w:rsidRPr="006D3F16">
              <w:rPr>
                <w:iCs/>
              </w:rPr>
              <w:t>Managing Relationships</w:t>
            </w:r>
          </w:p>
        </w:tc>
        <w:tc>
          <w:tcPr>
            <w:tcW w:w="0" w:type="auto"/>
            <w:gridSpan w:val="3"/>
            <w:vAlign w:val="center"/>
          </w:tcPr>
          <w:p w:rsidR="00203319" w:rsidRPr="006D3F16" w:rsidRDefault="00203319" w:rsidP="007727E8">
            <w:pPr>
              <w:rPr>
                <w:b/>
                <w:bCs/>
                <w:iCs/>
              </w:rPr>
            </w:pPr>
            <w:r w:rsidRPr="006D3F16">
              <w:rPr>
                <w:b/>
                <w:bCs/>
                <w:iCs/>
              </w:rPr>
              <w:t xml:space="preserve">Unit 1: </w:t>
            </w:r>
            <w:r w:rsidRPr="006D3F16">
              <w:rPr>
                <w:iCs/>
              </w:rPr>
              <w:t>Relationship Marketing &amp; SCM</w:t>
            </w:r>
          </w:p>
          <w:p w:rsidR="00203319" w:rsidRPr="006D3F16" w:rsidRDefault="00203319" w:rsidP="007727E8">
            <w:pPr>
              <w:rPr>
                <w:iCs/>
              </w:rPr>
            </w:pPr>
            <w:r w:rsidRPr="006D3F16">
              <w:rPr>
                <w:b/>
                <w:bCs/>
                <w:iCs/>
              </w:rPr>
              <w:t xml:space="preserve">Unit 2: </w:t>
            </w:r>
            <w:r w:rsidRPr="006D3F16">
              <w:rPr>
                <w:iCs/>
              </w:rPr>
              <w:t>Captive Buyers and Suppliers</w:t>
            </w:r>
          </w:p>
          <w:p w:rsidR="00203319" w:rsidRPr="006D3F16" w:rsidRDefault="00203319" w:rsidP="007727E8">
            <w:pPr>
              <w:rPr>
                <w:b/>
                <w:bCs/>
                <w:iCs/>
              </w:rPr>
            </w:pPr>
            <w:r w:rsidRPr="006D3F16">
              <w:rPr>
                <w:b/>
                <w:bCs/>
                <w:iCs/>
              </w:rPr>
              <w:t xml:space="preserve">Unit 3: </w:t>
            </w:r>
            <w:r w:rsidRPr="006D3F16">
              <w:rPr>
                <w:iCs/>
              </w:rPr>
              <w:t>Strategic Partnerships</w:t>
            </w:r>
          </w:p>
          <w:p w:rsidR="00203319" w:rsidRPr="006D3F16" w:rsidRDefault="00203319" w:rsidP="007727E8">
            <w:pPr>
              <w:spacing w:line="276" w:lineRule="auto"/>
            </w:pPr>
            <w:r w:rsidRPr="006D3F16">
              <w:rPr>
                <w:b/>
                <w:bCs/>
                <w:iCs/>
              </w:rPr>
              <w:t xml:space="preserve">Unit 4: </w:t>
            </w:r>
            <w:r w:rsidRPr="006D3F16">
              <w:rPr>
                <w:iCs/>
              </w:rPr>
              <w:t>Supplier-Retailer Collaborations</w:t>
            </w:r>
          </w:p>
        </w:tc>
      </w:tr>
      <w:tr w:rsidR="00203319" w:rsidRPr="006D3F16" w:rsidTr="0012491E">
        <w:trPr>
          <w:trHeight w:val="1613"/>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Block-4: </w:t>
            </w:r>
          </w:p>
          <w:p w:rsidR="00203319" w:rsidRPr="006D3F16" w:rsidRDefault="00203319" w:rsidP="007727E8">
            <w:pPr>
              <w:jc w:val="center"/>
            </w:pPr>
            <w:r w:rsidRPr="006D3F16">
              <w:rPr>
                <w:iCs/>
              </w:rPr>
              <w:t>Key Areas of Logistics &amp; SCM</w:t>
            </w:r>
          </w:p>
        </w:tc>
        <w:tc>
          <w:tcPr>
            <w:tcW w:w="0" w:type="auto"/>
            <w:gridSpan w:val="3"/>
            <w:vAlign w:val="center"/>
          </w:tcPr>
          <w:p w:rsidR="00203319" w:rsidRPr="006D3F16" w:rsidRDefault="00203319" w:rsidP="007727E8">
            <w:pPr>
              <w:rPr>
                <w:iCs/>
              </w:rPr>
            </w:pPr>
            <w:r w:rsidRPr="006D3F16">
              <w:rPr>
                <w:b/>
                <w:bCs/>
                <w:iCs/>
              </w:rPr>
              <w:t>Unit 1</w:t>
            </w:r>
            <w:r w:rsidRPr="006D3F16">
              <w:rPr>
                <w:iCs/>
              </w:rPr>
              <w:t>: Transportation</w:t>
            </w:r>
          </w:p>
          <w:p w:rsidR="00203319" w:rsidRPr="006D3F16" w:rsidRDefault="00203319" w:rsidP="007727E8">
            <w:pPr>
              <w:rPr>
                <w:iCs/>
              </w:rPr>
            </w:pPr>
            <w:r w:rsidRPr="006D3F16">
              <w:rPr>
                <w:b/>
                <w:bCs/>
                <w:iCs/>
              </w:rPr>
              <w:t>Unit 2</w:t>
            </w:r>
            <w:r w:rsidRPr="006D3F16">
              <w:rPr>
                <w:iCs/>
              </w:rPr>
              <w:t xml:space="preserve">: Warehousing </w:t>
            </w:r>
          </w:p>
          <w:p w:rsidR="00203319" w:rsidRPr="006D3F16" w:rsidRDefault="00203319" w:rsidP="007727E8">
            <w:pPr>
              <w:rPr>
                <w:iCs/>
              </w:rPr>
            </w:pPr>
            <w:r w:rsidRPr="006D3F16">
              <w:rPr>
                <w:b/>
                <w:bCs/>
                <w:iCs/>
              </w:rPr>
              <w:t>Unit 3</w:t>
            </w:r>
            <w:r w:rsidRPr="006D3F16">
              <w:rPr>
                <w:iCs/>
              </w:rPr>
              <w:t>:  Inventory Management</w:t>
            </w:r>
          </w:p>
          <w:p w:rsidR="00203319" w:rsidRPr="006D3F16" w:rsidRDefault="00203319" w:rsidP="007727E8">
            <w:pPr>
              <w:rPr>
                <w:iCs/>
              </w:rPr>
            </w:pPr>
            <w:r w:rsidRPr="006D3F16">
              <w:rPr>
                <w:b/>
                <w:bCs/>
                <w:iCs/>
              </w:rPr>
              <w:t>Unit 4</w:t>
            </w:r>
            <w:r w:rsidRPr="006D3F16">
              <w:rPr>
                <w:iCs/>
              </w:rPr>
              <w:t>: Material Management</w:t>
            </w:r>
          </w:p>
          <w:p w:rsidR="00203319" w:rsidRPr="006D3F16" w:rsidRDefault="00203319" w:rsidP="007727E8"/>
          <w:p w:rsidR="00203319" w:rsidRPr="006D3F16" w:rsidRDefault="00203319" w:rsidP="007727E8">
            <w:pPr>
              <w:spacing w:line="276" w:lineRule="auto"/>
            </w:pPr>
          </w:p>
        </w:tc>
      </w:tr>
      <w:tr w:rsidR="00203319" w:rsidRPr="006D3F16" w:rsidTr="0067266F">
        <w:trPr>
          <w:trHeight w:val="1613"/>
          <w:jc w:val="center"/>
        </w:trPr>
        <w:tc>
          <w:tcPr>
            <w:tcW w:w="0" w:type="auto"/>
            <w:vAlign w:val="center"/>
          </w:tcPr>
          <w:p w:rsidR="00203319" w:rsidRPr="006D3F16" w:rsidRDefault="00203319" w:rsidP="007727E8">
            <w:pPr>
              <w:jc w:val="center"/>
              <w:rPr>
                <w:b/>
                <w:bCs/>
              </w:rPr>
            </w:pPr>
            <w:r w:rsidRPr="006D3F16">
              <w:rPr>
                <w:b/>
                <w:bCs/>
              </w:rPr>
              <w:t>Block- 5:</w:t>
            </w:r>
          </w:p>
          <w:p w:rsidR="00203319" w:rsidRPr="006D3F16" w:rsidRDefault="00203319" w:rsidP="007727E8">
            <w:pPr>
              <w:jc w:val="center"/>
              <w:rPr>
                <w:iCs/>
              </w:rPr>
            </w:pPr>
          </w:p>
          <w:p w:rsidR="00203319" w:rsidRPr="006D3F16" w:rsidRDefault="00203319" w:rsidP="007727E8">
            <w:pPr>
              <w:jc w:val="center"/>
              <w:rPr>
                <w:b/>
                <w:bCs/>
              </w:rPr>
            </w:pPr>
            <w:r w:rsidRPr="006D3F16">
              <w:rPr>
                <w:iCs/>
              </w:rPr>
              <w:t>Trends &amp; Challenges to SCM</w:t>
            </w:r>
          </w:p>
        </w:tc>
        <w:tc>
          <w:tcPr>
            <w:tcW w:w="0" w:type="auto"/>
            <w:gridSpan w:val="3"/>
            <w:vAlign w:val="center"/>
          </w:tcPr>
          <w:p w:rsidR="00203319" w:rsidRPr="006D3F16" w:rsidRDefault="00203319" w:rsidP="007727E8">
            <w:pPr>
              <w:rPr>
                <w:b/>
                <w:bCs/>
                <w:iCs/>
              </w:rPr>
            </w:pPr>
            <w:r w:rsidRPr="006D3F16">
              <w:rPr>
                <w:b/>
                <w:bCs/>
                <w:iCs/>
              </w:rPr>
              <w:t xml:space="preserve">Unit 1: </w:t>
            </w:r>
            <w:r w:rsidRPr="006D3F16">
              <w:rPr>
                <w:iCs/>
              </w:rPr>
              <w:t>Logistic Outsourcing</w:t>
            </w:r>
          </w:p>
          <w:p w:rsidR="00203319" w:rsidRPr="006D3F16" w:rsidRDefault="00203319" w:rsidP="007727E8">
            <w:pPr>
              <w:rPr>
                <w:b/>
                <w:bCs/>
                <w:iCs/>
              </w:rPr>
            </w:pPr>
            <w:r w:rsidRPr="006D3F16">
              <w:rPr>
                <w:b/>
                <w:bCs/>
                <w:iCs/>
              </w:rPr>
              <w:t xml:space="preserve">Unit 2: </w:t>
            </w:r>
            <w:r w:rsidRPr="006D3F16">
              <w:rPr>
                <w:iCs/>
              </w:rPr>
              <w:t>Reverse Logistics</w:t>
            </w:r>
          </w:p>
          <w:p w:rsidR="00203319" w:rsidRPr="006D3F16" w:rsidRDefault="00203319" w:rsidP="007727E8">
            <w:pPr>
              <w:rPr>
                <w:b/>
                <w:bCs/>
                <w:iCs/>
              </w:rPr>
            </w:pPr>
            <w:r w:rsidRPr="006D3F16">
              <w:rPr>
                <w:b/>
                <w:bCs/>
                <w:iCs/>
              </w:rPr>
              <w:t xml:space="preserve">Unit 3: </w:t>
            </w:r>
            <w:r w:rsidRPr="006D3F16">
              <w:rPr>
                <w:iCs/>
              </w:rPr>
              <w:t>Green SCM</w:t>
            </w:r>
          </w:p>
          <w:p w:rsidR="00203319" w:rsidRPr="006D3F16" w:rsidRDefault="00203319" w:rsidP="007727E8">
            <w:pPr>
              <w:rPr>
                <w:b/>
                <w:bCs/>
                <w:iCs/>
              </w:rPr>
            </w:pPr>
            <w:r w:rsidRPr="006D3F16">
              <w:rPr>
                <w:b/>
                <w:bCs/>
                <w:iCs/>
              </w:rPr>
              <w:t xml:space="preserve">Unit 4: </w:t>
            </w:r>
            <w:r w:rsidRPr="006D3F16">
              <w:rPr>
                <w:iCs/>
              </w:rPr>
              <w:t>E-commerce Logistics</w:t>
            </w:r>
          </w:p>
          <w:p w:rsidR="00203319" w:rsidRPr="006D3F16" w:rsidRDefault="00203319" w:rsidP="007727E8"/>
        </w:tc>
      </w:tr>
    </w:tbl>
    <w:p w:rsidR="00473B18" w:rsidRPr="006D3F16" w:rsidRDefault="00B24E25" w:rsidP="00473B18">
      <w:pPr>
        <w:rPr>
          <w:noProof/>
        </w:rPr>
      </w:pPr>
      <w:r w:rsidRPr="006D3F16">
        <w:rPr>
          <w:noProof/>
          <w:lang w:val="en-IN" w:eastAsia="en-IN" w:bidi="hi-IN"/>
        </w:rPr>
        <w:drawing>
          <wp:anchor distT="0" distB="0" distL="114300" distR="114300" simplePos="0" relativeHeight="251657728" behindDoc="0" locked="0" layoutInCell="1" allowOverlap="1" wp14:anchorId="1E401F1A" wp14:editId="1CF5F2ED">
            <wp:simplePos x="0" y="0"/>
            <wp:positionH relativeFrom="column">
              <wp:posOffset>-517585</wp:posOffset>
            </wp:positionH>
            <wp:positionV relativeFrom="paragraph">
              <wp:posOffset>205285</wp:posOffset>
            </wp:positionV>
            <wp:extent cx="6705600" cy="1054155"/>
            <wp:effectExtent l="0" t="0" r="0" b="0"/>
            <wp:wrapNone/>
            <wp:docPr id="20224188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05600" cy="1054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4E25" w:rsidRPr="006D3F16" w:rsidRDefault="00B24E25" w:rsidP="00473B18">
      <w:pPr>
        <w:rPr>
          <w:noProof/>
        </w:rPr>
      </w:pPr>
    </w:p>
    <w:p w:rsidR="00B24E25" w:rsidRPr="006D3F16" w:rsidRDefault="00B24E25" w:rsidP="00473B18">
      <w:pPr>
        <w:rPr>
          <w:noProof/>
        </w:rPr>
      </w:pPr>
    </w:p>
    <w:p w:rsidR="00B24E25" w:rsidRPr="006D3F16" w:rsidRDefault="00B24E25" w:rsidP="00473B18"/>
    <w:p w:rsidR="00473B18" w:rsidRPr="006D3F16" w:rsidRDefault="00473B18" w:rsidP="00473B18"/>
    <w:p w:rsidR="00473B18" w:rsidRPr="006D3F16" w:rsidRDefault="00473B18" w:rsidP="00473B18"/>
    <w:p w:rsidR="00473B18" w:rsidRDefault="00473B18" w:rsidP="00473B18"/>
    <w:p w:rsidR="002C61E0" w:rsidRPr="006D3F16" w:rsidRDefault="002C61E0" w:rsidP="00473B18"/>
    <w:tbl>
      <w:tblPr>
        <w:tblStyle w:val="TableGrid"/>
        <w:tblW w:w="0" w:type="auto"/>
        <w:jc w:val="center"/>
        <w:tblLook w:val="04A0" w:firstRow="1" w:lastRow="0" w:firstColumn="1" w:lastColumn="0" w:noHBand="0" w:noVBand="1"/>
      </w:tblPr>
      <w:tblGrid>
        <w:gridCol w:w="3268"/>
        <w:gridCol w:w="2165"/>
        <w:gridCol w:w="1998"/>
        <w:gridCol w:w="1814"/>
      </w:tblGrid>
      <w:tr w:rsidR="00473B18" w:rsidRPr="006D3F16" w:rsidTr="00B24E25">
        <w:trPr>
          <w:trHeight w:val="787"/>
          <w:jc w:val="center"/>
        </w:trPr>
        <w:tc>
          <w:tcPr>
            <w:tcW w:w="0" w:type="auto"/>
            <w:gridSpan w:val="4"/>
            <w:vAlign w:val="center"/>
          </w:tcPr>
          <w:p w:rsidR="00473B18" w:rsidRPr="006D3F16" w:rsidRDefault="00473B18" w:rsidP="007727E8">
            <w:pPr>
              <w:spacing w:line="276" w:lineRule="auto"/>
              <w:jc w:val="center"/>
              <w:rPr>
                <w:b/>
                <w:bCs/>
              </w:rPr>
            </w:pPr>
            <w:r w:rsidRPr="006D3F16">
              <w:rPr>
                <w:b/>
                <w:bCs/>
              </w:rPr>
              <w:lastRenderedPageBreak/>
              <w:t>M.COM</w:t>
            </w:r>
          </w:p>
          <w:p w:rsidR="00473B18" w:rsidRPr="006D3F16" w:rsidRDefault="00473B18" w:rsidP="007727E8">
            <w:pPr>
              <w:spacing w:line="276" w:lineRule="auto"/>
              <w:jc w:val="center"/>
              <w:rPr>
                <w:b/>
                <w:bCs/>
              </w:rPr>
            </w:pPr>
            <w:r w:rsidRPr="006D3F16">
              <w:rPr>
                <w:b/>
                <w:bCs/>
              </w:rPr>
              <w:t>Semester: III Paper -V</w:t>
            </w:r>
          </w:p>
        </w:tc>
      </w:tr>
      <w:tr w:rsidR="00473B18" w:rsidRPr="006D3F16" w:rsidTr="00B24E25">
        <w:trPr>
          <w:trHeight w:val="413"/>
          <w:jc w:val="center"/>
        </w:trPr>
        <w:tc>
          <w:tcPr>
            <w:tcW w:w="0" w:type="auto"/>
            <w:gridSpan w:val="4"/>
            <w:vAlign w:val="center"/>
          </w:tcPr>
          <w:p w:rsidR="00473B18" w:rsidRPr="006D3F16" w:rsidRDefault="00473B18" w:rsidP="007727E8">
            <w:pPr>
              <w:spacing w:line="276" w:lineRule="auto"/>
              <w:jc w:val="center"/>
              <w:rPr>
                <w:b/>
                <w:bCs/>
              </w:rPr>
            </w:pPr>
            <w:r w:rsidRPr="006D3F16">
              <w:rPr>
                <w:b/>
                <w:bCs/>
              </w:rPr>
              <w:t>Elective Course ( Group -C): C010905T</w:t>
            </w:r>
            <w:r w:rsidR="00004882" w:rsidRPr="00004882">
              <w:rPr>
                <w:b/>
                <w:bCs/>
              </w:rPr>
              <w:t>ODL</w:t>
            </w:r>
            <w:r w:rsidR="00004882">
              <w:rPr>
                <w:b/>
                <w:bCs/>
              </w:rPr>
              <w:t xml:space="preserve"> </w:t>
            </w:r>
            <w:r w:rsidRPr="006D3F16">
              <w:rPr>
                <w:b/>
                <w:bCs/>
              </w:rPr>
              <w:t>Organizational Development and Change Management</w:t>
            </w:r>
          </w:p>
        </w:tc>
      </w:tr>
      <w:tr w:rsidR="00473B18" w:rsidRPr="006D3F16" w:rsidTr="00B24E25">
        <w:trPr>
          <w:trHeight w:val="393"/>
          <w:jc w:val="center"/>
        </w:trPr>
        <w:tc>
          <w:tcPr>
            <w:tcW w:w="0" w:type="auto"/>
            <w:tcBorders>
              <w:right w:val="single" w:sz="4" w:space="0" w:color="auto"/>
            </w:tcBorders>
            <w:vAlign w:val="center"/>
          </w:tcPr>
          <w:p w:rsidR="00473B18" w:rsidRPr="006D3F16" w:rsidRDefault="00473B18" w:rsidP="007727E8">
            <w:pPr>
              <w:spacing w:line="276" w:lineRule="auto"/>
              <w:rPr>
                <w:b/>
                <w:bCs/>
              </w:rPr>
            </w:pPr>
            <w:r w:rsidRPr="006D3F16">
              <w:rPr>
                <w:b/>
                <w:bCs/>
              </w:rPr>
              <w:t>Credit:5</w:t>
            </w:r>
          </w:p>
        </w:tc>
        <w:tc>
          <w:tcPr>
            <w:tcW w:w="0" w:type="auto"/>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Internal evaluation: 25</w:t>
            </w:r>
          </w:p>
        </w:tc>
        <w:tc>
          <w:tcPr>
            <w:tcW w:w="0" w:type="auto"/>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Final Evaluation: 75</w:t>
            </w:r>
          </w:p>
        </w:tc>
        <w:tc>
          <w:tcPr>
            <w:tcW w:w="0" w:type="auto"/>
            <w:tcBorders>
              <w:left w:val="single" w:sz="4" w:space="0" w:color="auto"/>
            </w:tcBorders>
            <w:vAlign w:val="center"/>
          </w:tcPr>
          <w:p w:rsidR="00473B18" w:rsidRPr="006D3F16" w:rsidRDefault="00473B18" w:rsidP="007727E8">
            <w:pPr>
              <w:spacing w:line="276" w:lineRule="auto"/>
              <w:rPr>
                <w:b/>
                <w:bCs/>
              </w:rPr>
            </w:pPr>
            <w:r w:rsidRPr="006D3F16">
              <w:rPr>
                <w:b/>
                <w:bCs/>
              </w:rPr>
              <w:t>Maximum Marks: 100</w:t>
            </w:r>
          </w:p>
        </w:tc>
      </w:tr>
      <w:tr w:rsidR="00473B18" w:rsidRPr="006D3F16" w:rsidTr="00B24E25">
        <w:trPr>
          <w:trHeight w:val="393"/>
          <w:jc w:val="center"/>
        </w:trPr>
        <w:tc>
          <w:tcPr>
            <w:tcW w:w="0" w:type="auto"/>
            <w:gridSpan w:val="4"/>
            <w:vAlign w:val="center"/>
          </w:tcPr>
          <w:p w:rsidR="00B24E25" w:rsidRPr="006D3F16" w:rsidRDefault="00473B18" w:rsidP="00B24E25">
            <w:pPr>
              <w:spacing w:line="276" w:lineRule="auto"/>
              <w:jc w:val="both"/>
              <w:rPr>
                <w:rStyle w:val="fontstyle01"/>
                <w:rFonts w:ascii="Times New Roman" w:hAnsi="Times New Roman"/>
              </w:rPr>
            </w:pPr>
            <w:r w:rsidRPr="006D3F16">
              <w:rPr>
                <w:rStyle w:val="fontstyle01"/>
                <w:rFonts w:ascii="Times New Roman" w:hAnsi="Times New Roman"/>
              </w:rPr>
              <w:t>Course Objectives –</w:t>
            </w:r>
          </w:p>
          <w:p w:rsidR="00473B18" w:rsidRPr="006D3F16" w:rsidRDefault="00473B18" w:rsidP="00B24E25">
            <w:pPr>
              <w:spacing w:line="276" w:lineRule="auto"/>
              <w:jc w:val="both"/>
            </w:pPr>
            <w:r w:rsidRPr="006D3F16">
              <w:rPr>
                <w:rStyle w:val="fontstyle21"/>
                <w:rFonts w:ascii="Times New Roman" w:hAnsi="Times New Roman"/>
              </w:rPr>
              <w:t>The objective of the course is to motivate the students gain knowledge and leadership skills</w:t>
            </w:r>
            <w:r w:rsidR="00B24E25" w:rsidRPr="006D3F16">
              <w:rPr>
                <w:rStyle w:val="fontstyle21"/>
                <w:rFonts w:ascii="Times New Roman" w:hAnsi="Times New Roman"/>
              </w:rPr>
              <w:t xml:space="preserve"> </w:t>
            </w:r>
            <w:r w:rsidRPr="006D3F16">
              <w:rPr>
                <w:rStyle w:val="fontstyle21"/>
                <w:rFonts w:ascii="Times New Roman" w:hAnsi="Times New Roman"/>
              </w:rPr>
              <w:t xml:space="preserve">needed to help organizations chart a successful course through </w:t>
            </w:r>
            <w:proofErr w:type="spellStart"/>
            <w:r w:rsidRPr="006D3F16">
              <w:rPr>
                <w:rStyle w:val="fontstyle21"/>
                <w:rFonts w:ascii="Times New Roman" w:hAnsi="Times New Roman"/>
              </w:rPr>
              <w:t>change,understand</w:t>
            </w:r>
            <w:proofErr w:type="spellEnd"/>
            <w:r w:rsidRPr="006D3F16">
              <w:rPr>
                <w:rStyle w:val="fontstyle21"/>
                <w:rFonts w:ascii="Times New Roman" w:hAnsi="Times New Roman"/>
              </w:rPr>
              <w:t xml:space="preserve"> the role</w:t>
            </w:r>
            <w:r w:rsidR="00B24E25" w:rsidRPr="006D3F16">
              <w:rPr>
                <w:rStyle w:val="fontstyle21"/>
                <w:rFonts w:ascii="Times New Roman" w:hAnsi="Times New Roman"/>
              </w:rPr>
              <w:t xml:space="preserve"> </w:t>
            </w:r>
            <w:r w:rsidRPr="006D3F16">
              <w:rPr>
                <w:rStyle w:val="fontstyle21"/>
                <w:rFonts w:ascii="Times New Roman" w:hAnsi="Times New Roman"/>
              </w:rPr>
              <w:t>leadership plays in anticipating, planning and navigating organizational change. The course</w:t>
            </w:r>
            <w:r w:rsidR="00B24E25" w:rsidRPr="006D3F16">
              <w:rPr>
                <w:rStyle w:val="fontstyle21"/>
                <w:rFonts w:ascii="Times New Roman" w:hAnsi="Times New Roman"/>
              </w:rPr>
              <w:t xml:space="preserve"> </w:t>
            </w:r>
            <w:r w:rsidRPr="006D3F16">
              <w:rPr>
                <w:rStyle w:val="fontstyle21"/>
                <w:rFonts w:ascii="Times New Roman" w:hAnsi="Times New Roman"/>
              </w:rPr>
              <w:t>also aims to make students gain foundational knowledge for making managerial decisions</w:t>
            </w:r>
            <w:r w:rsidR="00B24E25" w:rsidRPr="006D3F16">
              <w:rPr>
                <w:rStyle w:val="fontstyle21"/>
                <w:rFonts w:ascii="Times New Roman" w:hAnsi="Times New Roman"/>
              </w:rPr>
              <w:t xml:space="preserve"> </w:t>
            </w:r>
            <w:r w:rsidRPr="006D3F16">
              <w:rPr>
                <w:rStyle w:val="fontstyle21"/>
                <w:rFonts w:ascii="Times New Roman" w:hAnsi="Times New Roman"/>
              </w:rPr>
              <w:t>based on business data.</w:t>
            </w:r>
          </w:p>
        </w:tc>
      </w:tr>
      <w:tr w:rsidR="00203319" w:rsidRPr="006D3F16" w:rsidTr="00B24E25">
        <w:trPr>
          <w:trHeight w:val="393"/>
          <w:jc w:val="center"/>
        </w:trPr>
        <w:tc>
          <w:tcPr>
            <w:tcW w:w="0" w:type="auto"/>
            <w:tcBorders>
              <w:right w:val="single" w:sz="4" w:space="0" w:color="auto"/>
            </w:tcBorders>
            <w:vAlign w:val="center"/>
          </w:tcPr>
          <w:p w:rsidR="00203319" w:rsidRPr="006D3F16" w:rsidRDefault="00203319" w:rsidP="007727E8">
            <w:pPr>
              <w:spacing w:line="276" w:lineRule="auto"/>
              <w:jc w:val="center"/>
              <w:rPr>
                <w:b/>
                <w:bCs/>
              </w:rPr>
            </w:pPr>
            <w:r w:rsidRPr="006D3F16">
              <w:rPr>
                <w:b/>
                <w:bCs/>
              </w:rPr>
              <w:t>Blocks</w:t>
            </w:r>
          </w:p>
        </w:tc>
        <w:tc>
          <w:tcPr>
            <w:tcW w:w="0" w:type="auto"/>
            <w:gridSpan w:val="3"/>
            <w:tcBorders>
              <w:left w:val="single" w:sz="4" w:space="0" w:color="auto"/>
              <w:right w:val="single" w:sz="4" w:space="0" w:color="auto"/>
            </w:tcBorders>
            <w:vAlign w:val="center"/>
          </w:tcPr>
          <w:p w:rsidR="00203319" w:rsidRPr="006D3F16" w:rsidRDefault="00203319" w:rsidP="007727E8">
            <w:pPr>
              <w:spacing w:line="276" w:lineRule="auto"/>
              <w:jc w:val="center"/>
              <w:rPr>
                <w:b/>
                <w:bCs/>
              </w:rPr>
            </w:pPr>
            <w:r w:rsidRPr="006D3F16">
              <w:rPr>
                <w:b/>
                <w:bCs/>
              </w:rPr>
              <w:t>Units</w:t>
            </w:r>
          </w:p>
        </w:tc>
      </w:tr>
      <w:tr w:rsidR="00203319" w:rsidRPr="006D3F16" w:rsidTr="00B24E25">
        <w:trPr>
          <w:trHeight w:val="1115"/>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Block-1: </w:t>
            </w:r>
          </w:p>
          <w:p w:rsidR="00203319" w:rsidRPr="006D3F16" w:rsidRDefault="00203319" w:rsidP="007727E8">
            <w:pPr>
              <w:spacing w:line="276" w:lineRule="auto"/>
              <w:jc w:val="center"/>
            </w:pPr>
            <w:r w:rsidRPr="006D3F16">
              <w:rPr>
                <w:iCs/>
              </w:rPr>
              <w:t>Introduction to Change Management</w:t>
            </w:r>
          </w:p>
        </w:tc>
        <w:tc>
          <w:tcPr>
            <w:tcW w:w="0" w:type="auto"/>
            <w:gridSpan w:val="3"/>
            <w:vAlign w:val="center"/>
          </w:tcPr>
          <w:p w:rsidR="00203319" w:rsidRPr="006D3F16" w:rsidRDefault="00203319" w:rsidP="007727E8">
            <w:pPr>
              <w:rPr>
                <w:b/>
                <w:bCs/>
                <w:iCs/>
              </w:rPr>
            </w:pPr>
            <w:r w:rsidRPr="006D3F16">
              <w:rPr>
                <w:b/>
                <w:bCs/>
                <w:iCs/>
              </w:rPr>
              <w:t>Unit 1</w:t>
            </w:r>
            <w:r w:rsidRPr="006D3F16">
              <w:rPr>
                <w:iCs/>
              </w:rPr>
              <w:t>: Organization Development</w:t>
            </w:r>
          </w:p>
          <w:p w:rsidR="00203319" w:rsidRPr="006D3F16" w:rsidRDefault="00203319" w:rsidP="007727E8">
            <w:pPr>
              <w:spacing w:line="276" w:lineRule="auto"/>
              <w:rPr>
                <w:b/>
                <w:bCs/>
                <w:iCs/>
              </w:rPr>
            </w:pPr>
            <w:r w:rsidRPr="006D3F16">
              <w:rPr>
                <w:b/>
                <w:bCs/>
                <w:iCs/>
              </w:rPr>
              <w:t xml:space="preserve">Unit 2: </w:t>
            </w:r>
            <w:r w:rsidRPr="006D3F16">
              <w:rPr>
                <w:iCs/>
              </w:rPr>
              <w:t>Process of Change</w:t>
            </w:r>
          </w:p>
          <w:p w:rsidR="00203319" w:rsidRPr="006D3F16" w:rsidRDefault="00203319" w:rsidP="007727E8">
            <w:pPr>
              <w:spacing w:line="276" w:lineRule="auto"/>
              <w:rPr>
                <w:b/>
                <w:bCs/>
                <w:iCs/>
              </w:rPr>
            </w:pPr>
            <w:r w:rsidRPr="006D3F16">
              <w:rPr>
                <w:b/>
                <w:bCs/>
                <w:iCs/>
              </w:rPr>
              <w:t>Unit 3</w:t>
            </w:r>
            <w:r w:rsidRPr="006D3F16">
              <w:rPr>
                <w:iCs/>
              </w:rPr>
              <w:t>: Strategic Communication</w:t>
            </w:r>
          </w:p>
          <w:p w:rsidR="00203319" w:rsidRPr="006D3F16" w:rsidRDefault="00203319" w:rsidP="007727E8">
            <w:pPr>
              <w:spacing w:line="276" w:lineRule="auto"/>
              <w:rPr>
                <w:b/>
                <w:bCs/>
                <w:iCs/>
              </w:rPr>
            </w:pPr>
            <w:r w:rsidRPr="006D3F16">
              <w:rPr>
                <w:b/>
                <w:bCs/>
                <w:iCs/>
              </w:rPr>
              <w:t xml:space="preserve">Unit 4: </w:t>
            </w:r>
            <w:r w:rsidRPr="006D3F16">
              <w:rPr>
                <w:iCs/>
              </w:rPr>
              <w:t>Effective Change Management</w:t>
            </w:r>
          </w:p>
        </w:tc>
      </w:tr>
      <w:tr w:rsidR="00203319" w:rsidRPr="006D3F16" w:rsidTr="00B24E25">
        <w:trPr>
          <w:trHeight w:val="224"/>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Block-2: </w:t>
            </w:r>
          </w:p>
          <w:p w:rsidR="00203319" w:rsidRPr="006D3F16" w:rsidRDefault="00203319" w:rsidP="007727E8">
            <w:pPr>
              <w:jc w:val="center"/>
            </w:pPr>
            <w:r w:rsidRPr="006D3F16">
              <w:rPr>
                <w:iCs/>
              </w:rPr>
              <w:t>Organizational Changes</w:t>
            </w:r>
          </w:p>
        </w:tc>
        <w:tc>
          <w:tcPr>
            <w:tcW w:w="0" w:type="auto"/>
            <w:gridSpan w:val="3"/>
            <w:vAlign w:val="center"/>
          </w:tcPr>
          <w:p w:rsidR="00203319" w:rsidRPr="006D3F16" w:rsidRDefault="00203319" w:rsidP="007727E8">
            <w:pPr>
              <w:rPr>
                <w:iCs/>
              </w:rPr>
            </w:pPr>
            <w:r w:rsidRPr="006D3F16">
              <w:rPr>
                <w:b/>
                <w:bCs/>
                <w:iCs/>
              </w:rPr>
              <w:t>Unit 1</w:t>
            </w:r>
            <w:r w:rsidRPr="006D3F16">
              <w:rPr>
                <w:iCs/>
              </w:rPr>
              <w:t>: Types of Changes</w:t>
            </w:r>
          </w:p>
          <w:p w:rsidR="00203319" w:rsidRPr="006D3F16" w:rsidRDefault="00203319" w:rsidP="007727E8">
            <w:pPr>
              <w:spacing w:line="276" w:lineRule="auto"/>
              <w:rPr>
                <w:iCs/>
              </w:rPr>
            </w:pPr>
            <w:r w:rsidRPr="006D3F16">
              <w:rPr>
                <w:b/>
                <w:bCs/>
                <w:iCs/>
              </w:rPr>
              <w:t>Unit 2</w:t>
            </w:r>
            <w:r w:rsidRPr="006D3F16">
              <w:rPr>
                <w:iCs/>
              </w:rPr>
              <w:t>: Identification of Change</w:t>
            </w:r>
          </w:p>
          <w:p w:rsidR="00203319" w:rsidRPr="006D3F16" w:rsidRDefault="00203319" w:rsidP="007727E8">
            <w:pPr>
              <w:spacing w:line="276" w:lineRule="auto"/>
              <w:rPr>
                <w:iCs/>
              </w:rPr>
            </w:pPr>
            <w:r w:rsidRPr="006D3F16">
              <w:rPr>
                <w:b/>
                <w:bCs/>
                <w:iCs/>
              </w:rPr>
              <w:t>Unit 3</w:t>
            </w:r>
            <w:r w:rsidRPr="006D3F16">
              <w:rPr>
                <w:iCs/>
              </w:rPr>
              <w:t>: Resistance to Change</w:t>
            </w:r>
          </w:p>
          <w:p w:rsidR="00203319" w:rsidRPr="006D3F16" w:rsidRDefault="00203319" w:rsidP="007727E8">
            <w:pPr>
              <w:spacing w:line="276" w:lineRule="auto"/>
              <w:rPr>
                <w:iCs/>
              </w:rPr>
            </w:pPr>
            <w:r w:rsidRPr="006D3F16">
              <w:rPr>
                <w:b/>
                <w:bCs/>
                <w:iCs/>
              </w:rPr>
              <w:t>Unit 4</w:t>
            </w:r>
            <w:r w:rsidRPr="006D3F16">
              <w:rPr>
                <w:iCs/>
              </w:rPr>
              <w:t>: Framework of Organizational Change Management</w:t>
            </w:r>
          </w:p>
        </w:tc>
      </w:tr>
      <w:tr w:rsidR="00203319" w:rsidRPr="006D3F16" w:rsidTr="00B24E25">
        <w:trPr>
          <w:trHeight w:val="1187"/>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Block-3: </w:t>
            </w:r>
          </w:p>
          <w:p w:rsidR="00203319" w:rsidRPr="006D3F16" w:rsidRDefault="00203319" w:rsidP="007727E8">
            <w:pPr>
              <w:jc w:val="center"/>
            </w:pPr>
            <w:r w:rsidRPr="006D3F16">
              <w:rPr>
                <w:iCs/>
              </w:rPr>
              <w:t>Concept of Organization Development</w:t>
            </w:r>
          </w:p>
        </w:tc>
        <w:tc>
          <w:tcPr>
            <w:tcW w:w="0" w:type="auto"/>
            <w:gridSpan w:val="3"/>
            <w:vAlign w:val="center"/>
          </w:tcPr>
          <w:p w:rsidR="00203319" w:rsidRPr="006D3F16" w:rsidRDefault="00203319" w:rsidP="007727E8">
            <w:pPr>
              <w:rPr>
                <w:iCs/>
              </w:rPr>
            </w:pPr>
            <w:r w:rsidRPr="006D3F16">
              <w:rPr>
                <w:b/>
                <w:bCs/>
                <w:iCs/>
              </w:rPr>
              <w:t xml:space="preserve">Unit 1: </w:t>
            </w:r>
            <w:r w:rsidRPr="006D3F16">
              <w:rPr>
                <w:iCs/>
              </w:rPr>
              <w:t xml:space="preserve">Foundations of Organization Development </w:t>
            </w:r>
          </w:p>
          <w:p w:rsidR="00203319" w:rsidRPr="006D3F16" w:rsidRDefault="00203319" w:rsidP="007727E8">
            <w:pPr>
              <w:rPr>
                <w:iCs/>
              </w:rPr>
            </w:pPr>
            <w:r w:rsidRPr="006D3F16">
              <w:rPr>
                <w:b/>
                <w:bCs/>
                <w:iCs/>
              </w:rPr>
              <w:t xml:space="preserve">Unit 2: </w:t>
            </w:r>
            <w:r w:rsidRPr="006D3F16">
              <w:rPr>
                <w:iCs/>
              </w:rPr>
              <w:t>Organizational Transformation</w:t>
            </w:r>
          </w:p>
          <w:p w:rsidR="00203319" w:rsidRPr="006D3F16" w:rsidRDefault="00203319" w:rsidP="007727E8">
            <w:pPr>
              <w:rPr>
                <w:b/>
                <w:bCs/>
                <w:iCs/>
              </w:rPr>
            </w:pPr>
            <w:r w:rsidRPr="006D3F16">
              <w:rPr>
                <w:b/>
                <w:bCs/>
                <w:iCs/>
              </w:rPr>
              <w:t xml:space="preserve">Unit 3: </w:t>
            </w:r>
            <w:r w:rsidRPr="006D3F16">
              <w:rPr>
                <w:iCs/>
              </w:rPr>
              <w:t>Drivers of Organizational Change</w:t>
            </w:r>
          </w:p>
          <w:p w:rsidR="00203319" w:rsidRPr="006D3F16" w:rsidRDefault="00203319" w:rsidP="007727E8">
            <w:pPr>
              <w:rPr>
                <w:iCs/>
              </w:rPr>
            </w:pPr>
            <w:r w:rsidRPr="006D3F16">
              <w:rPr>
                <w:b/>
                <w:bCs/>
                <w:iCs/>
              </w:rPr>
              <w:t xml:space="preserve">Unit 4: </w:t>
            </w:r>
            <w:r w:rsidRPr="006D3F16">
              <w:rPr>
                <w:iCs/>
              </w:rPr>
              <w:t xml:space="preserve">Path Goal Theory &amp; Leader -Member Exchange Theory </w:t>
            </w:r>
          </w:p>
        </w:tc>
      </w:tr>
      <w:tr w:rsidR="00203319" w:rsidRPr="006D3F16" w:rsidTr="00B24E25">
        <w:trPr>
          <w:trHeight w:val="1613"/>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Block-4: </w:t>
            </w:r>
          </w:p>
          <w:p w:rsidR="00203319" w:rsidRPr="006D3F16" w:rsidRDefault="00203319" w:rsidP="007727E8">
            <w:pPr>
              <w:jc w:val="center"/>
            </w:pPr>
            <w:r w:rsidRPr="006D3F16">
              <w:rPr>
                <w:iCs/>
              </w:rPr>
              <w:t>Role of Leadership</w:t>
            </w:r>
          </w:p>
        </w:tc>
        <w:tc>
          <w:tcPr>
            <w:tcW w:w="0" w:type="auto"/>
            <w:gridSpan w:val="3"/>
            <w:vAlign w:val="center"/>
          </w:tcPr>
          <w:p w:rsidR="00203319" w:rsidRPr="006D3F16" w:rsidRDefault="00203319" w:rsidP="007727E8">
            <w:pPr>
              <w:spacing w:line="276" w:lineRule="auto"/>
              <w:rPr>
                <w:iCs/>
              </w:rPr>
            </w:pPr>
            <w:r w:rsidRPr="006D3F16">
              <w:rPr>
                <w:b/>
                <w:bCs/>
                <w:iCs/>
              </w:rPr>
              <w:t>Unit 1</w:t>
            </w:r>
            <w:r w:rsidRPr="006D3F16">
              <w:rPr>
                <w:iCs/>
              </w:rPr>
              <w:t>: Leadership &amp; Change Management</w:t>
            </w:r>
          </w:p>
          <w:p w:rsidR="00203319" w:rsidRPr="006D3F16" w:rsidRDefault="00203319" w:rsidP="007727E8">
            <w:pPr>
              <w:spacing w:line="276" w:lineRule="auto"/>
              <w:rPr>
                <w:iCs/>
              </w:rPr>
            </w:pPr>
            <w:r w:rsidRPr="006D3F16">
              <w:rPr>
                <w:b/>
                <w:bCs/>
                <w:iCs/>
              </w:rPr>
              <w:t>Unit 2</w:t>
            </w:r>
            <w:r w:rsidRPr="006D3F16">
              <w:rPr>
                <w:iCs/>
              </w:rPr>
              <w:t>: Leadership Competencies &amp; Skills</w:t>
            </w:r>
          </w:p>
          <w:p w:rsidR="00203319" w:rsidRPr="006D3F16" w:rsidRDefault="00203319" w:rsidP="007727E8">
            <w:pPr>
              <w:spacing w:line="276" w:lineRule="auto"/>
              <w:rPr>
                <w:iCs/>
              </w:rPr>
            </w:pPr>
            <w:r w:rsidRPr="006D3F16">
              <w:rPr>
                <w:b/>
                <w:bCs/>
                <w:iCs/>
              </w:rPr>
              <w:t>Unit 3</w:t>
            </w:r>
            <w:r w:rsidRPr="006D3F16">
              <w:rPr>
                <w:iCs/>
              </w:rPr>
              <w:t>: Leadership Styles</w:t>
            </w:r>
          </w:p>
          <w:p w:rsidR="00203319" w:rsidRPr="006D3F16" w:rsidRDefault="00203319" w:rsidP="007727E8">
            <w:pPr>
              <w:spacing w:line="276" w:lineRule="auto"/>
              <w:rPr>
                <w:iCs/>
              </w:rPr>
            </w:pPr>
            <w:r w:rsidRPr="006D3F16">
              <w:rPr>
                <w:b/>
                <w:bCs/>
                <w:iCs/>
              </w:rPr>
              <w:t>Unit 4</w:t>
            </w:r>
            <w:r w:rsidRPr="006D3F16">
              <w:rPr>
                <w:iCs/>
              </w:rPr>
              <w:t>: Leadership Qualities</w:t>
            </w:r>
          </w:p>
        </w:tc>
      </w:tr>
      <w:tr w:rsidR="00203319" w:rsidRPr="006D3F16" w:rsidTr="00B24E25">
        <w:trPr>
          <w:trHeight w:val="1613"/>
          <w:jc w:val="center"/>
        </w:trPr>
        <w:tc>
          <w:tcPr>
            <w:tcW w:w="0" w:type="auto"/>
            <w:vAlign w:val="center"/>
          </w:tcPr>
          <w:p w:rsidR="00203319" w:rsidRPr="006D3F16" w:rsidRDefault="00203319" w:rsidP="007727E8">
            <w:pPr>
              <w:jc w:val="center"/>
              <w:rPr>
                <w:b/>
                <w:bCs/>
              </w:rPr>
            </w:pPr>
            <w:r w:rsidRPr="006D3F16">
              <w:rPr>
                <w:b/>
                <w:bCs/>
              </w:rPr>
              <w:t>Block- 5:</w:t>
            </w:r>
          </w:p>
          <w:p w:rsidR="00203319" w:rsidRPr="006D3F16" w:rsidRDefault="00203319" w:rsidP="007727E8">
            <w:pPr>
              <w:jc w:val="center"/>
              <w:rPr>
                <w:iCs/>
              </w:rPr>
            </w:pPr>
            <w:r w:rsidRPr="006D3F16">
              <w:rPr>
                <w:iCs/>
              </w:rPr>
              <w:t>Emerging Trends in HR</w:t>
            </w:r>
          </w:p>
          <w:p w:rsidR="00203319" w:rsidRPr="006D3F16" w:rsidRDefault="00203319" w:rsidP="007727E8">
            <w:pPr>
              <w:jc w:val="center"/>
              <w:rPr>
                <w:b/>
                <w:bCs/>
              </w:rPr>
            </w:pPr>
          </w:p>
        </w:tc>
        <w:tc>
          <w:tcPr>
            <w:tcW w:w="0" w:type="auto"/>
            <w:gridSpan w:val="3"/>
            <w:vAlign w:val="center"/>
          </w:tcPr>
          <w:p w:rsidR="00203319" w:rsidRPr="006D3F16" w:rsidRDefault="00203319" w:rsidP="007727E8">
            <w:pPr>
              <w:rPr>
                <w:b/>
                <w:bCs/>
                <w:iCs/>
              </w:rPr>
            </w:pPr>
            <w:r w:rsidRPr="006D3F16">
              <w:rPr>
                <w:b/>
                <w:bCs/>
                <w:iCs/>
              </w:rPr>
              <w:t xml:space="preserve">Unit 1: </w:t>
            </w:r>
            <w:r w:rsidRPr="006D3F16">
              <w:rPr>
                <w:iCs/>
              </w:rPr>
              <w:t>Human Resource Audit</w:t>
            </w:r>
          </w:p>
          <w:p w:rsidR="00203319" w:rsidRPr="006D3F16" w:rsidRDefault="00203319" w:rsidP="007727E8">
            <w:pPr>
              <w:rPr>
                <w:b/>
                <w:bCs/>
                <w:iCs/>
              </w:rPr>
            </w:pPr>
            <w:r w:rsidRPr="006D3F16">
              <w:rPr>
                <w:b/>
                <w:bCs/>
                <w:iCs/>
              </w:rPr>
              <w:t xml:space="preserve">Unit 2: </w:t>
            </w:r>
            <w:r w:rsidRPr="006D3F16">
              <w:rPr>
                <w:iCs/>
              </w:rPr>
              <w:t>Human Resource Information System</w:t>
            </w:r>
          </w:p>
          <w:p w:rsidR="00203319" w:rsidRPr="006D3F16" w:rsidRDefault="00203319" w:rsidP="007727E8">
            <w:pPr>
              <w:rPr>
                <w:b/>
                <w:bCs/>
                <w:iCs/>
              </w:rPr>
            </w:pPr>
            <w:r w:rsidRPr="006D3F16">
              <w:rPr>
                <w:b/>
                <w:bCs/>
                <w:iCs/>
              </w:rPr>
              <w:t xml:space="preserve">Unit 3: </w:t>
            </w:r>
            <w:r w:rsidRPr="006D3F16">
              <w:rPr>
                <w:iCs/>
              </w:rPr>
              <w:t>Human Resource Accounting</w:t>
            </w:r>
          </w:p>
          <w:p w:rsidR="00203319" w:rsidRPr="006D3F16" w:rsidRDefault="00203319" w:rsidP="007727E8">
            <w:pPr>
              <w:rPr>
                <w:b/>
                <w:bCs/>
              </w:rPr>
            </w:pPr>
            <w:r w:rsidRPr="006D3F16">
              <w:rPr>
                <w:b/>
                <w:bCs/>
                <w:iCs/>
              </w:rPr>
              <w:t xml:space="preserve">Unit 4: </w:t>
            </w:r>
            <w:r w:rsidRPr="006D3F16">
              <w:rPr>
                <w:iCs/>
              </w:rPr>
              <w:t>BPRE &amp; Talent Management</w:t>
            </w:r>
          </w:p>
        </w:tc>
      </w:tr>
      <w:tr w:rsidR="00473B18" w:rsidRPr="006D3F16" w:rsidTr="00B24E25">
        <w:trPr>
          <w:trHeight w:val="787"/>
          <w:jc w:val="center"/>
        </w:trPr>
        <w:tc>
          <w:tcPr>
            <w:tcW w:w="0" w:type="auto"/>
            <w:gridSpan w:val="4"/>
            <w:vAlign w:val="center"/>
          </w:tcPr>
          <w:p w:rsidR="00473B18" w:rsidRPr="006D3F16" w:rsidRDefault="007727E8" w:rsidP="00B24E25">
            <w:pPr>
              <w:spacing w:before="1"/>
              <w:jc w:val="both"/>
              <w:outlineLvl w:val="4"/>
              <w:rPr>
                <w:rFonts w:eastAsia="Calibri"/>
                <w:b/>
                <w:bCs/>
                <w:szCs w:val="22"/>
                <w:lang w:bidi="ar-SA"/>
              </w:rPr>
            </w:pPr>
            <w:r w:rsidRPr="006D3F16">
              <w:rPr>
                <w:rFonts w:eastAsia="Calibri"/>
                <w:b/>
                <w:bCs/>
                <w:szCs w:val="22"/>
                <w:lang w:bidi="ar-SA"/>
              </w:rPr>
              <w:t>Suggested Readings</w:t>
            </w:r>
            <w:r w:rsidR="00473B18" w:rsidRPr="006D3F16">
              <w:rPr>
                <w:rFonts w:eastAsia="Calibri"/>
                <w:b/>
                <w:bCs/>
                <w:szCs w:val="22"/>
                <w:lang w:bidi="ar-SA"/>
              </w:rPr>
              <w:t>‐</w:t>
            </w:r>
          </w:p>
          <w:p w:rsidR="00473B18" w:rsidRPr="006D3F16" w:rsidRDefault="00473B18" w:rsidP="00473B18">
            <w:pPr>
              <w:numPr>
                <w:ilvl w:val="0"/>
                <w:numId w:val="13"/>
              </w:numPr>
              <w:tabs>
                <w:tab w:val="left" w:pos="1086"/>
                <w:tab w:val="left" w:pos="1087"/>
              </w:tabs>
              <w:spacing w:line="271" w:lineRule="auto"/>
              <w:ind w:left="1086" w:right="1906" w:hanging="336"/>
              <w:rPr>
                <w:rFonts w:eastAsia="Calibri"/>
                <w:sz w:val="20"/>
                <w:szCs w:val="22"/>
                <w:lang w:bidi="ar-SA"/>
              </w:rPr>
            </w:pPr>
            <w:r w:rsidRPr="006D3F16">
              <w:rPr>
                <w:rFonts w:eastAsia="Calibri"/>
                <w:sz w:val="20"/>
                <w:szCs w:val="22"/>
                <w:lang w:bidi="ar-SA"/>
              </w:rPr>
              <w:t>Robbins</w:t>
            </w:r>
            <w:proofErr w:type="gramStart"/>
            <w:r w:rsidRPr="006D3F16">
              <w:rPr>
                <w:rFonts w:eastAsia="Calibri"/>
                <w:sz w:val="20"/>
                <w:szCs w:val="22"/>
                <w:lang w:bidi="ar-SA"/>
              </w:rPr>
              <w:t>,S.P</w:t>
            </w:r>
            <w:proofErr w:type="gramEnd"/>
            <w:r w:rsidRPr="006D3F16">
              <w:rPr>
                <w:rFonts w:eastAsia="Calibri"/>
                <w:sz w:val="20"/>
                <w:szCs w:val="22"/>
                <w:lang w:bidi="ar-SA"/>
              </w:rPr>
              <w:t>.,&amp;DeCenzo,A.D.FundamentalsofManagement.NewDelhi:Pearson</w:t>
            </w:r>
            <w:r w:rsidRPr="006D3F16">
              <w:rPr>
                <w:rFonts w:eastAsia="Calibri"/>
                <w:w w:val="105"/>
                <w:sz w:val="20"/>
                <w:szCs w:val="22"/>
                <w:lang w:bidi="ar-SA"/>
              </w:rPr>
              <w:t>Education.</w:t>
            </w:r>
          </w:p>
          <w:p w:rsidR="00473B18" w:rsidRPr="006D3F16" w:rsidRDefault="00473B18" w:rsidP="00473B18">
            <w:pPr>
              <w:numPr>
                <w:ilvl w:val="0"/>
                <w:numId w:val="13"/>
              </w:numPr>
              <w:tabs>
                <w:tab w:val="left" w:pos="1086"/>
                <w:tab w:val="left" w:pos="1087"/>
              </w:tabs>
              <w:spacing w:line="254" w:lineRule="exact"/>
              <w:ind w:left="1086" w:hanging="339"/>
              <w:rPr>
                <w:rFonts w:eastAsia="Calibri"/>
                <w:sz w:val="20"/>
                <w:szCs w:val="22"/>
                <w:lang w:bidi="ar-SA"/>
              </w:rPr>
            </w:pPr>
            <w:proofErr w:type="spellStart"/>
            <w:r w:rsidRPr="006D3F16">
              <w:rPr>
                <w:rFonts w:eastAsia="Calibri"/>
                <w:sz w:val="20"/>
                <w:szCs w:val="22"/>
                <w:lang w:bidi="ar-SA"/>
              </w:rPr>
              <w:t>Griffin</w:t>
            </w:r>
            <w:proofErr w:type="gramStart"/>
            <w:r w:rsidRPr="006D3F16">
              <w:rPr>
                <w:rFonts w:eastAsia="Calibri"/>
                <w:sz w:val="20"/>
                <w:szCs w:val="22"/>
                <w:lang w:bidi="ar-SA"/>
              </w:rPr>
              <w:t>,R.W.Management.NewDelhi:AITBSPublishersandDistributors</w:t>
            </w:r>
            <w:proofErr w:type="spellEnd"/>
            <w:proofErr w:type="gramEnd"/>
            <w:r w:rsidRPr="006D3F16">
              <w:rPr>
                <w:rFonts w:eastAsia="Calibri"/>
                <w:sz w:val="20"/>
                <w:szCs w:val="22"/>
                <w:lang w:bidi="ar-SA"/>
              </w:rPr>
              <w:t>.</w:t>
            </w:r>
          </w:p>
          <w:p w:rsidR="00473B18" w:rsidRPr="006D3F16" w:rsidRDefault="00473B18" w:rsidP="00473B18">
            <w:pPr>
              <w:numPr>
                <w:ilvl w:val="0"/>
                <w:numId w:val="13"/>
              </w:numPr>
              <w:tabs>
                <w:tab w:val="left" w:pos="1086"/>
                <w:tab w:val="left" w:pos="1087"/>
              </w:tabs>
              <w:spacing w:before="31"/>
              <w:ind w:left="1086" w:hanging="339"/>
              <w:rPr>
                <w:rFonts w:eastAsia="Calibri"/>
                <w:sz w:val="20"/>
                <w:szCs w:val="22"/>
                <w:lang w:bidi="ar-SA"/>
              </w:rPr>
            </w:pPr>
            <w:r w:rsidRPr="006D3F16">
              <w:rPr>
                <w:rFonts w:eastAsia="Calibri"/>
                <w:sz w:val="20"/>
                <w:szCs w:val="22"/>
                <w:lang w:bidi="ar-SA"/>
              </w:rPr>
              <w:t>ManagementandOrganizationalBehaviour‐Mullins–PearsonEducation–7thedition2008</w:t>
            </w:r>
          </w:p>
          <w:p w:rsidR="00473B18" w:rsidRPr="006D3F16" w:rsidRDefault="00473B18" w:rsidP="00473B18">
            <w:pPr>
              <w:numPr>
                <w:ilvl w:val="0"/>
                <w:numId w:val="13"/>
              </w:numPr>
              <w:tabs>
                <w:tab w:val="left" w:pos="1086"/>
                <w:tab w:val="left" w:pos="1087"/>
              </w:tabs>
              <w:spacing w:before="33"/>
              <w:ind w:left="1086" w:hanging="339"/>
              <w:rPr>
                <w:rFonts w:eastAsia="Calibri"/>
                <w:sz w:val="20"/>
                <w:szCs w:val="22"/>
                <w:lang w:bidi="ar-SA"/>
              </w:rPr>
            </w:pPr>
            <w:r w:rsidRPr="006D3F16">
              <w:rPr>
                <w:rFonts w:eastAsia="Calibri"/>
                <w:sz w:val="20"/>
                <w:szCs w:val="22"/>
                <w:lang w:bidi="ar-SA"/>
              </w:rPr>
              <w:t>ManagementandOrganizationalBehaviour‐Robbins‐PearsonEducation–15thedition</w:t>
            </w:r>
          </w:p>
          <w:p w:rsidR="00473B18" w:rsidRPr="006D3F16" w:rsidRDefault="00473B18" w:rsidP="00473B18">
            <w:pPr>
              <w:numPr>
                <w:ilvl w:val="0"/>
                <w:numId w:val="13"/>
              </w:numPr>
              <w:tabs>
                <w:tab w:val="left" w:pos="1086"/>
                <w:tab w:val="left" w:pos="1087"/>
              </w:tabs>
              <w:spacing w:before="31"/>
              <w:ind w:left="1086" w:hanging="339"/>
              <w:rPr>
                <w:rFonts w:eastAsia="Calibri"/>
                <w:sz w:val="20"/>
                <w:szCs w:val="22"/>
                <w:lang w:bidi="ar-SA"/>
              </w:rPr>
            </w:pPr>
            <w:proofErr w:type="spellStart"/>
            <w:r w:rsidRPr="006D3F16">
              <w:rPr>
                <w:rFonts w:eastAsia="Calibri"/>
                <w:sz w:val="20"/>
                <w:szCs w:val="22"/>
                <w:lang w:bidi="ar-SA"/>
              </w:rPr>
              <w:t>OrganisationalDevelopmentbySRamnarayan</w:t>
            </w:r>
            <w:proofErr w:type="gramStart"/>
            <w:r w:rsidRPr="006D3F16">
              <w:rPr>
                <w:rFonts w:eastAsia="Calibri"/>
                <w:sz w:val="20"/>
                <w:szCs w:val="22"/>
                <w:lang w:bidi="ar-SA"/>
              </w:rPr>
              <w:t>,TVRao</w:t>
            </w:r>
            <w:proofErr w:type="spellEnd"/>
            <w:proofErr w:type="gramEnd"/>
            <w:r w:rsidRPr="006D3F16">
              <w:rPr>
                <w:rFonts w:eastAsia="Calibri"/>
                <w:sz w:val="20"/>
                <w:szCs w:val="22"/>
                <w:lang w:bidi="ar-SA"/>
              </w:rPr>
              <w:t>.</w:t>
            </w:r>
          </w:p>
          <w:p w:rsidR="00473B18" w:rsidRPr="006D3F16" w:rsidRDefault="00473B18" w:rsidP="00473B18">
            <w:pPr>
              <w:numPr>
                <w:ilvl w:val="0"/>
                <w:numId w:val="13"/>
              </w:numPr>
              <w:tabs>
                <w:tab w:val="left" w:pos="1086"/>
                <w:tab w:val="left" w:pos="1087"/>
              </w:tabs>
              <w:spacing w:before="33"/>
              <w:ind w:left="1086" w:hanging="339"/>
              <w:rPr>
                <w:rFonts w:eastAsia="Calibri"/>
                <w:sz w:val="20"/>
                <w:szCs w:val="22"/>
                <w:lang w:bidi="ar-SA"/>
              </w:rPr>
            </w:pPr>
            <w:proofErr w:type="spellStart"/>
            <w:r w:rsidRPr="006D3F16">
              <w:rPr>
                <w:rFonts w:eastAsia="Calibri"/>
                <w:sz w:val="20"/>
                <w:szCs w:val="22"/>
                <w:lang w:bidi="ar-SA"/>
              </w:rPr>
              <w:t>OrganisationalDevelopmentandChangeByCummingsAndWorley</w:t>
            </w:r>
            <w:proofErr w:type="spellEnd"/>
          </w:p>
          <w:p w:rsidR="00473B18" w:rsidRPr="006D3F16" w:rsidRDefault="00473B18" w:rsidP="00B24E25">
            <w:pPr>
              <w:numPr>
                <w:ilvl w:val="0"/>
                <w:numId w:val="13"/>
              </w:numPr>
              <w:tabs>
                <w:tab w:val="left" w:pos="1086"/>
                <w:tab w:val="left" w:pos="1087"/>
              </w:tabs>
              <w:spacing w:before="31"/>
              <w:ind w:left="1086" w:hanging="339"/>
              <w:rPr>
                <w:rFonts w:eastAsia="Calibri"/>
                <w:sz w:val="20"/>
                <w:szCs w:val="22"/>
                <w:lang w:bidi="ar-SA"/>
              </w:rPr>
            </w:pPr>
            <w:proofErr w:type="spellStart"/>
            <w:proofErr w:type="gramStart"/>
            <w:r w:rsidRPr="006D3F16">
              <w:rPr>
                <w:rFonts w:eastAsia="Calibri"/>
                <w:sz w:val="20"/>
                <w:szCs w:val="22"/>
                <w:lang w:bidi="ar-SA"/>
              </w:rPr>
              <w:t>OrganisationalDevelopmentbyFrenchandBell</w:t>
            </w:r>
            <w:proofErr w:type="spellEnd"/>
            <w:r w:rsidRPr="006D3F16">
              <w:rPr>
                <w:rFonts w:eastAsia="Calibri"/>
                <w:sz w:val="20"/>
                <w:szCs w:val="22"/>
                <w:lang w:bidi="ar-SA"/>
              </w:rPr>
              <w:t>(</w:t>
            </w:r>
            <w:proofErr w:type="gramEnd"/>
            <w:r w:rsidRPr="006D3F16">
              <w:rPr>
                <w:rFonts w:eastAsia="Calibri"/>
                <w:sz w:val="20"/>
                <w:szCs w:val="22"/>
                <w:lang w:bidi="ar-SA"/>
              </w:rPr>
              <w:t>6thEdition).</w:t>
            </w:r>
          </w:p>
        </w:tc>
      </w:tr>
    </w:tbl>
    <w:p w:rsidR="00B24E25" w:rsidRPr="006D3F16" w:rsidRDefault="00B24E25"/>
    <w:p w:rsidR="00B24E25" w:rsidRDefault="00B24E25"/>
    <w:p w:rsidR="00203319" w:rsidRPr="006D3F16" w:rsidRDefault="00203319"/>
    <w:p w:rsidR="00B24E25" w:rsidRPr="006D3F16" w:rsidRDefault="00B24E25"/>
    <w:tbl>
      <w:tblPr>
        <w:tblStyle w:val="TableGrid"/>
        <w:tblW w:w="10116" w:type="dxa"/>
        <w:jc w:val="center"/>
        <w:tblLook w:val="04A0" w:firstRow="1" w:lastRow="0" w:firstColumn="1" w:lastColumn="0" w:noHBand="0" w:noVBand="1"/>
      </w:tblPr>
      <w:tblGrid>
        <w:gridCol w:w="3155"/>
        <w:gridCol w:w="2380"/>
        <w:gridCol w:w="2280"/>
        <w:gridCol w:w="2301"/>
      </w:tblGrid>
      <w:tr w:rsidR="00B24E25" w:rsidRPr="006D3F16" w:rsidTr="00203319">
        <w:trPr>
          <w:trHeight w:val="196"/>
          <w:jc w:val="center"/>
        </w:trPr>
        <w:tc>
          <w:tcPr>
            <w:tcW w:w="0" w:type="auto"/>
            <w:gridSpan w:val="4"/>
            <w:vAlign w:val="center"/>
          </w:tcPr>
          <w:p w:rsidR="00B24E25" w:rsidRPr="006D3F16" w:rsidRDefault="00B24E25" w:rsidP="00B24E25">
            <w:pPr>
              <w:spacing w:line="276" w:lineRule="auto"/>
              <w:jc w:val="center"/>
              <w:rPr>
                <w:b/>
                <w:bCs/>
              </w:rPr>
            </w:pPr>
            <w:r w:rsidRPr="006D3F16">
              <w:rPr>
                <w:b/>
                <w:bCs/>
              </w:rPr>
              <w:lastRenderedPageBreak/>
              <w:t>M.COM</w:t>
            </w:r>
          </w:p>
          <w:p w:rsidR="00B24E25" w:rsidRPr="006D3F16" w:rsidRDefault="00B24E25" w:rsidP="00B24E25">
            <w:pPr>
              <w:spacing w:line="276" w:lineRule="auto"/>
              <w:jc w:val="center"/>
              <w:rPr>
                <w:b/>
                <w:bCs/>
              </w:rPr>
            </w:pPr>
            <w:r w:rsidRPr="006D3F16">
              <w:rPr>
                <w:b/>
                <w:bCs/>
              </w:rPr>
              <w:t>Semester: III Paper -VII</w:t>
            </w:r>
          </w:p>
        </w:tc>
      </w:tr>
      <w:tr w:rsidR="00473B18" w:rsidRPr="006D3F16" w:rsidTr="00203319">
        <w:trPr>
          <w:trHeight w:val="196"/>
          <w:jc w:val="center"/>
        </w:trPr>
        <w:tc>
          <w:tcPr>
            <w:tcW w:w="0" w:type="auto"/>
            <w:gridSpan w:val="4"/>
            <w:vAlign w:val="center"/>
          </w:tcPr>
          <w:p w:rsidR="00473B18" w:rsidRPr="006D3F16" w:rsidRDefault="00473B18" w:rsidP="007727E8">
            <w:pPr>
              <w:spacing w:line="276" w:lineRule="auto"/>
              <w:jc w:val="center"/>
              <w:rPr>
                <w:b/>
                <w:bCs/>
              </w:rPr>
            </w:pPr>
            <w:r w:rsidRPr="006D3F16">
              <w:rPr>
                <w:b/>
                <w:bCs/>
              </w:rPr>
              <w:t>Elective Course ( Group -C): C010908T</w:t>
            </w:r>
            <w:r w:rsidR="00004882" w:rsidRPr="00004882">
              <w:rPr>
                <w:b/>
                <w:bCs/>
              </w:rPr>
              <w:t>ODL</w:t>
            </w:r>
            <w:r w:rsidR="00004882">
              <w:rPr>
                <w:b/>
                <w:bCs/>
              </w:rPr>
              <w:t xml:space="preserve"> </w:t>
            </w:r>
            <w:r w:rsidRPr="006D3F16">
              <w:rPr>
                <w:b/>
                <w:bCs/>
              </w:rPr>
              <w:t xml:space="preserve">Industrial Relations and </w:t>
            </w:r>
            <w:proofErr w:type="spellStart"/>
            <w:r w:rsidRPr="006D3F16">
              <w:rPr>
                <w:b/>
                <w:bCs/>
              </w:rPr>
              <w:t>Labour</w:t>
            </w:r>
            <w:proofErr w:type="spellEnd"/>
            <w:r w:rsidRPr="006D3F16">
              <w:rPr>
                <w:b/>
                <w:bCs/>
              </w:rPr>
              <w:t xml:space="preserve"> Legislation</w:t>
            </w:r>
          </w:p>
        </w:tc>
      </w:tr>
      <w:tr w:rsidR="00473B18" w:rsidRPr="006D3F16" w:rsidTr="00203319">
        <w:trPr>
          <w:trHeight w:val="186"/>
          <w:jc w:val="center"/>
        </w:trPr>
        <w:tc>
          <w:tcPr>
            <w:tcW w:w="0" w:type="auto"/>
            <w:tcBorders>
              <w:right w:val="single" w:sz="4" w:space="0" w:color="auto"/>
            </w:tcBorders>
            <w:vAlign w:val="center"/>
          </w:tcPr>
          <w:p w:rsidR="00473B18" w:rsidRPr="006D3F16" w:rsidRDefault="00473B18" w:rsidP="007727E8">
            <w:pPr>
              <w:spacing w:line="276" w:lineRule="auto"/>
              <w:rPr>
                <w:b/>
                <w:bCs/>
              </w:rPr>
            </w:pPr>
            <w:r w:rsidRPr="006D3F16">
              <w:rPr>
                <w:b/>
                <w:bCs/>
              </w:rPr>
              <w:t>Credit:5</w:t>
            </w:r>
          </w:p>
        </w:tc>
        <w:tc>
          <w:tcPr>
            <w:tcW w:w="0" w:type="auto"/>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Internal evaluation: 25</w:t>
            </w:r>
          </w:p>
        </w:tc>
        <w:tc>
          <w:tcPr>
            <w:tcW w:w="0" w:type="auto"/>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Final Evaluation: 75</w:t>
            </w:r>
          </w:p>
        </w:tc>
        <w:tc>
          <w:tcPr>
            <w:tcW w:w="0" w:type="auto"/>
            <w:tcBorders>
              <w:left w:val="single" w:sz="4" w:space="0" w:color="auto"/>
            </w:tcBorders>
            <w:vAlign w:val="center"/>
          </w:tcPr>
          <w:p w:rsidR="00473B18" w:rsidRPr="006D3F16" w:rsidRDefault="00473B18" w:rsidP="007727E8">
            <w:pPr>
              <w:spacing w:line="276" w:lineRule="auto"/>
              <w:rPr>
                <w:b/>
                <w:bCs/>
              </w:rPr>
            </w:pPr>
            <w:r w:rsidRPr="006D3F16">
              <w:rPr>
                <w:b/>
                <w:bCs/>
              </w:rPr>
              <w:t>Maximum Marks: 100</w:t>
            </w:r>
          </w:p>
        </w:tc>
      </w:tr>
      <w:tr w:rsidR="00473B18" w:rsidRPr="006D3F16" w:rsidTr="00203319">
        <w:trPr>
          <w:trHeight w:val="186"/>
          <w:jc w:val="center"/>
        </w:trPr>
        <w:tc>
          <w:tcPr>
            <w:tcW w:w="0" w:type="auto"/>
            <w:gridSpan w:val="4"/>
            <w:vAlign w:val="center"/>
          </w:tcPr>
          <w:p w:rsidR="00473B18" w:rsidRPr="006D3F16" w:rsidRDefault="00473B18" w:rsidP="00B24E25">
            <w:pPr>
              <w:spacing w:line="276" w:lineRule="auto"/>
              <w:jc w:val="both"/>
            </w:pPr>
            <w:r w:rsidRPr="006D3F16">
              <w:rPr>
                <w:rStyle w:val="fontstyle01"/>
                <w:rFonts w:ascii="Times New Roman" w:hAnsi="Times New Roman"/>
              </w:rPr>
              <w:t>Course Objectives –</w:t>
            </w:r>
            <w:r w:rsidRPr="006D3F16">
              <w:rPr>
                <w:b/>
                <w:bCs/>
                <w:color w:val="000000"/>
                <w:szCs w:val="22"/>
              </w:rPr>
              <w:br/>
            </w:r>
            <w:r w:rsidRPr="006D3F16">
              <w:rPr>
                <w:rStyle w:val="fontstyle21"/>
                <w:rFonts w:ascii="Times New Roman" w:hAnsi="Times New Roman"/>
              </w:rPr>
              <w:t>The objective of the course is to provide conceptual framework of Industrial Relations and</w:t>
            </w:r>
            <w:r w:rsidR="00B24E25" w:rsidRPr="006D3F16">
              <w:rPr>
                <w:rStyle w:val="fontstyle21"/>
                <w:rFonts w:ascii="Times New Roman" w:hAnsi="Times New Roman"/>
              </w:rPr>
              <w:t xml:space="preserve"> </w:t>
            </w:r>
            <w:r w:rsidRPr="006D3F16">
              <w:rPr>
                <w:rStyle w:val="fontstyle21"/>
                <w:rFonts w:ascii="Times New Roman" w:hAnsi="Times New Roman"/>
              </w:rPr>
              <w:t xml:space="preserve">Indian </w:t>
            </w:r>
            <w:proofErr w:type="spellStart"/>
            <w:r w:rsidRPr="006D3F16">
              <w:rPr>
                <w:rStyle w:val="fontstyle21"/>
                <w:rFonts w:ascii="Times New Roman" w:hAnsi="Times New Roman"/>
              </w:rPr>
              <w:t>Labour</w:t>
            </w:r>
            <w:proofErr w:type="spellEnd"/>
            <w:r w:rsidRPr="006D3F16">
              <w:rPr>
                <w:rStyle w:val="fontstyle21"/>
                <w:rFonts w:ascii="Times New Roman" w:hAnsi="Times New Roman"/>
              </w:rPr>
              <w:t xml:space="preserve"> legislation and to give an insight of the reforms in industrial relations in India.</w:t>
            </w:r>
            <w:r w:rsidR="00B24E25" w:rsidRPr="006D3F16">
              <w:rPr>
                <w:rStyle w:val="fontstyle21"/>
                <w:rFonts w:ascii="Times New Roman" w:hAnsi="Times New Roman"/>
              </w:rPr>
              <w:t xml:space="preserve"> </w:t>
            </w:r>
            <w:r w:rsidRPr="006D3F16">
              <w:rPr>
                <w:rStyle w:val="fontstyle21"/>
                <w:rFonts w:ascii="Times New Roman" w:hAnsi="Times New Roman"/>
              </w:rPr>
              <w:t>The course aims to make students aware of existing framework of harmonious Industrial</w:t>
            </w:r>
            <w:r w:rsidR="00B24E25" w:rsidRPr="006D3F16">
              <w:rPr>
                <w:rStyle w:val="fontstyle21"/>
                <w:rFonts w:ascii="Times New Roman" w:hAnsi="Times New Roman"/>
              </w:rPr>
              <w:t xml:space="preserve"> </w:t>
            </w:r>
            <w:r w:rsidRPr="006D3F16">
              <w:rPr>
                <w:rStyle w:val="fontstyle21"/>
                <w:rFonts w:ascii="Times New Roman" w:hAnsi="Times New Roman"/>
              </w:rPr>
              <w:t>Relation, discipline and collective bargaining mechanism.</w:t>
            </w:r>
          </w:p>
        </w:tc>
      </w:tr>
      <w:tr w:rsidR="00203319" w:rsidRPr="006D3F16" w:rsidTr="00203319">
        <w:trPr>
          <w:trHeight w:val="186"/>
          <w:jc w:val="center"/>
        </w:trPr>
        <w:tc>
          <w:tcPr>
            <w:tcW w:w="0" w:type="auto"/>
            <w:tcBorders>
              <w:right w:val="single" w:sz="4" w:space="0" w:color="auto"/>
            </w:tcBorders>
            <w:vAlign w:val="center"/>
          </w:tcPr>
          <w:p w:rsidR="00203319" w:rsidRPr="006D3F16" w:rsidRDefault="00203319" w:rsidP="007727E8">
            <w:pPr>
              <w:spacing w:line="276" w:lineRule="auto"/>
              <w:jc w:val="center"/>
              <w:rPr>
                <w:b/>
                <w:bCs/>
              </w:rPr>
            </w:pPr>
            <w:r w:rsidRPr="006D3F16">
              <w:rPr>
                <w:b/>
                <w:bCs/>
              </w:rPr>
              <w:t>Blocks</w:t>
            </w:r>
          </w:p>
        </w:tc>
        <w:tc>
          <w:tcPr>
            <w:tcW w:w="0" w:type="auto"/>
            <w:gridSpan w:val="3"/>
            <w:tcBorders>
              <w:left w:val="single" w:sz="4" w:space="0" w:color="auto"/>
              <w:right w:val="single" w:sz="4" w:space="0" w:color="auto"/>
            </w:tcBorders>
            <w:vAlign w:val="center"/>
          </w:tcPr>
          <w:p w:rsidR="00203319" w:rsidRPr="006D3F16" w:rsidRDefault="00203319" w:rsidP="007727E8">
            <w:pPr>
              <w:spacing w:line="276" w:lineRule="auto"/>
              <w:jc w:val="center"/>
              <w:rPr>
                <w:b/>
                <w:bCs/>
              </w:rPr>
            </w:pPr>
            <w:r w:rsidRPr="006D3F16">
              <w:rPr>
                <w:b/>
                <w:bCs/>
              </w:rPr>
              <w:t>Units</w:t>
            </w:r>
          </w:p>
        </w:tc>
      </w:tr>
      <w:tr w:rsidR="00203319" w:rsidRPr="006D3F16" w:rsidTr="00203319">
        <w:trPr>
          <w:trHeight w:val="766"/>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Block-1: </w:t>
            </w:r>
          </w:p>
          <w:p w:rsidR="00203319" w:rsidRPr="006D3F16" w:rsidRDefault="00203319" w:rsidP="007727E8">
            <w:pPr>
              <w:spacing w:line="276" w:lineRule="auto"/>
              <w:jc w:val="center"/>
            </w:pPr>
            <w:r w:rsidRPr="006D3F16">
              <w:rPr>
                <w:iCs/>
              </w:rPr>
              <w:t>Introduction to Industrial Relations</w:t>
            </w:r>
          </w:p>
        </w:tc>
        <w:tc>
          <w:tcPr>
            <w:tcW w:w="0" w:type="auto"/>
            <w:gridSpan w:val="3"/>
            <w:vAlign w:val="center"/>
          </w:tcPr>
          <w:p w:rsidR="00203319" w:rsidRPr="006D3F16" w:rsidRDefault="00203319" w:rsidP="007727E8">
            <w:pPr>
              <w:rPr>
                <w:iCs/>
              </w:rPr>
            </w:pPr>
            <w:r w:rsidRPr="006D3F16">
              <w:rPr>
                <w:b/>
                <w:bCs/>
                <w:iCs/>
              </w:rPr>
              <w:t>Unit 1</w:t>
            </w:r>
            <w:r w:rsidRPr="006D3F16">
              <w:rPr>
                <w:iCs/>
              </w:rPr>
              <w:t>: Fundamentals of Industrial Relations</w:t>
            </w:r>
          </w:p>
          <w:p w:rsidR="00203319" w:rsidRPr="006D3F16" w:rsidRDefault="00203319" w:rsidP="007727E8">
            <w:pPr>
              <w:rPr>
                <w:iCs/>
              </w:rPr>
            </w:pPr>
            <w:r w:rsidRPr="006D3F16">
              <w:rPr>
                <w:b/>
                <w:bCs/>
                <w:iCs/>
              </w:rPr>
              <w:t>Unit 2</w:t>
            </w:r>
            <w:r w:rsidRPr="006D3F16">
              <w:rPr>
                <w:iCs/>
              </w:rPr>
              <w:t>: Industrial Relation Setup in India</w:t>
            </w:r>
          </w:p>
          <w:p w:rsidR="00203319" w:rsidRPr="006D3F16" w:rsidRDefault="00203319" w:rsidP="007727E8">
            <w:pPr>
              <w:rPr>
                <w:iCs/>
              </w:rPr>
            </w:pPr>
            <w:r w:rsidRPr="006D3F16">
              <w:rPr>
                <w:b/>
                <w:bCs/>
                <w:iCs/>
              </w:rPr>
              <w:t>Unit 3</w:t>
            </w:r>
            <w:r w:rsidRPr="006D3F16">
              <w:rPr>
                <w:iCs/>
              </w:rPr>
              <w:t>: Industrial Conflicts</w:t>
            </w:r>
          </w:p>
          <w:p w:rsidR="00203319" w:rsidRPr="006D3F16" w:rsidRDefault="00203319" w:rsidP="007727E8">
            <w:pPr>
              <w:rPr>
                <w:iCs/>
              </w:rPr>
            </w:pPr>
            <w:r w:rsidRPr="006D3F16">
              <w:rPr>
                <w:b/>
                <w:bCs/>
                <w:iCs/>
              </w:rPr>
              <w:t>Unit 4</w:t>
            </w:r>
            <w:r w:rsidRPr="006D3F16">
              <w:rPr>
                <w:iCs/>
              </w:rPr>
              <w:t>: Grievances Procedures</w:t>
            </w:r>
          </w:p>
        </w:tc>
      </w:tr>
      <w:tr w:rsidR="00203319" w:rsidRPr="006D3F16" w:rsidTr="00203319">
        <w:trPr>
          <w:trHeight w:val="766"/>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Block-2: </w:t>
            </w:r>
          </w:p>
          <w:p w:rsidR="00203319" w:rsidRPr="006D3F16" w:rsidRDefault="00203319" w:rsidP="007727E8">
            <w:pPr>
              <w:jc w:val="center"/>
            </w:pPr>
            <w:r w:rsidRPr="006D3F16">
              <w:rPr>
                <w:iCs/>
              </w:rPr>
              <w:t>Trade Unionism</w:t>
            </w:r>
          </w:p>
        </w:tc>
        <w:tc>
          <w:tcPr>
            <w:tcW w:w="0" w:type="auto"/>
            <w:gridSpan w:val="3"/>
            <w:vAlign w:val="center"/>
          </w:tcPr>
          <w:p w:rsidR="00203319" w:rsidRPr="006D3F16" w:rsidRDefault="00203319" w:rsidP="007727E8">
            <w:pPr>
              <w:rPr>
                <w:iCs/>
              </w:rPr>
            </w:pPr>
            <w:r w:rsidRPr="006D3F16">
              <w:rPr>
                <w:b/>
                <w:bCs/>
                <w:iCs/>
              </w:rPr>
              <w:t>Unit 1</w:t>
            </w:r>
            <w:r w:rsidRPr="006D3F16">
              <w:rPr>
                <w:iCs/>
              </w:rPr>
              <w:t>: Rights &amp; Liabilities of Registered Trade Union</w:t>
            </w:r>
          </w:p>
          <w:p w:rsidR="00203319" w:rsidRPr="006D3F16" w:rsidRDefault="00203319" w:rsidP="007727E8">
            <w:pPr>
              <w:rPr>
                <w:iCs/>
              </w:rPr>
            </w:pPr>
            <w:r w:rsidRPr="006D3F16">
              <w:rPr>
                <w:b/>
                <w:bCs/>
                <w:iCs/>
              </w:rPr>
              <w:t>Unit 2</w:t>
            </w:r>
            <w:r w:rsidRPr="006D3F16">
              <w:rPr>
                <w:iCs/>
              </w:rPr>
              <w:t>: Environment towards Union Development</w:t>
            </w:r>
          </w:p>
          <w:p w:rsidR="00203319" w:rsidRPr="006D3F16" w:rsidRDefault="00203319" w:rsidP="007727E8">
            <w:pPr>
              <w:rPr>
                <w:iCs/>
              </w:rPr>
            </w:pPr>
            <w:r w:rsidRPr="006D3F16">
              <w:rPr>
                <w:b/>
                <w:bCs/>
                <w:iCs/>
              </w:rPr>
              <w:t>Unit 3</w:t>
            </w:r>
            <w:r w:rsidRPr="006D3F16">
              <w:rPr>
                <w:iCs/>
              </w:rPr>
              <w:t>: Concept of Collective Bargaining</w:t>
            </w:r>
          </w:p>
          <w:p w:rsidR="00203319" w:rsidRPr="006D3F16" w:rsidRDefault="00203319" w:rsidP="007727E8">
            <w:pPr>
              <w:rPr>
                <w:iCs/>
              </w:rPr>
            </w:pPr>
            <w:r w:rsidRPr="006D3F16">
              <w:rPr>
                <w:b/>
                <w:bCs/>
                <w:iCs/>
              </w:rPr>
              <w:t>Unit 4</w:t>
            </w:r>
            <w:r w:rsidRPr="006D3F16">
              <w:rPr>
                <w:iCs/>
              </w:rPr>
              <w:t>: Joint Consultation in India</w:t>
            </w:r>
          </w:p>
        </w:tc>
      </w:tr>
      <w:tr w:rsidR="00203319" w:rsidRPr="006D3F16" w:rsidTr="00203319">
        <w:trPr>
          <w:trHeight w:val="766"/>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Block-3: </w:t>
            </w:r>
          </w:p>
          <w:p w:rsidR="00203319" w:rsidRPr="006D3F16" w:rsidRDefault="00203319" w:rsidP="007727E8">
            <w:pPr>
              <w:jc w:val="center"/>
              <w:rPr>
                <w:iCs/>
              </w:rPr>
            </w:pPr>
            <w:r w:rsidRPr="006D3F16">
              <w:rPr>
                <w:iCs/>
              </w:rPr>
              <w:t>Minimum Wages Act, 1948</w:t>
            </w:r>
          </w:p>
          <w:p w:rsidR="00203319" w:rsidRPr="006D3F16" w:rsidRDefault="00203319" w:rsidP="007727E8">
            <w:pPr>
              <w:jc w:val="center"/>
            </w:pPr>
          </w:p>
        </w:tc>
        <w:tc>
          <w:tcPr>
            <w:tcW w:w="0" w:type="auto"/>
            <w:gridSpan w:val="3"/>
            <w:vAlign w:val="center"/>
          </w:tcPr>
          <w:p w:rsidR="00203319" w:rsidRPr="006D3F16" w:rsidRDefault="00203319" w:rsidP="007727E8">
            <w:pPr>
              <w:rPr>
                <w:b/>
                <w:bCs/>
                <w:iCs/>
              </w:rPr>
            </w:pPr>
            <w:r w:rsidRPr="006D3F16">
              <w:rPr>
                <w:b/>
                <w:bCs/>
                <w:iCs/>
              </w:rPr>
              <w:t xml:space="preserve">Unit 1: </w:t>
            </w:r>
            <w:r w:rsidRPr="006D3F16">
              <w:rPr>
                <w:iCs/>
              </w:rPr>
              <w:t>Objective and Scope</w:t>
            </w:r>
          </w:p>
          <w:p w:rsidR="00203319" w:rsidRPr="006D3F16" w:rsidRDefault="00203319" w:rsidP="007727E8">
            <w:pPr>
              <w:rPr>
                <w:iCs/>
              </w:rPr>
            </w:pPr>
            <w:r w:rsidRPr="006D3F16">
              <w:rPr>
                <w:b/>
                <w:bCs/>
                <w:iCs/>
              </w:rPr>
              <w:t xml:space="preserve">Unit 2: </w:t>
            </w:r>
            <w:r w:rsidRPr="006D3F16">
              <w:rPr>
                <w:iCs/>
              </w:rPr>
              <w:t>Fixation of Wages &amp; Working hours</w:t>
            </w:r>
          </w:p>
          <w:p w:rsidR="00203319" w:rsidRPr="006D3F16" w:rsidRDefault="00203319" w:rsidP="007727E8">
            <w:pPr>
              <w:rPr>
                <w:b/>
                <w:bCs/>
                <w:iCs/>
              </w:rPr>
            </w:pPr>
            <w:r w:rsidRPr="006D3F16">
              <w:rPr>
                <w:b/>
                <w:bCs/>
                <w:iCs/>
              </w:rPr>
              <w:t xml:space="preserve">Unit 3: </w:t>
            </w:r>
            <w:r w:rsidRPr="006D3F16">
              <w:rPr>
                <w:iCs/>
              </w:rPr>
              <w:t>Registration of Factories</w:t>
            </w:r>
          </w:p>
          <w:p w:rsidR="00203319" w:rsidRPr="006D3F16" w:rsidRDefault="00203319" w:rsidP="007727E8">
            <w:pPr>
              <w:rPr>
                <w:b/>
                <w:bCs/>
                <w:iCs/>
              </w:rPr>
            </w:pPr>
            <w:r w:rsidRPr="006D3F16">
              <w:rPr>
                <w:b/>
                <w:bCs/>
                <w:iCs/>
              </w:rPr>
              <w:t xml:space="preserve">Unit 4: </w:t>
            </w:r>
            <w:r w:rsidRPr="006D3F16">
              <w:rPr>
                <w:iCs/>
              </w:rPr>
              <w:t>Welfare &amp; Safety Provisions</w:t>
            </w:r>
          </w:p>
        </w:tc>
      </w:tr>
      <w:tr w:rsidR="00203319" w:rsidRPr="006D3F16" w:rsidTr="00203319">
        <w:trPr>
          <w:trHeight w:val="766"/>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Block-4: </w:t>
            </w:r>
          </w:p>
          <w:p w:rsidR="00203319" w:rsidRPr="006D3F16" w:rsidRDefault="00203319" w:rsidP="007727E8">
            <w:pPr>
              <w:jc w:val="center"/>
            </w:pPr>
            <w:r w:rsidRPr="006D3F16">
              <w:rPr>
                <w:iCs/>
              </w:rPr>
              <w:t>Overview of Industrial Relation Laws</w:t>
            </w:r>
          </w:p>
        </w:tc>
        <w:tc>
          <w:tcPr>
            <w:tcW w:w="0" w:type="auto"/>
            <w:gridSpan w:val="3"/>
            <w:vAlign w:val="center"/>
          </w:tcPr>
          <w:p w:rsidR="00203319" w:rsidRPr="006D3F16" w:rsidRDefault="00203319" w:rsidP="007727E8">
            <w:pPr>
              <w:rPr>
                <w:iCs/>
              </w:rPr>
            </w:pPr>
            <w:r w:rsidRPr="006D3F16">
              <w:rPr>
                <w:b/>
                <w:bCs/>
                <w:iCs/>
              </w:rPr>
              <w:t>Unit 1</w:t>
            </w:r>
            <w:r w:rsidRPr="006D3F16">
              <w:rPr>
                <w:iCs/>
              </w:rPr>
              <w:t>: Industrial Relations Code ,2019</w:t>
            </w:r>
          </w:p>
          <w:p w:rsidR="00203319" w:rsidRPr="006D3F16" w:rsidRDefault="00203319" w:rsidP="007727E8">
            <w:pPr>
              <w:rPr>
                <w:iCs/>
              </w:rPr>
            </w:pPr>
            <w:r w:rsidRPr="006D3F16">
              <w:rPr>
                <w:b/>
                <w:bCs/>
                <w:iCs/>
              </w:rPr>
              <w:t>Unit 2</w:t>
            </w:r>
            <w:r w:rsidRPr="006D3F16">
              <w:rPr>
                <w:iCs/>
              </w:rPr>
              <w:t>: Payment of Wages Act, 1930</w:t>
            </w:r>
          </w:p>
          <w:p w:rsidR="00203319" w:rsidRPr="006D3F16" w:rsidRDefault="00203319" w:rsidP="00B24E25">
            <w:pPr>
              <w:rPr>
                <w:iCs/>
              </w:rPr>
            </w:pPr>
            <w:r w:rsidRPr="006D3F16">
              <w:rPr>
                <w:b/>
                <w:bCs/>
                <w:iCs/>
              </w:rPr>
              <w:t>Unit 3</w:t>
            </w:r>
            <w:r w:rsidRPr="006D3F16">
              <w:rPr>
                <w:iCs/>
              </w:rPr>
              <w:t>: Industrial Disputes Act, 1947</w:t>
            </w:r>
          </w:p>
        </w:tc>
      </w:tr>
      <w:tr w:rsidR="00203319" w:rsidRPr="006D3F16" w:rsidTr="00203319">
        <w:trPr>
          <w:trHeight w:val="766"/>
          <w:jc w:val="center"/>
        </w:trPr>
        <w:tc>
          <w:tcPr>
            <w:tcW w:w="0" w:type="auto"/>
            <w:vAlign w:val="center"/>
          </w:tcPr>
          <w:p w:rsidR="00203319" w:rsidRPr="006D3F16" w:rsidRDefault="00203319" w:rsidP="007727E8">
            <w:pPr>
              <w:jc w:val="center"/>
              <w:rPr>
                <w:b/>
                <w:bCs/>
              </w:rPr>
            </w:pPr>
            <w:r w:rsidRPr="006D3F16">
              <w:rPr>
                <w:b/>
                <w:bCs/>
              </w:rPr>
              <w:t>Block- 5:</w:t>
            </w:r>
          </w:p>
          <w:p w:rsidR="00203319" w:rsidRPr="006D3F16" w:rsidRDefault="00203319" w:rsidP="007727E8">
            <w:pPr>
              <w:jc w:val="center"/>
              <w:rPr>
                <w:iCs/>
              </w:rPr>
            </w:pPr>
            <w:r w:rsidRPr="006D3F16">
              <w:rPr>
                <w:iCs/>
              </w:rPr>
              <w:t>Management -</w:t>
            </w:r>
            <w:proofErr w:type="spellStart"/>
            <w:r w:rsidRPr="006D3F16">
              <w:rPr>
                <w:iCs/>
              </w:rPr>
              <w:t>Labour</w:t>
            </w:r>
            <w:proofErr w:type="spellEnd"/>
            <w:r w:rsidRPr="006D3F16">
              <w:rPr>
                <w:iCs/>
              </w:rPr>
              <w:t xml:space="preserve"> Relations</w:t>
            </w:r>
          </w:p>
          <w:p w:rsidR="00203319" w:rsidRPr="006D3F16" w:rsidRDefault="00203319" w:rsidP="007727E8">
            <w:pPr>
              <w:jc w:val="center"/>
              <w:rPr>
                <w:b/>
                <w:bCs/>
              </w:rPr>
            </w:pPr>
          </w:p>
        </w:tc>
        <w:tc>
          <w:tcPr>
            <w:tcW w:w="0" w:type="auto"/>
            <w:gridSpan w:val="3"/>
            <w:vAlign w:val="center"/>
          </w:tcPr>
          <w:p w:rsidR="00203319" w:rsidRPr="006D3F16" w:rsidRDefault="00203319" w:rsidP="007727E8">
            <w:pPr>
              <w:rPr>
                <w:b/>
                <w:bCs/>
                <w:iCs/>
              </w:rPr>
            </w:pPr>
            <w:r w:rsidRPr="006D3F16">
              <w:rPr>
                <w:b/>
                <w:bCs/>
                <w:iCs/>
              </w:rPr>
              <w:t xml:space="preserve">Unit 1: </w:t>
            </w:r>
            <w:r w:rsidRPr="006D3F16">
              <w:rPr>
                <w:iCs/>
              </w:rPr>
              <w:t>Concept of Social Justice</w:t>
            </w:r>
          </w:p>
          <w:p w:rsidR="00203319" w:rsidRPr="006D3F16" w:rsidRDefault="00203319" w:rsidP="007727E8">
            <w:pPr>
              <w:rPr>
                <w:b/>
                <w:bCs/>
                <w:iCs/>
              </w:rPr>
            </w:pPr>
            <w:r w:rsidRPr="006D3F16">
              <w:rPr>
                <w:b/>
                <w:bCs/>
                <w:iCs/>
              </w:rPr>
              <w:t xml:space="preserve">Unit 2: </w:t>
            </w:r>
            <w:r w:rsidRPr="006D3F16">
              <w:rPr>
                <w:iCs/>
              </w:rPr>
              <w:t>Concept of Discipline</w:t>
            </w:r>
          </w:p>
          <w:p w:rsidR="00203319" w:rsidRPr="006D3F16" w:rsidRDefault="00203319" w:rsidP="007727E8">
            <w:pPr>
              <w:rPr>
                <w:b/>
                <w:bCs/>
                <w:iCs/>
              </w:rPr>
            </w:pPr>
            <w:r w:rsidRPr="006D3F16">
              <w:rPr>
                <w:b/>
                <w:bCs/>
                <w:iCs/>
              </w:rPr>
              <w:t xml:space="preserve">Unit 3: </w:t>
            </w:r>
            <w:r w:rsidRPr="006D3F16">
              <w:rPr>
                <w:iCs/>
              </w:rPr>
              <w:t>Strikes, Lockouts &amp; Retrenchment</w:t>
            </w:r>
          </w:p>
          <w:p w:rsidR="00203319" w:rsidRPr="006D3F16" w:rsidRDefault="00203319" w:rsidP="007727E8">
            <w:pPr>
              <w:rPr>
                <w:iCs/>
              </w:rPr>
            </w:pPr>
            <w:r w:rsidRPr="006D3F16">
              <w:rPr>
                <w:b/>
                <w:bCs/>
                <w:iCs/>
              </w:rPr>
              <w:t xml:space="preserve">Unit 4: </w:t>
            </w:r>
            <w:r w:rsidRPr="006D3F16">
              <w:rPr>
                <w:iCs/>
              </w:rPr>
              <w:t>Employee Empowerment &amp; Participation</w:t>
            </w:r>
          </w:p>
        </w:tc>
      </w:tr>
    </w:tbl>
    <w:p w:rsidR="00B24E25" w:rsidRPr="006D3F16" w:rsidRDefault="00B24E25">
      <w:r w:rsidRPr="006D3F16">
        <w:rPr>
          <w:b/>
          <w:bCs/>
          <w:noProof/>
          <w:lang w:val="en-IN" w:eastAsia="en-IN" w:bidi="hi-IN"/>
        </w:rPr>
        <w:drawing>
          <wp:anchor distT="0" distB="0" distL="114300" distR="114300" simplePos="0" relativeHeight="251658752" behindDoc="0" locked="0" layoutInCell="1" allowOverlap="1" wp14:anchorId="5269DB82" wp14:editId="4216F440">
            <wp:simplePos x="0" y="0"/>
            <wp:positionH relativeFrom="column">
              <wp:posOffset>-552510</wp:posOffset>
            </wp:positionH>
            <wp:positionV relativeFrom="paragraph">
              <wp:posOffset>99000</wp:posOffset>
            </wp:positionV>
            <wp:extent cx="6324600" cy="2933700"/>
            <wp:effectExtent l="0" t="0" r="0" b="0"/>
            <wp:wrapNone/>
            <wp:docPr id="2853680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24600" cy="2933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4E25" w:rsidRPr="006D3F16" w:rsidRDefault="00B24E25">
      <w:pPr>
        <w:widowControl/>
        <w:autoSpaceDE/>
        <w:autoSpaceDN/>
        <w:ind w:left="2109" w:right="2104"/>
        <w:jc w:val="center"/>
      </w:pPr>
      <w:r w:rsidRPr="006D3F16">
        <w:t xml:space="preserve"> </w:t>
      </w:r>
      <w:r w:rsidRPr="006D3F16">
        <w:br w:type="page"/>
      </w:r>
    </w:p>
    <w:tbl>
      <w:tblPr>
        <w:tblStyle w:val="TableGrid"/>
        <w:tblW w:w="0" w:type="auto"/>
        <w:jc w:val="center"/>
        <w:tblLook w:val="04A0" w:firstRow="1" w:lastRow="0" w:firstColumn="1" w:lastColumn="0" w:noHBand="0" w:noVBand="1"/>
      </w:tblPr>
      <w:tblGrid>
        <w:gridCol w:w="2870"/>
        <w:gridCol w:w="2201"/>
        <w:gridCol w:w="2109"/>
        <w:gridCol w:w="2065"/>
      </w:tblGrid>
      <w:tr w:rsidR="00473B18" w:rsidRPr="006D3F16" w:rsidTr="00B24E25">
        <w:trPr>
          <w:trHeight w:val="787"/>
          <w:jc w:val="center"/>
        </w:trPr>
        <w:tc>
          <w:tcPr>
            <w:tcW w:w="0" w:type="auto"/>
            <w:gridSpan w:val="4"/>
            <w:vAlign w:val="center"/>
          </w:tcPr>
          <w:p w:rsidR="00473B18" w:rsidRPr="006D3F16" w:rsidRDefault="00473B18" w:rsidP="007727E8">
            <w:pPr>
              <w:spacing w:line="276" w:lineRule="auto"/>
              <w:jc w:val="center"/>
              <w:rPr>
                <w:b/>
                <w:bCs/>
              </w:rPr>
            </w:pPr>
            <w:r w:rsidRPr="006D3F16">
              <w:rPr>
                <w:b/>
                <w:bCs/>
              </w:rPr>
              <w:lastRenderedPageBreak/>
              <w:t>M.COM</w:t>
            </w:r>
          </w:p>
          <w:p w:rsidR="00473B18" w:rsidRPr="006D3F16" w:rsidRDefault="00473B18" w:rsidP="007727E8">
            <w:pPr>
              <w:spacing w:line="276" w:lineRule="auto"/>
              <w:jc w:val="center"/>
              <w:rPr>
                <w:b/>
                <w:bCs/>
              </w:rPr>
            </w:pPr>
            <w:r w:rsidRPr="006D3F16">
              <w:rPr>
                <w:b/>
                <w:bCs/>
              </w:rPr>
              <w:t>Semester: IV Paper -I</w:t>
            </w:r>
          </w:p>
        </w:tc>
      </w:tr>
      <w:tr w:rsidR="00473B18" w:rsidRPr="006D3F16" w:rsidTr="00B24E25">
        <w:trPr>
          <w:trHeight w:val="413"/>
          <w:jc w:val="center"/>
        </w:trPr>
        <w:tc>
          <w:tcPr>
            <w:tcW w:w="0" w:type="auto"/>
            <w:gridSpan w:val="4"/>
            <w:vAlign w:val="center"/>
          </w:tcPr>
          <w:p w:rsidR="00473B18" w:rsidRPr="006D3F16" w:rsidRDefault="00473B18" w:rsidP="007727E8">
            <w:pPr>
              <w:spacing w:line="276" w:lineRule="auto"/>
              <w:jc w:val="center"/>
              <w:rPr>
                <w:b/>
                <w:bCs/>
              </w:rPr>
            </w:pPr>
            <w:r w:rsidRPr="006D3F16">
              <w:rPr>
                <w:b/>
                <w:bCs/>
              </w:rPr>
              <w:t>Core Course: C011001T</w:t>
            </w:r>
            <w:r w:rsidR="00004882" w:rsidRPr="00004882">
              <w:rPr>
                <w:b/>
                <w:bCs/>
              </w:rPr>
              <w:t>ODL</w:t>
            </w:r>
            <w:r w:rsidRPr="006D3F16">
              <w:rPr>
                <w:b/>
                <w:bCs/>
              </w:rPr>
              <w:t xml:space="preserve"> Project Management and Planning</w:t>
            </w:r>
          </w:p>
        </w:tc>
      </w:tr>
      <w:tr w:rsidR="00473B18" w:rsidRPr="006D3F16" w:rsidTr="00B24E25">
        <w:trPr>
          <w:trHeight w:val="393"/>
          <w:jc w:val="center"/>
        </w:trPr>
        <w:tc>
          <w:tcPr>
            <w:tcW w:w="0" w:type="auto"/>
            <w:tcBorders>
              <w:right w:val="single" w:sz="4" w:space="0" w:color="auto"/>
            </w:tcBorders>
            <w:vAlign w:val="center"/>
          </w:tcPr>
          <w:p w:rsidR="00473B18" w:rsidRPr="006D3F16" w:rsidRDefault="00473B18" w:rsidP="007727E8">
            <w:pPr>
              <w:spacing w:line="276" w:lineRule="auto"/>
              <w:rPr>
                <w:b/>
                <w:bCs/>
              </w:rPr>
            </w:pPr>
            <w:r w:rsidRPr="006D3F16">
              <w:rPr>
                <w:b/>
                <w:bCs/>
              </w:rPr>
              <w:t>Credit:5</w:t>
            </w:r>
          </w:p>
        </w:tc>
        <w:tc>
          <w:tcPr>
            <w:tcW w:w="0" w:type="auto"/>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Internal evaluation: 25</w:t>
            </w:r>
          </w:p>
        </w:tc>
        <w:tc>
          <w:tcPr>
            <w:tcW w:w="0" w:type="auto"/>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Final Evaluation: 75</w:t>
            </w:r>
          </w:p>
        </w:tc>
        <w:tc>
          <w:tcPr>
            <w:tcW w:w="0" w:type="auto"/>
            <w:tcBorders>
              <w:left w:val="single" w:sz="4" w:space="0" w:color="auto"/>
            </w:tcBorders>
            <w:vAlign w:val="center"/>
          </w:tcPr>
          <w:p w:rsidR="00473B18" w:rsidRPr="006D3F16" w:rsidRDefault="00473B18" w:rsidP="007727E8">
            <w:pPr>
              <w:spacing w:line="276" w:lineRule="auto"/>
              <w:rPr>
                <w:b/>
                <w:bCs/>
              </w:rPr>
            </w:pPr>
            <w:r w:rsidRPr="006D3F16">
              <w:rPr>
                <w:b/>
                <w:bCs/>
              </w:rPr>
              <w:t>Maximum Marks: 100</w:t>
            </w:r>
          </w:p>
        </w:tc>
      </w:tr>
      <w:tr w:rsidR="00473B18" w:rsidRPr="006D3F16" w:rsidTr="00B24E25">
        <w:trPr>
          <w:trHeight w:val="393"/>
          <w:jc w:val="center"/>
        </w:trPr>
        <w:tc>
          <w:tcPr>
            <w:tcW w:w="0" w:type="auto"/>
            <w:gridSpan w:val="4"/>
            <w:vAlign w:val="center"/>
          </w:tcPr>
          <w:p w:rsidR="00473B18" w:rsidRPr="006D3F16" w:rsidRDefault="00473B18" w:rsidP="00445080">
            <w:pPr>
              <w:spacing w:line="276" w:lineRule="auto"/>
              <w:jc w:val="both"/>
            </w:pPr>
            <w:r w:rsidRPr="006D3F16">
              <w:rPr>
                <w:rStyle w:val="fontstyle01"/>
                <w:rFonts w:ascii="Times New Roman" w:hAnsi="Times New Roman"/>
              </w:rPr>
              <w:t>Course Objectives –</w:t>
            </w:r>
            <w:r w:rsidRPr="006D3F16">
              <w:rPr>
                <w:b/>
                <w:bCs/>
                <w:color w:val="000000"/>
                <w:szCs w:val="22"/>
              </w:rPr>
              <w:br/>
            </w:r>
            <w:r w:rsidRPr="006D3F16">
              <w:rPr>
                <w:rStyle w:val="fontstyle21"/>
                <w:rFonts w:ascii="Times New Roman" w:hAnsi="Times New Roman"/>
              </w:rPr>
              <w:t>The course is designed to provide an understanding of different types of projects and the</w:t>
            </w:r>
            <w:r w:rsidR="00445080" w:rsidRPr="006D3F16">
              <w:rPr>
                <w:rStyle w:val="fontstyle21"/>
                <w:rFonts w:ascii="Times New Roman" w:hAnsi="Times New Roman"/>
              </w:rPr>
              <w:t xml:space="preserve"> </w:t>
            </w:r>
            <w:r w:rsidRPr="006D3F16">
              <w:rPr>
                <w:rStyle w:val="fontstyle21"/>
                <w:rFonts w:ascii="Times New Roman" w:hAnsi="Times New Roman"/>
              </w:rPr>
              <w:t>total approach for project management with a view to understand the reasons for project</w:t>
            </w:r>
            <w:r w:rsidR="00445080" w:rsidRPr="006D3F16">
              <w:rPr>
                <w:rStyle w:val="fontstyle21"/>
                <w:rFonts w:ascii="Times New Roman" w:hAnsi="Times New Roman"/>
              </w:rPr>
              <w:t xml:space="preserve"> </w:t>
            </w:r>
            <w:r w:rsidRPr="006D3F16">
              <w:rPr>
                <w:rStyle w:val="fontstyle21"/>
                <w:rFonts w:ascii="Times New Roman" w:hAnsi="Times New Roman"/>
              </w:rPr>
              <w:t>failures and to familiarize students with recent advances in project management tools and</w:t>
            </w:r>
            <w:r w:rsidR="00445080" w:rsidRPr="006D3F16">
              <w:rPr>
                <w:rStyle w:val="fontstyle21"/>
                <w:rFonts w:ascii="Times New Roman" w:hAnsi="Times New Roman"/>
              </w:rPr>
              <w:t xml:space="preserve"> </w:t>
            </w:r>
            <w:r w:rsidRPr="006D3F16">
              <w:rPr>
                <w:rStyle w:val="fontstyle21"/>
                <w:rFonts w:ascii="Times New Roman" w:hAnsi="Times New Roman"/>
              </w:rPr>
              <w:t>techniques including computers.</w:t>
            </w:r>
          </w:p>
        </w:tc>
      </w:tr>
      <w:tr w:rsidR="00203319" w:rsidRPr="006D3F16" w:rsidTr="00B24E25">
        <w:trPr>
          <w:trHeight w:val="393"/>
          <w:jc w:val="center"/>
        </w:trPr>
        <w:tc>
          <w:tcPr>
            <w:tcW w:w="0" w:type="auto"/>
            <w:tcBorders>
              <w:right w:val="single" w:sz="4" w:space="0" w:color="auto"/>
            </w:tcBorders>
            <w:vAlign w:val="center"/>
          </w:tcPr>
          <w:p w:rsidR="00203319" w:rsidRPr="006D3F16" w:rsidRDefault="00203319" w:rsidP="007727E8">
            <w:pPr>
              <w:spacing w:line="276" w:lineRule="auto"/>
              <w:jc w:val="center"/>
              <w:rPr>
                <w:b/>
                <w:bCs/>
              </w:rPr>
            </w:pPr>
            <w:r w:rsidRPr="006D3F16">
              <w:rPr>
                <w:b/>
                <w:bCs/>
              </w:rPr>
              <w:t>Blocks</w:t>
            </w:r>
          </w:p>
        </w:tc>
        <w:tc>
          <w:tcPr>
            <w:tcW w:w="0" w:type="auto"/>
            <w:gridSpan w:val="3"/>
            <w:tcBorders>
              <w:left w:val="single" w:sz="4" w:space="0" w:color="auto"/>
              <w:right w:val="single" w:sz="4" w:space="0" w:color="auto"/>
            </w:tcBorders>
            <w:vAlign w:val="center"/>
          </w:tcPr>
          <w:p w:rsidR="00203319" w:rsidRPr="006D3F16" w:rsidRDefault="00203319" w:rsidP="007727E8">
            <w:pPr>
              <w:spacing w:line="276" w:lineRule="auto"/>
              <w:jc w:val="center"/>
              <w:rPr>
                <w:b/>
                <w:bCs/>
              </w:rPr>
            </w:pPr>
            <w:r w:rsidRPr="006D3F16">
              <w:rPr>
                <w:b/>
                <w:bCs/>
              </w:rPr>
              <w:t>Units</w:t>
            </w:r>
          </w:p>
        </w:tc>
      </w:tr>
      <w:tr w:rsidR="00203319" w:rsidRPr="006D3F16" w:rsidTr="00B24E25">
        <w:trPr>
          <w:trHeight w:val="1205"/>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Block-1: </w:t>
            </w:r>
          </w:p>
          <w:p w:rsidR="00203319" w:rsidRPr="006D3F16" w:rsidRDefault="00203319" w:rsidP="007727E8">
            <w:pPr>
              <w:spacing w:line="276" w:lineRule="auto"/>
              <w:jc w:val="center"/>
            </w:pPr>
            <w:r w:rsidRPr="006D3F16">
              <w:rPr>
                <w:iCs/>
              </w:rPr>
              <w:t>Introduction to Project Management</w:t>
            </w:r>
          </w:p>
        </w:tc>
        <w:tc>
          <w:tcPr>
            <w:tcW w:w="0" w:type="auto"/>
            <w:gridSpan w:val="3"/>
            <w:vAlign w:val="center"/>
          </w:tcPr>
          <w:p w:rsidR="00203319" w:rsidRPr="006D3F16" w:rsidRDefault="00203319" w:rsidP="007727E8">
            <w:pPr>
              <w:rPr>
                <w:b/>
                <w:bCs/>
                <w:iCs/>
              </w:rPr>
            </w:pPr>
            <w:r w:rsidRPr="006D3F16">
              <w:rPr>
                <w:b/>
                <w:bCs/>
                <w:iCs/>
              </w:rPr>
              <w:t xml:space="preserve">Unit 1: </w:t>
            </w:r>
            <w:r w:rsidRPr="006D3F16">
              <w:rPr>
                <w:iCs/>
              </w:rPr>
              <w:t>Concept of Project</w:t>
            </w:r>
          </w:p>
          <w:p w:rsidR="00203319" w:rsidRPr="006D3F16" w:rsidRDefault="00203319" w:rsidP="007727E8">
            <w:pPr>
              <w:rPr>
                <w:b/>
                <w:bCs/>
                <w:iCs/>
              </w:rPr>
            </w:pPr>
            <w:r w:rsidRPr="006D3F16">
              <w:rPr>
                <w:b/>
                <w:bCs/>
                <w:iCs/>
              </w:rPr>
              <w:t xml:space="preserve">Unit 2: </w:t>
            </w:r>
            <w:r w:rsidRPr="006D3F16">
              <w:rPr>
                <w:iCs/>
              </w:rPr>
              <w:t>Project Life Cycle</w:t>
            </w:r>
          </w:p>
          <w:p w:rsidR="00203319" w:rsidRPr="006D3F16" w:rsidRDefault="00203319" w:rsidP="007727E8">
            <w:pPr>
              <w:rPr>
                <w:b/>
                <w:bCs/>
                <w:iCs/>
              </w:rPr>
            </w:pPr>
            <w:r w:rsidRPr="006D3F16">
              <w:rPr>
                <w:b/>
                <w:bCs/>
                <w:iCs/>
              </w:rPr>
              <w:t xml:space="preserve">Unit 3: </w:t>
            </w:r>
            <w:r w:rsidRPr="006D3F16">
              <w:rPr>
                <w:iCs/>
              </w:rPr>
              <w:t>Project Management Process</w:t>
            </w:r>
          </w:p>
          <w:p w:rsidR="00203319" w:rsidRPr="006D3F16" w:rsidRDefault="00203319" w:rsidP="007727E8">
            <w:pPr>
              <w:rPr>
                <w:b/>
                <w:bCs/>
                <w:iCs/>
              </w:rPr>
            </w:pPr>
            <w:r w:rsidRPr="006D3F16">
              <w:rPr>
                <w:b/>
                <w:bCs/>
                <w:iCs/>
              </w:rPr>
              <w:t xml:space="preserve">Unit 4: </w:t>
            </w:r>
            <w:r w:rsidRPr="006D3F16">
              <w:rPr>
                <w:iCs/>
              </w:rPr>
              <w:t>Role of Project Manager</w:t>
            </w:r>
          </w:p>
        </w:tc>
      </w:tr>
      <w:tr w:rsidR="00203319" w:rsidRPr="006D3F16" w:rsidTr="00B24E25">
        <w:trPr>
          <w:trHeight w:val="1259"/>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Block-2: </w:t>
            </w:r>
          </w:p>
          <w:p w:rsidR="00203319" w:rsidRPr="006D3F16" w:rsidRDefault="00203319" w:rsidP="007727E8">
            <w:pPr>
              <w:jc w:val="center"/>
            </w:pPr>
            <w:r w:rsidRPr="006D3F16">
              <w:rPr>
                <w:iCs/>
              </w:rPr>
              <w:t>Project Identification</w:t>
            </w:r>
          </w:p>
        </w:tc>
        <w:tc>
          <w:tcPr>
            <w:tcW w:w="0" w:type="auto"/>
            <w:gridSpan w:val="3"/>
            <w:vAlign w:val="center"/>
          </w:tcPr>
          <w:p w:rsidR="00203319" w:rsidRPr="006D3F16" w:rsidRDefault="00203319" w:rsidP="007727E8">
            <w:pPr>
              <w:spacing w:line="276" w:lineRule="auto"/>
              <w:rPr>
                <w:iCs/>
              </w:rPr>
            </w:pPr>
            <w:r w:rsidRPr="006D3F16">
              <w:rPr>
                <w:b/>
                <w:bCs/>
                <w:iCs/>
              </w:rPr>
              <w:t>Unit 1</w:t>
            </w:r>
            <w:r w:rsidRPr="006D3F16">
              <w:rPr>
                <w:iCs/>
              </w:rPr>
              <w:t>: Search of Business Idea</w:t>
            </w:r>
          </w:p>
          <w:p w:rsidR="00203319" w:rsidRPr="006D3F16" w:rsidRDefault="00203319" w:rsidP="007727E8">
            <w:pPr>
              <w:spacing w:line="276" w:lineRule="auto"/>
              <w:rPr>
                <w:iCs/>
              </w:rPr>
            </w:pPr>
            <w:r w:rsidRPr="006D3F16">
              <w:rPr>
                <w:b/>
                <w:bCs/>
                <w:iCs/>
              </w:rPr>
              <w:t>Unit 2</w:t>
            </w:r>
            <w:r w:rsidRPr="006D3F16">
              <w:rPr>
                <w:iCs/>
              </w:rPr>
              <w:t>: Project Screening</w:t>
            </w:r>
          </w:p>
          <w:p w:rsidR="00203319" w:rsidRPr="006D3F16" w:rsidRDefault="00203319" w:rsidP="007727E8">
            <w:pPr>
              <w:spacing w:line="276" w:lineRule="auto"/>
              <w:rPr>
                <w:iCs/>
              </w:rPr>
            </w:pPr>
            <w:r w:rsidRPr="006D3F16">
              <w:rPr>
                <w:b/>
                <w:bCs/>
                <w:iCs/>
              </w:rPr>
              <w:t>Unit 3</w:t>
            </w:r>
            <w:r w:rsidRPr="006D3F16">
              <w:rPr>
                <w:iCs/>
              </w:rPr>
              <w:t>: Project Decision Making</w:t>
            </w:r>
          </w:p>
          <w:p w:rsidR="00203319" w:rsidRPr="006D3F16" w:rsidRDefault="00203319" w:rsidP="007727E8">
            <w:pPr>
              <w:spacing w:line="276" w:lineRule="auto"/>
              <w:rPr>
                <w:iCs/>
              </w:rPr>
            </w:pPr>
            <w:r w:rsidRPr="006D3F16">
              <w:rPr>
                <w:b/>
                <w:bCs/>
                <w:iCs/>
              </w:rPr>
              <w:t>Unit 4</w:t>
            </w:r>
            <w:r w:rsidRPr="006D3F16">
              <w:rPr>
                <w:iCs/>
              </w:rPr>
              <w:t>: Project Appraisal</w:t>
            </w:r>
          </w:p>
        </w:tc>
      </w:tr>
      <w:tr w:rsidR="00203319" w:rsidRPr="006D3F16" w:rsidTr="00B24E25">
        <w:trPr>
          <w:trHeight w:val="1061"/>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Block-3: </w:t>
            </w:r>
          </w:p>
          <w:p w:rsidR="00203319" w:rsidRPr="006D3F16" w:rsidRDefault="00203319" w:rsidP="007727E8">
            <w:pPr>
              <w:jc w:val="center"/>
            </w:pPr>
            <w:r w:rsidRPr="006D3F16">
              <w:rPr>
                <w:iCs/>
              </w:rPr>
              <w:t>Project Planning</w:t>
            </w:r>
          </w:p>
        </w:tc>
        <w:tc>
          <w:tcPr>
            <w:tcW w:w="0" w:type="auto"/>
            <w:gridSpan w:val="3"/>
            <w:vAlign w:val="center"/>
          </w:tcPr>
          <w:p w:rsidR="00203319" w:rsidRPr="006D3F16" w:rsidRDefault="00203319" w:rsidP="007727E8">
            <w:pPr>
              <w:rPr>
                <w:b/>
                <w:bCs/>
                <w:iCs/>
              </w:rPr>
            </w:pPr>
            <w:r w:rsidRPr="006D3F16">
              <w:rPr>
                <w:b/>
                <w:bCs/>
                <w:iCs/>
              </w:rPr>
              <w:t xml:space="preserve">Unit 1: </w:t>
            </w:r>
            <w:r w:rsidRPr="006D3F16">
              <w:rPr>
                <w:iCs/>
              </w:rPr>
              <w:t>Project Life Cycle</w:t>
            </w:r>
          </w:p>
          <w:p w:rsidR="00203319" w:rsidRPr="006D3F16" w:rsidRDefault="00203319" w:rsidP="007727E8">
            <w:pPr>
              <w:rPr>
                <w:b/>
                <w:bCs/>
                <w:iCs/>
              </w:rPr>
            </w:pPr>
            <w:r w:rsidRPr="006D3F16">
              <w:rPr>
                <w:b/>
                <w:bCs/>
                <w:iCs/>
              </w:rPr>
              <w:t xml:space="preserve">Unit 2: </w:t>
            </w:r>
            <w:r w:rsidRPr="006D3F16">
              <w:rPr>
                <w:iCs/>
              </w:rPr>
              <w:t>Project Planning Process</w:t>
            </w:r>
          </w:p>
          <w:p w:rsidR="00203319" w:rsidRPr="006D3F16" w:rsidRDefault="00203319" w:rsidP="007727E8">
            <w:pPr>
              <w:rPr>
                <w:b/>
                <w:bCs/>
                <w:iCs/>
              </w:rPr>
            </w:pPr>
            <w:r w:rsidRPr="006D3F16">
              <w:rPr>
                <w:b/>
                <w:bCs/>
                <w:iCs/>
              </w:rPr>
              <w:t xml:space="preserve">Unit 3: </w:t>
            </w:r>
            <w:r w:rsidRPr="006D3F16">
              <w:rPr>
                <w:iCs/>
              </w:rPr>
              <w:t>Work Breakdown Structure</w:t>
            </w:r>
          </w:p>
          <w:p w:rsidR="00203319" w:rsidRPr="006D3F16" w:rsidRDefault="00203319" w:rsidP="007727E8">
            <w:pPr>
              <w:rPr>
                <w:b/>
                <w:bCs/>
                <w:iCs/>
              </w:rPr>
            </w:pPr>
            <w:r w:rsidRPr="006D3F16">
              <w:rPr>
                <w:b/>
                <w:bCs/>
                <w:iCs/>
              </w:rPr>
              <w:t xml:space="preserve">Unit 4: </w:t>
            </w:r>
            <w:r w:rsidRPr="006D3F16">
              <w:rPr>
                <w:iCs/>
              </w:rPr>
              <w:t>Cost Estimation</w:t>
            </w:r>
          </w:p>
        </w:tc>
      </w:tr>
      <w:tr w:rsidR="00203319" w:rsidRPr="006D3F16" w:rsidTr="00B24E25">
        <w:trPr>
          <w:trHeight w:val="134"/>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Block-4: </w:t>
            </w:r>
          </w:p>
          <w:p w:rsidR="00203319" w:rsidRPr="006D3F16" w:rsidRDefault="00203319" w:rsidP="007727E8">
            <w:pPr>
              <w:jc w:val="center"/>
            </w:pPr>
            <w:r w:rsidRPr="006D3F16">
              <w:rPr>
                <w:iCs/>
              </w:rPr>
              <w:t>Project Scheduling</w:t>
            </w:r>
          </w:p>
        </w:tc>
        <w:tc>
          <w:tcPr>
            <w:tcW w:w="0" w:type="auto"/>
            <w:gridSpan w:val="3"/>
            <w:vAlign w:val="center"/>
          </w:tcPr>
          <w:p w:rsidR="00203319" w:rsidRPr="006D3F16" w:rsidRDefault="00203319" w:rsidP="007727E8">
            <w:pPr>
              <w:rPr>
                <w:iCs/>
              </w:rPr>
            </w:pPr>
            <w:r w:rsidRPr="006D3F16">
              <w:rPr>
                <w:b/>
                <w:bCs/>
                <w:iCs/>
              </w:rPr>
              <w:t>Unit 1</w:t>
            </w:r>
            <w:r w:rsidRPr="006D3F16">
              <w:rPr>
                <w:iCs/>
              </w:rPr>
              <w:t>: PERT-CPM</w:t>
            </w:r>
          </w:p>
          <w:p w:rsidR="00203319" w:rsidRPr="006D3F16" w:rsidRDefault="00203319" w:rsidP="007727E8">
            <w:pPr>
              <w:rPr>
                <w:iCs/>
              </w:rPr>
            </w:pPr>
            <w:r w:rsidRPr="006D3F16">
              <w:rPr>
                <w:b/>
                <w:bCs/>
                <w:iCs/>
              </w:rPr>
              <w:t>Unit 2</w:t>
            </w:r>
            <w:r w:rsidRPr="006D3F16">
              <w:rPr>
                <w:iCs/>
              </w:rPr>
              <w:t>: Decision Making</w:t>
            </w:r>
          </w:p>
          <w:p w:rsidR="00203319" w:rsidRPr="006D3F16" w:rsidRDefault="00203319" w:rsidP="007727E8">
            <w:pPr>
              <w:rPr>
                <w:iCs/>
              </w:rPr>
            </w:pPr>
            <w:r w:rsidRPr="006D3F16">
              <w:rPr>
                <w:b/>
                <w:bCs/>
                <w:iCs/>
              </w:rPr>
              <w:t>Unit 3</w:t>
            </w:r>
            <w:r w:rsidRPr="006D3F16">
              <w:rPr>
                <w:iCs/>
              </w:rPr>
              <w:t>: Decision Making Environment</w:t>
            </w:r>
          </w:p>
          <w:p w:rsidR="00203319" w:rsidRPr="006D3F16" w:rsidRDefault="00203319" w:rsidP="007727E8">
            <w:pPr>
              <w:rPr>
                <w:iCs/>
              </w:rPr>
            </w:pPr>
            <w:r w:rsidRPr="006D3F16">
              <w:rPr>
                <w:b/>
                <w:bCs/>
                <w:iCs/>
              </w:rPr>
              <w:t>Unit 4</w:t>
            </w:r>
            <w:r w:rsidRPr="006D3F16">
              <w:rPr>
                <w:iCs/>
              </w:rPr>
              <w:t>: Decision Tree Analysis</w:t>
            </w:r>
          </w:p>
        </w:tc>
      </w:tr>
      <w:tr w:rsidR="00203319" w:rsidRPr="006D3F16" w:rsidTr="00445080">
        <w:trPr>
          <w:trHeight w:val="953"/>
          <w:jc w:val="center"/>
        </w:trPr>
        <w:tc>
          <w:tcPr>
            <w:tcW w:w="0" w:type="auto"/>
            <w:vAlign w:val="center"/>
          </w:tcPr>
          <w:p w:rsidR="00203319" w:rsidRPr="006D3F16" w:rsidRDefault="00203319" w:rsidP="007727E8">
            <w:pPr>
              <w:jc w:val="center"/>
              <w:rPr>
                <w:b/>
                <w:bCs/>
              </w:rPr>
            </w:pPr>
            <w:r w:rsidRPr="006D3F16">
              <w:rPr>
                <w:b/>
                <w:bCs/>
              </w:rPr>
              <w:t>Block- 5:</w:t>
            </w:r>
          </w:p>
          <w:p w:rsidR="00203319" w:rsidRPr="006D3F16" w:rsidRDefault="00203319" w:rsidP="007727E8">
            <w:pPr>
              <w:jc w:val="center"/>
              <w:rPr>
                <w:iCs/>
              </w:rPr>
            </w:pPr>
            <w:r w:rsidRPr="006D3F16">
              <w:rPr>
                <w:iCs/>
              </w:rPr>
              <w:t>Project Risk Management</w:t>
            </w:r>
          </w:p>
          <w:p w:rsidR="00203319" w:rsidRPr="006D3F16" w:rsidRDefault="00203319" w:rsidP="007727E8">
            <w:pPr>
              <w:jc w:val="center"/>
              <w:rPr>
                <w:b/>
                <w:bCs/>
              </w:rPr>
            </w:pPr>
          </w:p>
        </w:tc>
        <w:tc>
          <w:tcPr>
            <w:tcW w:w="0" w:type="auto"/>
            <w:gridSpan w:val="3"/>
            <w:vAlign w:val="center"/>
          </w:tcPr>
          <w:p w:rsidR="00203319" w:rsidRPr="006D3F16" w:rsidRDefault="00203319" w:rsidP="007727E8">
            <w:pPr>
              <w:rPr>
                <w:b/>
                <w:bCs/>
                <w:iCs/>
              </w:rPr>
            </w:pPr>
            <w:r w:rsidRPr="006D3F16">
              <w:rPr>
                <w:b/>
                <w:bCs/>
                <w:iCs/>
              </w:rPr>
              <w:t xml:space="preserve">Unit 1: </w:t>
            </w:r>
            <w:r w:rsidRPr="006D3F16">
              <w:rPr>
                <w:iCs/>
              </w:rPr>
              <w:t>Introduction To Risk Management</w:t>
            </w:r>
          </w:p>
          <w:p w:rsidR="00203319" w:rsidRPr="006D3F16" w:rsidRDefault="00203319" w:rsidP="007727E8">
            <w:pPr>
              <w:rPr>
                <w:iCs/>
              </w:rPr>
            </w:pPr>
            <w:r w:rsidRPr="006D3F16">
              <w:rPr>
                <w:b/>
                <w:bCs/>
                <w:iCs/>
              </w:rPr>
              <w:t xml:space="preserve">Unit 2: </w:t>
            </w:r>
            <w:r w:rsidRPr="006D3F16">
              <w:rPr>
                <w:iCs/>
              </w:rPr>
              <w:t>Risk Identification &amp; Analysis</w:t>
            </w:r>
          </w:p>
          <w:p w:rsidR="00203319" w:rsidRPr="006D3F16" w:rsidRDefault="00203319" w:rsidP="007727E8">
            <w:pPr>
              <w:rPr>
                <w:b/>
                <w:bCs/>
                <w:iCs/>
              </w:rPr>
            </w:pPr>
            <w:r w:rsidRPr="006D3F16">
              <w:rPr>
                <w:b/>
                <w:bCs/>
                <w:iCs/>
              </w:rPr>
              <w:t xml:space="preserve">Unit 3: </w:t>
            </w:r>
            <w:r w:rsidRPr="006D3F16">
              <w:rPr>
                <w:iCs/>
              </w:rPr>
              <w:t>Project Quality Management</w:t>
            </w:r>
          </w:p>
          <w:p w:rsidR="00203319" w:rsidRPr="006D3F16" w:rsidRDefault="00203319" w:rsidP="007727E8">
            <w:pPr>
              <w:rPr>
                <w:b/>
                <w:bCs/>
                <w:iCs/>
              </w:rPr>
            </w:pPr>
            <w:r w:rsidRPr="006D3F16">
              <w:rPr>
                <w:b/>
                <w:bCs/>
                <w:iCs/>
              </w:rPr>
              <w:t xml:space="preserve">Unit 4: </w:t>
            </w:r>
            <w:r w:rsidRPr="006D3F16">
              <w:rPr>
                <w:iCs/>
              </w:rPr>
              <w:t>Quality Control Techniques</w:t>
            </w:r>
          </w:p>
        </w:tc>
      </w:tr>
      <w:tr w:rsidR="00473B18" w:rsidRPr="006D3F16" w:rsidTr="00B24E25">
        <w:trPr>
          <w:trHeight w:val="787"/>
          <w:jc w:val="center"/>
        </w:trPr>
        <w:tc>
          <w:tcPr>
            <w:tcW w:w="0" w:type="auto"/>
            <w:gridSpan w:val="4"/>
            <w:vAlign w:val="center"/>
          </w:tcPr>
          <w:p w:rsidR="00473B18" w:rsidRPr="006D3F16" w:rsidRDefault="007727E8" w:rsidP="00B24E25">
            <w:pPr>
              <w:outlineLvl w:val="4"/>
              <w:rPr>
                <w:rFonts w:eastAsia="Calibri"/>
                <w:b/>
                <w:bCs/>
                <w:szCs w:val="22"/>
                <w:lang w:bidi="ar-SA"/>
              </w:rPr>
            </w:pPr>
            <w:r w:rsidRPr="006D3F16">
              <w:rPr>
                <w:rFonts w:eastAsia="Calibri"/>
                <w:b/>
                <w:bCs/>
                <w:szCs w:val="22"/>
                <w:lang w:bidi="ar-SA"/>
              </w:rPr>
              <w:t>Suggested Readings</w:t>
            </w:r>
            <w:r w:rsidR="00473B18" w:rsidRPr="006D3F16">
              <w:rPr>
                <w:rFonts w:eastAsia="Calibri"/>
                <w:b/>
                <w:bCs/>
                <w:szCs w:val="22"/>
                <w:lang w:bidi="ar-SA"/>
              </w:rPr>
              <w:t>–</w:t>
            </w:r>
          </w:p>
          <w:p w:rsidR="00473B18" w:rsidRPr="006D3F16" w:rsidRDefault="00473B18" w:rsidP="00B24E25">
            <w:pPr>
              <w:numPr>
                <w:ilvl w:val="1"/>
                <w:numId w:val="13"/>
              </w:numPr>
              <w:tabs>
                <w:tab w:val="left" w:pos="1257"/>
                <w:tab w:val="left" w:pos="1258"/>
              </w:tabs>
              <w:spacing w:before="1"/>
              <w:ind w:left="1060" w:hanging="340"/>
              <w:jc w:val="both"/>
              <w:rPr>
                <w:rFonts w:eastAsia="Calibri"/>
                <w:sz w:val="20"/>
                <w:szCs w:val="22"/>
                <w:lang w:bidi="ar-SA"/>
              </w:rPr>
            </w:pPr>
            <w:proofErr w:type="spellStart"/>
            <w:r w:rsidRPr="006D3F16">
              <w:rPr>
                <w:rFonts w:eastAsia="Calibri"/>
                <w:sz w:val="20"/>
                <w:szCs w:val="22"/>
                <w:lang w:bidi="ar-SA"/>
              </w:rPr>
              <w:t>DynamicsofEntrepreneurshipDevelopment</w:t>
            </w:r>
            <w:proofErr w:type="spellEnd"/>
            <w:r w:rsidRPr="006D3F16">
              <w:rPr>
                <w:rFonts w:eastAsia="Calibri"/>
                <w:sz w:val="20"/>
                <w:szCs w:val="22"/>
                <w:lang w:bidi="ar-SA"/>
              </w:rPr>
              <w:t>–</w:t>
            </w:r>
            <w:proofErr w:type="spellStart"/>
            <w:r w:rsidRPr="006D3F16">
              <w:rPr>
                <w:rFonts w:eastAsia="Calibri"/>
                <w:sz w:val="20"/>
                <w:szCs w:val="22"/>
                <w:lang w:bidi="ar-SA"/>
              </w:rPr>
              <w:t>VasantDesai</w:t>
            </w:r>
            <w:proofErr w:type="spellEnd"/>
            <w:r w:rsidRPr="006D3F16">
              <w:rPr>
                <w:rFonts w:eastAsia="Calibri"/>
                <w:sz w:val="20"/>
                <w:szCs w:val="22"/>
                <w:lang w:bidi="ar-SA"/>
              </w:rPr>
              <w:t>.</w:t>
            </w:r>
          </w:p>
          <w:p w:rsidR="00473B18" w:rsidRPr="006D3F16" w:rsidRDefault="00473B18" w:rsidP="00B24E25">
            <w:pPr>
              <w:numPr>
                <w:ilvl w:val="1"/>
                <w:numId w:val="13"/>
              </w:numPr>
              <w:tabs>
                <w:tab w:val="left" w:pos="1257"/>
                <w:tab w:val="left" w:pos="1258"/>
              </w:tabs>
              <w:spacing w:before="47"/>
              <w:ind w:left="1060" w:hanging="340"/>
              <w:jc w:val="both"/>
              <w:rPr>
                <w:rFonts w:eastAsia="Calibri"/>
                <w:sz w:val="20"/>
                <w:szCs w:val="22"/>
                <w:lang w:bidi="ar-SA"/>
              </w:rPr>
            </w:pPr>
            <w:proofErr w:type="spellStart"/>
            <w:r w:rsidRPr="006D3F16">
              <w:rPr>
                <w:rFonts w:eastAsia="Calibri"/>
                <w:sz w:val="20"/>
                <w:szCs w:val="22"/>
                <w:lang w:bidi="ar-SA"/>
              </w:rPr>
              <w:t>Entrepreneurship:NewVentureCreation</w:t>
            </w:r>
            <w:proofErr w:type="spellEnd"/>
            <w:r w:rsidRPr="006D3F16">
              <w:rPr>
                <w:rFonts w:eastAsia="Calibri"/>
                <w:sz w:val="20"/>
                <w:szCs w:val="22"/>
                <w:lang w:bidi="ar-SA"/>
              </w:rPr>
              <w:t>–</w:t>
            </w:r>
            <w:proofErr w:type="spellStart"/>
            <w:r w:rsidRPr="006D3F16">
              <w:rPr>
                <w:rFonts w:eastAsia="Calibri"/>
                <w:sz w:val="20"/>
                <w:szCs w:val="22"/>
                <w:lang w:bidi="ar-SA"/>
              </w:rPr>
              <w:t>DavidH.Holt</w:t>
            </w:r>
            <w:proofErr w:type="spellEnd"/>
          </w:p>
          <w:p w:rsidR="00473B18" w:rsidRPr="006D3F16" w:rsidRDefault="00473B18" w:rsidP="00B24E25">
            <w:pPr>
              <w:numPr>
                <w:ilvl w:val="1"/>
                <w:numId w:val="13"/>
              </w:numPr>
              <w:tabs>
                <w:tab w:val="left" w:pos="1257"/>
                <w:tab w:val="left" w:pos="1258"/>
              </w:tabs>
              <w:spacing w:before="45"/>
              <w:ind w:left="1060" w:hanging="340"/>
              <w:jc w:val="both"/>
              <w:rPr>
                <w:rFonts w:eastAsia="Calibri"/>
                <w:sz w:val="20"/>
                <w:szCs w:val="22"/>
                <w:lang w:bidi="ar-SA"/>
              </w:rPr>
            </w:pPr>
            <w:r w:rsidRPr="006D3F16">
              <w:rPr>
                <w:rFonts w:eastAsia="Calibri"/>
                <w:sz w:val="20"/>
                <w:szCs w:val="22"/>
                <w:lang w:bidi="ar-SA"/>
              </w:rPr>
              <w:t>EntrepreneurshipDevelopmentNewVentureCreation–SatishTaneja,S.L.Gupta</w:t>
            </w:r>
          </w:p>
          <w:p w:rsidR="00473B18" w:rsidRPr="006D3F16" w:rsidRDefault="00473B18" w:rsidP="00B24E25">
            <w:pPr>
              <w:numPr>
                <w:ilvl w:val="1"/>
                <w:numId w:val="13"/>
              </w:numPr>
              <w:tabs>
                <w:tab w:val="left" w:pos="1257"/>
                <w:tab w:val="left" w:pos="1258"/>
              </w:tabs>
              <w:spacing w:before="48"/>
              <w:ind w:left="1060" w:hanging="340"/>
              <w:jc w:val="both"/>
              <w:rPr>
                <w:rFonts w:eastAsia="Calibri"/>
                <w:sz w:val="20"/>
                <w:szCs w:val="22"/>
                <w:lang w:bidi="ar-SA"/>
              </w:rPr>
            </w:pPr>
            <w:proofErr w:type="spellStart"/>
            <w:r w:rsidRPr="006D3F16">
              <w:rPr>
                <w:rFonts w:eastAsia="Calibri"/>
                <w:sz w:val="20"/>
                <w:szCs w:val="22"/>
                <w:lang w:bidi="ar-SA"/>
              </w:rPr>
              <w:t>Projectmanagement</w:t>
            </w:r>
            <w:proofErr w:type="spellEnd"/>
            <w:r w:rsidRPr="006D3F16">
              <w:rPr>
                <w:rFonts w:eastAsia="Calibri"/>
                <w:sz w:val="20"/>
                <w:szCs w:val="22"/>
                <w:lang w:bidi="ar-SA"/>
              </w:rPr>
              <w:t>–</w:t>
            </w:r>
            <w:proofErr w:type="spellStart"/>
            <w:r w:rsidRPr="006D3F16">
              <w:rPr>
                <w:rFonts w:eastAsia="Calibri"/>
                <w:sz w:val="20"/>
                <w:szCs w:val="22"/>
                <w:lang w:bidi="ar-SA"/>
              </w:rPr>
              <w:t>K.Nagarajan</w:t>
            </w:r>
            <w:proofErr w:type="spellEnd"/>
            <w:r w:rsidRPr="006D3F16">
              <w:rPr>
                <w:rFonts w:eastAsia="Calibri"/>
                <w:sz w:val="20"/>
                <w:szCs w:val="22"/>
                <w:lang w:bidi="ar-SA"/>
              </w:rPr>
              <w:t>.</w:t>
            </w:r>
          </w:p>
          <w:p w:rsidR="00473B18" w:rsidRPr="006D3F16" w:rsidRDefault="00473B18" w:rsidP="00B24E25">
            <w:pPr>
              <w:numPr>
                <w:ilvl w:val="1"/>
                <w:numId w:val="13"/>
              </w:numPr>
              <w:tabs>
                <w:tab w:val="left" w:pos="1257"/>
                <w:tab w:val="left" w:pos="1258"/>
              </w:tabs>
              <w:spacing w:before="45"/>
              <w:ind w:left="1060" w:hanging="340"/>
              <w:jc w:val="both"/>
              <w:rPr>
                <w:rFonts w:eastAsia="Calibri"/>
                <w:sz w:val="20"/>
                <w:szCs w:val="22"/>
                <w:lang w:bidi="ar-SA"/>
              </w:rPr>
            </w:pPr>
            <w:proofErr w:type="spellStart"/>
            <w:r w:rsidRPr="006D3F16">
              <w:rPr>
                <w:rFonts w:eastAsia="Calibri"/>
                <w:sz w:val="20"/>
                <w:szCs w:val="22"/>
                <w:lang w:bidi="ar-SA"/>
              </w:rPr>
              <w:t>Entrepreneurship</w:t>
            </w:r>
            <w:proofErr w:type="gramStart"/>
            <w:r w:rsidRPr="006D3F16">
              <w:rPr>
                <w:rFonts w:eastAsia="Calibri"/>
                <w:sz w:val="20"/>
                <w:szCs w:val="22"/>
                <w:lang w:bidi="ar-SA"/>
              </w:rPr>
              <w:t>:StrategiesandResources</w:t>
            </w:r>
            <w:proofErr w:type="spellEnd"/>
            <w:proofErr w:type="gramEnd"/>
            <w:r w:rsidRPr="006D3F16">
              <w:rPr>
                <w:rFonts w:eastAsia="Calibri"/>
                <w:sz w:val="20"/>
                <w:szCs w:val="22"/>
                <w:lang w:bidi="ar-SA"/>
              </w:rPr>
              <w:t>–</w:t>
            </w:r>
            <w:proofErr w:type="spellStart"/>
            <w:r w:rsidRPr="006D3F16">
              <w:rPr>
                <w:rFonts w:eastAsia="Calibri"/>
                <w:sz w:val="20"/>
                <w:szCs w:val="22"/>
                <w:lang w:bidi="ar-SA"/>
              </w:rPr>
              <w:t>MarcJ.Dollinger</w:t>
            </w:r>
            <w:proofErr w:type="spellEnd"/>
            <w:r w:rsidRPr="006D3F16">
              <w:rPr>
                <w:rFonts w:eastAsia="Calibri"/>
                <w:sz w:val="20"/>
                <w:szCs w:val="22"/>
                <w:lang w:bidi="ar-SA"/>
              </w:rPr>
              <w:t>.</w:t>
            </w:r>
          </w:p>
        </w:tc>
      </w:tr>
    </w:tbl>
    <w:p w:rsidR="00B24E25" w:rsidRPr="006D3F16" w:rsidRDefault="00B24E25"/>
    <w:p w:rsidR="00445080" w:rsidRPr="006D3F16" w:rsidRDefault="00445080">
      <w:pPr>
        <w:widowControl/>
        <w:autoSpaceDE/>
        <w:autoSpaceDN/>
        <w:ind w:left="2109" w:right="2104"/>
        <w:jc w:val="center"/>
      </w:pPr>
      <w:r w:rsidRPr="006D3F16">
        <w:br w:type="page"/>
      </w:r>
    </w:p>
    <w:tbl>
      <w:tblPr>
        <w:tblStyle w:val="TableGrid"/>
        <w:tblW w:w="0" w:type="auto"/>
        <w:jc w:val="center"/>
        <w:tblLook w:val="04A0" w:firstRow="1" w:lastRow="0" w:firstColumn="1" w:lastColumn="0" w:noHBand="0" w:noVBand="1"/>
      </w:tblPr>
      <w:tblGrid>
        <w:gridCol w:w="3074"/>
        <w:gridCol w:w="2104"/>
        <w:gridCol w:w="2040"/>
        <w:gridCol w:w="2027"/>
      </w:tblGrid>
      <w:tr w:rsidR="00B24E25" w:rsidRPr="006D3F16" w:rsidTr="00445080">
        <w:trPr>
          <w:trHeight w:val="413"/>
          <w:jc w:val="center"/>
        </w:trPr>
        <w:tc>
          <w:tcPr>
            <w:tcW w:w="0" w:type="auto"/>
            <w:gridSpan w:val="4"/>
            <w:vAlign w:val="center"/>
          </w:tcPr>
          <w:p w:rsidR="00B24E25" w:rsidRPr="006D3F16" w:rsidRDefault="00B24E25" w:rsidP="00B24E25">
            <w:pPr>
              <w:spacing w:line="276" w:lineRule="auto"/>
              <w:jc w:val="center"/>
              <w:rPr>
                <w:b/>
                <w:bCs/>
              </w:rPr>
            </w:pPr>
            <w:r w:rsidRPr="006D3F16">
              <w:rPr>
                <w:b/>
                <w:bCs/>
              </w:rPr>
              <w:lastRenderedPageBreak/>
              <w:t>M.COM</w:t>
            </w:r>
          </w:p>
          <w:p w:rsidR="00B24E25" w:rsidRPr="006D3F16" w:rsidRDefault="00B24E25" w:rsidP="00B24E25">
            <w:pPr>
              <w:spacing w:line="276" w:lineRule="auto"/>
              <w:jc w:val="center"/>
              <w:rPr>
                <w:b/>
                <w:bCs/>
              </w:rPr>
            </w:pPr>
            <w:r w:rsidRPr="006D3F16">
              <w:rPr>
                <w:b/>
                <w:bCs/>
              </w:rPr>
              <w:t>Semester: III Paper -VII</w:t>
            </w:r>
          </w:p>
        </w:tc>
      </w:tr>
      <w:tr w:rsidR="00473B18" w:rsidRPr="006D3F16" w:rsidTr="00445080">
        <w:trPr>
          <w:trHeight w:val="413"/>
          <w:jc w:val="center"/>
        </w:trPr>
        <w:tc>
          <w:tcPr>
            <w:tcW w:w="0" w:type="auto"/>
            <w:gridSpan w:val="4"/>
            <w:vAlign w:val="center"/>
          </w:tcPr>
          <w:p w:rsidR="00473B18" w:rsidRPr="006D3F16" w:rsidRDefault="00473B18" w:rsidP="007727E8">
            <w:pPr>
              <w:spacing w:line="276" w:lineRule="auto"/>
              <w:jc w:val="center"/>
              <w:rPr>
                <w:b/>
                <w:bCs/>
              </w:rPr>
            </w:pPr>
            <w:r w:rsidRPr="006D3F16">
              <w:rPr>
                <w:b/>
                <w:bCs/>
              </w:rPr>
              <w:t>Elective Course ( Group -A): C011002T</w:t>
            </w:r>
            <w:r w:rsidR="00004882" w:rsidRPr="00004882">
              <w:rPr>
                <w:b/>
                <w:bCs/>
              </w:rPr>
              <w:t>ODL</w:t>
            </w:r>
            <w:r w:rsidR="00004882">
              <w:rPr>
                <w:b/>
                <w:bCs/>
              </w:rPr>
              <w:t xml:space="preserve"> </w:t>
            </w:r>
            <w:r w:rsidRPr="006D3F16">
              <w:rPr>
                <w:b/>
                <w:bCs/>
              </w:rPr>
              <w:t>Management Information System</w:t>
            </w:r>
          </w:p>
        </w:tc>
      </w:tr>
      <w:tr w:rsidR="00473B18" w:rsidRPr="006D3F16" w:rsidTr="00445080">
        <w:trPr>
          <w:trHeight w:val="393"/>
          <w:jc w:val="center"/>
        </w:trPr>
        <w:tc>
          <w:tcPr>
            <w:tcW w:w="0" w:type="auto"/>
            <w:tcBorders>
              <w:right w:val="single" w:sz="4" w:space="0" w:color="auto"/>
            </w:tcBorders>
            <w:vAlign w:val="center"/>
          </w:tcPr>
          <w:p w:rsidR="00473B18" w:rsidRPr="006D3F16" w:rsidRDefault="00473B18" w:rsidP="007727E8">
            <w:pPr>
              <w:spacing w:line="276" w:lineRule="auto"/>
              <w:rPr>
                <w:b/>
                <w:bCs/>
              </w:rPr>
            </w:pPr>
            <w:r w:rsidRPr="006D3F16">
              <w:rPr>
                <w:b/>
                <w:bCs/>
              </w:rPr>
              <w:t>Credit:5</w:t>
            </w:r>
          </w:p>
        </w:tc>
        <w:tc>
          <w:tcPr>
            <w:tcW w:w="0" w:type="auto"/>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Internal evaluation: 25</w:t>
            </w:r>
          </w:p>
        </w:tc>
        <w:tc>
          <w:tcPr>
            <w:tcW w:w="0" w:type="auto"/>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Final Evaluation: 75</w:t>
            </w:r>
          </w:p>
        </w:tc>
        <w:tc>
          <w:tcPr>
            <w:tcW w:w="0" w:type="auto"/>
            <w:tcBorders>
              <w:left w:val="single" w:sz="4" w:space="0" w:color="auto"/>
            </w:tcBorders>
            <w:vAlign w:val="center"/>
          </w:tcPr>
          <w:p w:rsidR="00473B18" w:rsidRPr="006D3F16" w:rsidRDefault="00473B18" w:rsidP="007727E8">
            <w:pPr>
              <w:spacing w:line="276" w:lineRule="auto"/>
              <w:rPr>
                <w:b/>
                <w:bCs/>
              </w:rPr>
            </w:pPr>
            <w:r w:rsidRPr="006D3F16">
              <w:rPr>
                <w:b/>
                <w:bCs/>
              </w:rPr>
              <w:t>Maximum Marks: 100</w:t>
            </w:r>
          </w:p>
        </w:tc>
      </w:tr>
      <w:tr w:rsidR="00473B18" w:rsidRPr="006D3F16" w:rsidTr="00445080">
        <w:trPr>
          <w:trHeight w:val="393"/>
          <w:jc w:val="center"/>
        </w:trPr>
        <w:tc>
          <w:tcPr>
            <w:tcW w:w="0" w:type="auto"/>
            <w:gridSpan w:val="4"/>
            <w:vAlign w:val="center"/>
          </w:tcPr>
          <w:p w:rsidR="00445080" w:rsidRPr="006D3F16" w:rsidRDefault="00473B18" w:rsidP="00445080">
            <w:pPr>
              <w:spacing w:line="276" w:lineRule="auto"/>
              <w:jc w:val="both"/>
              <w:rPr>
                <w:rStyle w:val="fontstyle01"/>
                <w:rFonts w:ascii="Times New Roman" w:hAnsi="Times New Roman"/>
              </w:rPr>
            </w:pPr>
            <w:r w:rsidRPr="006D3F16">
              <w:rPr>
                <w:rStyle w:val="fontstyle01"/>
                <w:rFonts w:ascii="Times New Roman" w:hAnsi="Times New Roman"/>
              </w:rPr>
              <w:t>Course Objectives –</w:t>
            </w:r>
          </w:p>
          <w:p w:rsidR="00473B18" w:rsidRPr="006D3F16" w:rsidRDefault="00445080" w:rsidP="00445080">
            <w:pPr>
              <w:spacing w:line="276" w:lineRule="auto"/>
              <w:jc w:val="both"/>
            </w:pPr>
            <w:r w:rsidRPr="006D3F16">
              <w:rPr>
                <w:rStyle w:val="fontstyle21"/>
                <w:rFonts w:ascii="Times New Roman" w:hAnsi="Times New Roman"/>
              </w:rPr>
              <w:t>T</w:t>
            </w:r>
            <w:r w:rsidR="00473B18" w:rsidRPr="006D3F16">
              <w:rPr>
                <w:rStyle w:val="fontstyle21"/>
                <w:rFonts w:ascii="Times New Roman" w:hAnsi="Times New Roman"/>
              </w:rPr>
              <w:t>he purpose of this paper is to make students understand basic concept of information and its</w:t>
            </w:r>
            <w:r w:rsidRPr="006D3F16">
              <w:rPr>
                <w:rStyle w:val="fontstyle21"/>
                <w:rFonts w:ascii="Times New Roman" w:hAnsi="Times New Roman"/>
              </w:rPr>
              <w:t xml:space="preserve"> </w:t>
            </w:r>
            <w:r w:rsidR="00473B18" w:rsidRPr="006D3F16">
              <w:rPr>
                <w:rStyle w:val="fontstyle21"/>
                <w:rFonts w:ascii="Times New Roman" w:hAnsi="Times New Roman"/>
              </w:rPr>
              <w:t>relevance in business environment so as to develop proficiency in solving business problems using</w:t>
            </w:r>
            <w:r w:rsidRPr="006D3F16">
              <w:rPr>
                <w:rStyle w:val="fontstyle21"/>
                <w:rFonts w:ascii="Times New Roman" w:hAnsi="Times New Roman"/>
              </w:rPr>
              <w:t xml:space="preserve"> </w:t>
            </w:r>
            <w:r w:rsidR="00473B18" w:rsidRPr="006D3F16">
              <w:rPr>
                <w:rStyle w:val="fontstyle21"/>
                <w:rFonts w:ascii="Times New Roman" w:hAnsi="Times New Roman"/>
              </w:rPr>
              <w:t>personal productivity tools. The course aims to equip students with art of presenting</w:t>
            </w:r>
            <w:r w:rsidRPr="006D3F16">
              <w:rPr>
                <w:rStyle w:val="fontstyle21"/>
                <w:rFonts w:ascii="Times New Roman" w:hAnsi="Times New Roman"/>
              </w:rPr>
              <w:t xml:space="preserve"> </w:t>
            </w:r>
            <w:r w:rsidR="00473B18" w:rsidRPr="006D3F16">
              <w:rPr>
                <w:rStyle w:val="fontstyle21"/>
                <w:rFonts w:ascii="Times New Roman" w:hAnsi="Times New Roman"/>
              </w:rPr>
              <w:t>information</w:t>
            </w:r>
            <w:r w:rsidRPr="006D3F16">
              <w:rPr>
                <w:rStyle w:val="fontstyle21"/>
                <w:rFonts w:ascii="Times New Roman" w:hAnsi="Times New Roman"/>
              </w:rPr>
              <w:t xml:space="preserve"> </w:t>
            </w:r>
            <w:r w:rsidR="00473B18" w:rsidRPr="006D3F16">
              <w:rPr>
                <w:rStyle w:val="fontstyle21"/>
                <w:rFonts w:ascii="Times New Roman" w:hAnsi="Times New Roman"/>
              </w:rPr>
              <w:t>before management for decision making</w:t>
            </w:r>
          </w:p>
        </w:tc>
      </w:tr>
      <w:tr w:rsidR="00203319" w:rsidRPr="006D3F16" w:rsidTr="00445080">
        <w:trPr>
          <w:trHeight w:val="393"/>
          <w:jc w:val="center"/>
        </w:trPr>
        <w:tc>
          <w:tcPr>
            <w:tcW w:w="0" w:type="auto"/>
            <w:tcBorders>
              <w:right w:val="single" w:sz="4" w:space="0" w:color="auto"/>
            </w:tcBorders>
            <w:vAlign w:val="center"/>
          </w:tcPr>
          <w:p w:rsidR="00203319" w:rsidRPr="006D3F16" w:rsidRDefault="00203319" w:rsidP="007727E8">
            <w:pPr>
              <w:spacing w:line="276" w:lineRule="auto"/>
              <w:jc w:val="center"/>
              <w:rPr>
                <w:b/>
                <w:bCs/>
              </w:rPr>
            </w:pPr>
            <w:r w:rsidRPr="006D3F16">
              <w:rPr>
                <w:b/>
                <w:bCs/>
              </w:rPr>
              <w:t>Blocks</w:t>
            </w:r>
          </w:p>
        </w:tc>
        <w:tc>
          <w:tcPr>
            <w:tcW w:w="0" w:type="auto"/>
            <w:gridSpan w:val="3"/>
            <w:tcBorders>
              <w:left w:val="single" w:sz="4" w:space="0" w:color="auto"/>
              <w:right w:val="single" w:sz="4" w:space="0" w:color="auto"/>
            </w:tcBorders>
            <w:vAlign w:val="center"/>
          </w:tcPr>
          <w:p w:rsidR="00203319" w:rsidRPr="006D3F16" w:rsidRDefault="00203319" w:rsidP="007727E8">
            <w:pPr>
              <w:spacing w:line="276" w:lineRule="auto"/>
              <w:jc w:val="center"/>
              <w:rPr>
                <w:b/>
                <w:bCs/>
              </w:rPr>
            </w:pPr>
            <w:r w:rsidRPr="006D3F16">
              <w:rPr>
                <w:b/>
                <w:bCs/>
              </w:rPr>
              <w:t>Units</w:t>
            </w:r>
          </w:p>
        </w:tc>
      </w:tr>
      <w:tr w:rsidR="00203319" w:rsidRPr="006D3F16" w:rsidTr="00445080">
        <w:trPr>
          <w:trHeight w:val="350"/>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Block-1: </w:t>
            </w:r>
          </w:p>
          <w:p w:rsidR="00203319" w:rsidRPr="006D3F16" w:rsidRDefault="00203319" w:rsidP="007727E8">
            <w:pPr>
              <w:spacing w:line="276" w:lineRule="auto"/>
              <w:jc w:val="center"/>
            </w:pPr>
            <w:r w:rsidRPr="006D3F16">
              <w:rPr>
                <w:iCs/>
              </w:rPr>
              <w:t>Management Information System</w:t>
            </w:r>
          </w:p>
        </w:tc>
        <w:tc>
          <w:tcPr>
            <w:tcW w:w="0" w:type="auto"/>
            <w:gridSpan w:val="3"/>
            <w:vAlign w:val="center"/>
          </w:tcPr>
          <w:p w:rsidR="00203319" w:rsidRPr="006D3F16" w:rsidRDefault="00203319" w:rsidP="007727E8">
            <w:pPr>
              <w:rPr>
                <w:iCs/>
              </w:rPr>
            </w:pPr>
            <w:r w:rsidRPr="006D3F16">
              <w:rPr>
                <w:b/>
                <w:bCs/>
                <w:iCs/>
              </w:rPr>
              <w:t>Unit 1</w:t>
            </w:r>
            <w:r w:rsidRPr="006D3F16">
              <w:rPr>
                <w:iCs/>
              </w:rPr>
              <w:t>: Introduction to MIS</w:t>
            </w:r>
          </w:p>
          <w:p w:rsidR="00203319" w:rsidRPr="006D3F16" w:rsidRDefault="00203319" w:rsidP="007727E8">
            <w:pPr>
              <w:rPr>
                <w:iCs/>
              </w:rPr>
            </w:pPr>
            <w:r w:rsidRPr="006D3F16">
              <w:rPr>
                <w:b/>
                <w:bCs/>
                <w:iCs/>
              </w:rPr>
              <w:t>Unit 2</w:t>
            </w:r>
            <w:r w:rsidRPr="006D3F16">
              <w:rPr>
                <w:iCs/>
              </w:rPr>
              <w:t>: Installation of MIS</w:t>
            </w:r>
          </w:p>
          <w:p w:rsidR="00203319" w:rsidRPr="006D3F16" w:rsidRDefault="00203319" w:rsidP="007727E8">
            <w:pPr>
              <w:rPr>
                <w:iCs/>
              </w:rPr>
            </w:pPr>
            <w:r w:rsidRPr="006D3F16">
              <w:rPr>
                <w:b/>
                <w:bCs/>
                <w:iCs/>
              </w:rPr>
              <w:t>Unit 3</w:t>
            </w:r>
            <w:r w:rsidRPr="006D3F16">
              <w:rPr>
                <w:iCs/>
              </w:rPr>
              <w:t>: Implementation of MIS</w:t>
            </w:r>
          </w:p>
          <w:p w:rsidR="00203319" w:rsidRPr="006D3F16" w:rsidRDefault="00203319" w:rsidP="007727E8">
            <w:pPr>
              <w:rPr>
                <w:iCs/>
              </w:rPr>
            </w:pPr>
            <w:r w:rsidRPr="006D3F16">
              <w:rPr>
                <w:b/>
                <w:bCs/>
                <w:iCs/>
              </w:rPr>
              <w:t>Unit 4</w:t>
            </w:r>
            <w:r w:rsidRPr="006D3F16">
              <w:rPr>
                <w:iCs/>
              </w:rPr>
              <w:t>: Guidelines for Effective MIS</w:t>
            </w:r>
          </w:p>
        </w:tc>
      </w:tr>
      <w:tr w:rsidR="00203319" w:rsidRPr="006D3F16" w:rsidTr="00445080">
        <w:trPr>
          <w:trHeight w:val="64"/>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Block-2: </w:t>
            </w:r>
          </w:p>
          <w:p w:rsidR="00203319" w:rsidRPr="006D3F16" w:rsidRDefault="00203319" w:rsidP="007727E8">
            <w:pPr>
              <w:jc w:val="center"/>
            </w:pPr>
            <w:r w:rsidRPr="006D3F16">
              <w:rPr>
                <w:iCs/>
              </w:rPr>
              <w:t>Development of System Analysis</w:t>
            </w:r>
          </w:p>
        </w:tc>
        <w:tc>
          <w:tcPr>
            <w:tcW w:w="0" w:type="auto"/>
            <w:gridSpan w:val="3"/>
            <w:vAlign w:val="center"/>
          </w:tcPr>
          <w:p w:rsidR="00203319" w:rsidRPr="006D3F16" w:rsidRDefault="00203319" w:rsidP="007727E8">
            <w:pPr>
              <w:rPr>
                <w:iCs/>
              </w:rPr>
            </w:pPr>
            <w:r w:rsidRPr="006D3F16">
              <w:rPr>
                <w:b/>
                <w:bCs/>
                <w:iCs/>
              </w:rPr>
              <w:t>Unit 1</w:t>
            </w:r>
            <w:r w:rsidRPr="006D3F16">
              <w:rPr>
                <w:iCs/>
              </w:rPr>
              <w:t>: Concept of System Analysis</w:t>
            </w:r>
          </w:p>
          <w:p w:rsidR="00203319" w:rsidRPr="006D3F16" w:rsidRDefault="00203319" w:rsidP="007727E8">
            <w:pPr>
              <w:rPr>
                <w:iCs/>
              </w:rPr>
            </w:pPr>
            <w:r w:rsidRPr="006D3F16">
              <w:rPr>
                <w:b/>
                <w:bCs/>
                <w:iCs/>
              </w:rPr>
              <w:t>Unit 2</w:t>
            </w:r>
            <w:r w:rsidRPr="006D3F16">
              <w:rPr>
                <w:iCs/>
              </w:rPr>
              <w:t>: Decision Table &amp;Decision Tree</w:t>
            </w:r>
          </w:p>
          <w:p w:rsidR="00203319" w:rsidRPr="006D3F16" w:rsidRDefault="00203319" w:rsidP="007727E8">
            <w:pPr>
              <w:rPr>
                <w:iCs/>
              </w:rPr>
            </w:pPr>
            <w:r w:rsidRPr="006D3F16">
              <w:rPr>
                <w:b/>
                <w:bCs/>
                <w:iCs/>
              </w:rPr>
              <w:t>Unit 3</w:t>
            </w:r>
            <w:r w:rsidRPr="006D3F16">
              <w:rPr>
                <w:iCs/>
              </w:rPr>
              <w:t>: System Evaluation</w:t>
            </w:r>
          </w:p>
          <w:p w:rsidR="00203319" w:rsidRPr="006D3F16" w:rsidRDefault="00203319" w:rsidP="007727E8">
            <w:pPr>
              <w:rPr>
                <w:iCs/>
              </w:rPr>
            </w:pPr>
            <w:r w:rsidRPr="006D3F16">
              <w:rPr>
                <w:b/>
                <w:bCs/>
                <w:iCs/>
              </w:rPr>
              <w:t>Unit 4</w:t>
            </w:r>
            <w:r w:rsidRPr="006D3F16">
              <w:rPr>
                <w:iCs/>
              </w:rPr>
              <w:t>: Information System Types</w:t>
            </w:r>
          </w:p>
        </w:tc>
      </w:tr>
      <w:tr w:rsidR="00203319" w:rsidRPr="006D3F16" w:rsidTr="00445080">
        <w:trPr>
          <w:trHeight w:val="98"/>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Block-3: </w:t>
            </w:r>
          </w:p>
          <w:p w:rsidR="00203319" w:rsidRPr="006D3F16" w:rsidRDefault="00203319" w:rsidP="007727E8">
            <w:pPr>
              <w:jc w:val="center"/>
            </w:pPr>
            <w:r w:rsidRPr="006D3F16">
              <w:rPr>
                <w:iCs/>
              </w:rPr>
              <w:t>Information System for Decision Making</w:t>
            </w:r>
          </w:p>
        </w:tc>
        <w:tc>
          <w:tcPr>
            <w:tcW w:w="0" w:type="auto"/>
            <w:gridSpan w:val="3"/>
            <w:vAlign w:val="center"/>
          </w:tcPr>
          <w:p w:rsidR="00203319" w:rsidRPr="006D3F16" w:rsidRDefault="00203319" w:rsidP="007727E8">
            <w:pPr>
              <w:rPr>
                <w:b/>
                <w:bCs/>
                <w:iCs/>
              </w:rPr>
            </w:pPr>
            <w:r w:rsidRPr="006D3F16">
              <w:rPr>
                <w:b/>
                <w:bCs/>
                <w:iCs/>
              </w:rPr>
              <w:t xml:space="preserve">Unit 1: </w:t>
            </w:r>
            <w:r w:rsidRPr="006D3F16">
              <w:rPr>
                <w:iCs/>
              </w:rPr>
              <w:t>Introduction to Decision Making</w:t>
            </w:r>
          </w:p>
          <w:p w:rsidR="00203319" w:rsidRPr="006D3F16" w:rsidRDefault="00203319" w:rsidP="007727E8">
            <w:pPr>
              <w:rPr>
                <w:b/>
                <w:bCs/>
                <w:iCs/>
              </w:rPr>
            </w:pPr>
            <w:r w:rsidRPr="006D3F16">
              <w:rPr>
                <w:b/>
                <w:bCs/>
                <w:iCs/>
              </w:rPr>
              <w:t xml:space="preserve">Unit 2: </w:t>
            </w:r>
            <w:r w:rsidRPr="006D3F16">
              <w:rPr>
                <w:iCs/>
              </w:rPr>
              <w:t>Decision Making Process</w:t>
            </w:r>
          </w:p>
          <w:p w:rsidR="00203319" w:rsidRPr="006D3F16" w:rsidRDefault="00203319" w:rsidP="007727E8">
            <w:pPr>
              <w:rPr>
                <w:iCs/>
              </w:rPr>
            </w:pPr>
            <w:r w:rsidRPr="006D3F16">
              <w:rPr>
                <w:b/>
                <w:bCs/>
                <w:iCs/>
              </w:rPr>
              <w:t xml:space="preserve">Unit 3: </w:t>
            </w:r>
            <w:r w:rsidRPr="006D3F16">
              <w:rPr>
                <w:iCs/>
              </w:rPr>
              <w:t>Database Management System</w:t>
            </w:r>
          </w:p>
          <w:p w:rsidR="00203319" w:rsidRPr="006D3F16" w:rsidRDefault="00203319" w:rsidP="007727E8">
            <w:pPr>
              <w:rPr>
                <w:b/>
                <w:bCs/>
                <w:iCs/>
              </w:rPr>
            </w:pPr>
            <w:r w:rsidRPr="006D3F16">
              <w:rPr>
                <w:b/>
                <w:bCs/>
                <w:iCs/>
              </w:rPr>
              <w:t xml:space="preserve">Unit 4: </w:t>
            </w:r>
            <w:r w:rsidRPr="006D3F16">
              <w:rPr>
                <w:iCs/>
              </w:rPr>
              <w:t>Types of Database Systems</w:t>
            </w:r>
          </w:p>
        </w:tc>
      </w:tr>
      <w:tr w:rsidR="00203319" w:rsidRPr="006D3F16" w:rsidTr="00445080">
        <w:trPr>
          <w:trHeight w:val="341"/>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Block-4: </w:t>
            </w:r>
          </w:p>
          <w:p w:rsidR="00203319" w:rsidRPr="006D3F16" w:rsidRDefault="00203319" w:rsidP="007727E8">
            <w:pPr>
              <w:jc w:val="center"/>
            </w:pPr>
            <w:r w:rsidRPr="006D3F16">
              <w:rPr>
                <w:iCs/>
              </w:rPr>
              <w:t>Data Communication &amp; Networking</w:t>
            </w:r>
          </w:p>
        </w:tc>
        <w:tc>
          <w:tcPr>
            <w:tcW w:w="0" w:type="auto"/>
            <w:gridSpan w:val="3"/>
            <w:vAlign w:val="center"/>
          </w:tcPr>
          <w:p w:rsidR="00203319" w:rsidRPr="006D3F16" w:rsidRDefault="00203319" w:rsidP="007727E8">
            <w:pPr>
              <w:rPr>
                <w:iCs/>
              </w:rPr>
            </w:pPr>
            <w:r w:rsidRPr="006D3F16">
              <w:rPr>
                <w:b/>
                <w:bCs/>
                <w:iCs/>
              </w:rPr>
              <w:t>Unit 1</w:t>
            </w:r>
            <w:r w:rsidRPr="006D3F16">
              <w:rPr>
                <w:iCs/>
              </w:rPr>
              <w:t>: Introduction to Data Communication</w:t>
            </w:r>
          </w:p>
          <w:p w:rsidR="00203319" w:rsidRPr="006D3F16" w:rsidRDefault="00203319" w:rsidP="007727E8">
            <w:pPr>
              <w:rPr>
                <w:iCs/>
              </w:rPr>
            </w:pPr>
            <w:r w:rsidRPr="006D3F16">
              <w:rPr>
                <w:b/>
                <w:bCs/>
                <w:iCs/>
              </w:rPr>
              <w:t>Unit 2</w:t>
            </w:r>
            <w:r w:rsidRPr="006D3F16">
              <w:rPr>
                <w:iCs/>
              </w:rPr>
              <w:t>: Data Transmission</w:t>
            </w:r>
          </w:p>
          <w:p w:rsidR="00203319" w:rsidRPr="006D3F16" w:rsidRDefault="00203319" w:rsidP="007727E8">
            <w:pPr>
              <w:rPr>
                <w:iCs/>
              </w:rPr>
            </w:pPr>
            <w:r w:rsidRPr="006D3F16">
              <w:rPr>
                <w:b/>
                <w:bCs/>
                <w:iCs/>
              </w:rPr>
              <w:t>Unit 3</w:t>
            </w:r>
            <w:r w:rsidRPr="006D3F16">
              <w:rPr>
                <w:iCs/>
              </w:rPr>
              <w:t>: Introduction to Networking</w:t>
            </w:r>
          </w:p>
          <w:p w:rsidR="00203319" w:rsidRPr="006D3F16" w:rsidRDefault="00203319" w:rsidP="00445080">
            <w:pPr>
              <w:rPr>
                <w:iCs/>
              </w:rPr>
            </w:pPr>
            <w:r w:rsidRPr="006D3F16">
              <w:rPr>
                <w:b/>
                <w:bCs/>
                <w:iCs/>
              </w:rPr>
              <w:t>Unit 4</w:t>
            </w:r>
            <w:r w:rsidRPr="006D3F16">
              <w:rPr>
                <w:iCs/>
              </w:rPr>
              <w:t>: Network Topologies</w:t>
            </w:r>
          </w:p>
        </w:tc>
      </w:tr>
      <w:tr w:rsidR="00203319" w:rsidRPr="006D3F16" w:rsidTr="00445080">
        <w:trPr>
          <w:trHeight w:val="1613"/>
          <w:jc w:val="center"/>
        </w:trPr>
        <w:tc>
          <w:tcPr>
            <w:tcW w:w="0" w:type="auto"/>
            <w:vAlign w:val="center"/>
          </w:tcPr>
          <w:p w:rsidR="00203319" w:rsidRPr="006D3F16" w:rsidRDefault="00203319" w:rsidP="007727E8">
            <w:pPr>
              <w:jc w:val="center"/>
              <w:rPr>
                <w:b/>
                <w:bCs/>
              </w:rPr>
            </w:pPr>
            <w:r w:rsidRPr="006D3F16">
              <w:rPr>
                <w:b/>
                <w:bCs/>
              </w:rPr>
              <w:t>Block- 5:</w:t>
            </w:r>
          </w:p>
          <w:p w:rsidR="00203319" w:rsidRPr="006D3F16" w:rsidRDefault="00203319" w:rsidP="007727E8">
            <w:pPr>
              <w:jc w:val="center"/>
            </w:pPr>
            <w:r w:rsidRPr="006D3F16">
              <w:rPr>
                <w:iCs/>
              </w:rPr>
              <w:t>Foundation of MIS</w:t>
            </w:r>
          </w:p>
        </w:tc>
        <w:tc>
          <w:tcPr>
            <w:tcW w:w="0" w:type="auto"/>
            <w:gridSpan w:val="3"/>
            <w:vAlign w:val="center"/>
          </w:tcPr>
          <w:p w:rsidR="00203319" w:rsidRPr="006D3F16" w:rsidRDefault="00203319" w:rsidP="007727E8">
            <w:pPr>
              <w:rPr>
                <w:b/>
                <w:bCs/>
                <w:iCs/>
              </w:rPr>
            </w:pPr>
            <w:r w:rsidRPr="006D3F16">
              <w:rPr>
                <w:b/>
                <w:bCs/>
                <w:iCs/>
              </w:rPr>
              <w:t xml:space="preserve">Unit 1: </w:t>
            </w:r>
            <w:r w:rsidRPr="006D3F16">
              <w:rPr>
                <w:iCs/>
              </w:rPr>
              <w:t>Concept of Reporting</w:t>
            </w:r>
          </w:p>
          <w:p w:rsidR="00203319" w:rsidRPr="006D3F16" w:rsidRDefault="00203319" w:rsidP="007727E8">
            <w:pPr>
              <w:rPr>
                <w:b/>
                <w:bCs/>
                <w:iCs/>
              </w:rPr>
            </w:pPr>
            <w:r w:rsidRPr="006D3F16">
              <w:rPr>
                <w:b/>
                <w:bCs/>
                <w:iCs/>
              </w:rPr>
              <w:t xml:space="preserve">Unit 2: </w:t>
            </w:r>
            <w:r w:rsidRPr="006D3F16">
              <w:rPr>
                <w:iCs/>
              </w:rPr>
              <w:t>Cyber crime</w:t>
            </w:r>
          </w:p>
          <w:p w:rsidR="00203319" w:rsidRPr="006D3F16" w:rsidRDefault="00203319" w:rsidP="007727E8">
            <w:pPr>
              <w:rPr>
                <w:iCs/>
              </w:rPr>
            </w:pPr>
            <w:r w:rsidRPr="006D3F16">
              <w:rPr>
                <w:b/>
                <w:bCs/>
                <w:iCs/>
              </w:rPr>
              <w:t xml:space="preserve">Unit 3: </w:t>
            </w:r>
            <w:r w:rsidRPr="006D3F16">
              <w:rPr>
                <w:iCs/>
              </w:rPr>
              <w:t xml:space="preserve">Ethical &amp; Social issues </w:t>
            </w:r>
          </w:p>
          <w:p w:rsidR="00203319" w:rsidRPr="006D3F16" w:rsidRDefault="00203319" w:rsidP="007727E8">
            <w:pPr>
              <w:rPr>
                <w:b/>
                <w:bCs/>
                <w:iCs/>
              </w:rPr>
            </w:pPr>
            <w:r w:rsidRPr="006D3F16">
              <w:rPr>
                <w:b/>
                <w:bCs/>
                <w:iCs/>
              </w:rPr>
              <w:t xml:space="preserve">Unit 4: </w:t>
            </w:r>
            <w:r w:rsidRPr="006D3F16">
              <w:rPr>
                <w:iCs/>
              </w:rPr>
              <w:t>Measures to Combat Cyber Crime</w:t>
            </w:r>
          </w:p>
        </w:tc>
      </w:tr>
    </w:tbl>
    <w:p w:rsidR="00445080" w:rsidRPr="006D3F16" w:rsidRDefault="00445080">
      <w:r w:rsidRPr="006D3F16">
        <w:rPr>
          <w:b/>
          <w:bCs/>
          <w:noProof/>
          <w:lang w:val="en-IN" w:eastAsia="en-IN" w:bidi="hi-IN"/>
        </w:rPr>
        <w:drawing>
          <wp:anchor distT="0" distB="0" distL="114300" distR="114300" simplePos="0" relativeHeight="251659776" behindDoc="0" locked="0" layoutInCell="1" allowOverlap="1" wp14:anchorId="71E22F8D" wp14:editId="0D471F60">
            <wp:simplePos x="0" y="0"/>
            <wp:positionH relativeFrom="column">
              <wp:posOffset>-258877</wp:posOffset>
            </wp:positionH>
            <wp:positionV relativeFrom="paragraph">
              <wp:posOffset>153370</wp:posOffset>
            </wp:positionV>
            <wp:extent cx="6324600" cy="2266950"/>
            <wp:effectExtent l="0" t="0" r="0" b="0"/>
            <wp:wrapNone/>
            <wp:docPr id="11814891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24600" cy="2266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5080" w:rsidRPr="006D3F16" w:rsidRDefault="00445080">
      <w:pPr>
        <w:widowControl/>
        <w:autoSpaceDE/>
        <w:autoSpaceDN/>
        <w:ind w:left="2109" w:right="2104"/>
        <w:jc w:val="center"/>
      </w:pPr>
      <w:r w:rsidRPr="006D3F16">
        <w:t xml:space="preserve"> </w:t>
      </w:r>
      <w:r w:rsidRPr="006D3F16">
        <w:br w:type="page"/>
      </w:r>
    </w:p>
    <w:tbl>
      <w:tblPr>
        <w:tblStyle w:val="TableGrid"/>
        <w:tblW w:w="0" w:type="auto"/>
        <w:jc w:val="center"/>
        <w:tblLook w:val="04A0" w:firstRow="1" w:lastRow="0" w:firstColumn="1" w:lastColumn="0" w:noHBand="0" w:noVBand="1"/>
      </w:tblPr>
      <w:tblGrid>
        <w:gridCol w:w="3066"/>
        <w:gridCol w:w="2233"/>
        <w:gridCol w:w="2071"/>
        <w:gridCol w:w="1875"/>
      </w:tblGrid>
      <w:tr w:rsidR="00473B18" w:rsidRPr="006D3F16" w:rsidTr="00445080">
        <w:trPr>
          <w:trHeight w:val="787"/>
          <w:jc w:val="center"/>
        </w:trPr>
        <w:tc>
          <w:tcPr>
            <w:tcW w:w="0" w:type="auto"/>
            <w:gridSpan w:val="4"/>
            <w:vAlign w:val="center"/>
          </w:tcPr>
          <w:p w:rsidR="00473B18" w:rsidRPr="006D3F16" w:rsidRDefault="00473B18" w:rsidP="007727E8">
            <w:pPr>
              <w:spacing w:line="276" w:lineRule="auto"/>
              <w:jc w:val="center"/>
              <w:rPr>
                <w:b/>
                <w:bCs/>
              </w:rPr>
            </w:pPr>
            <w:r w:rsidRPr="006D3F16">
              <w:rPr>
                <w:b/>
                <w:bCs/>
              </w:rPr>
              <w:lastRenderedPageBreak/>
              <w:t>M.COM</w:t>
            </w:r>
          </w:p>
          <w:p w:rsidR="00473B18" w:rsidRPr="006D3F16" w:rsidRDefault="00473B18" w:rsidP="007727E8">
            <w:pPr>
              <w:spacing w:line="276" w:lineRule="auto"/>
              <w:jc w:val="center"/>
              <w:rPr>
                <w:b/>
                <w:bCs/>
              </w:rPr>
            </w:pPr>
            <w:r w:rsidRPr="006D3F16">
              <w:rPr>
                <w:b/>
                <w:bCs/>
              </w:rPr>
              <w:t>Semester: IV Paper -III</w:t>
            </w:r>
          </w:p>
        </w:tc>
      </w:tr>
      <w:tr w:rsidR="00473B18" w:rsidRPr="006D3F16" w:rsidTr="00445080">
        <w:trPr>
          <w:trHeight w:val="413"/>
          <w:jc w:val="center"/>
        </w:trPr>
        <w:tc>
          <w:tcPr>
            <w:tcW w:w="0" w:type="auto"/>
            <w:gridSpan w:val="4"/>
            <w:vAlign w:val="center"/>
          </w:tcPr>
          <w:p w:rsidR="00473B18" w:rsidRPr="006D3F16" w:rsidRDefault="00473B18" w:rsidP="007727E8">
            <w:pPr>
              <w:spacing w:line="276" w:lineRule="auto"/>
              <w:jc w:val="center"/>
              <w:rPr>
                <w:b/>
                <w:bCs/>
              </w:rPr>
            </w:pPr>
            <w:r w:rsidRPr="006D3F16">
              <w:rPr>
                <w:b/>
                <w:bCs/>
              </w:rPr>
              <w:t>Elective Course ( Group -A): C011005T</w:t>
            </w:r>
            <w:r w:rsidR="00004882" w:rsidRPr="00004882">
              <w:rPr>
                <w:b/>
                <w:bCs/>
              </w:rPr>
              <w:t>ODL</w:t>
            </w:r>
            <w:r w:rsidR="00004882">
              <w:rPr>
                <w:b/>
                <w:bCs/>
              </w:rPr>
              <w:t xml:space="preserve"> </w:t>
            </w:r>
            <w:r w:rsidRPr="006D3F16">
              <w:rPr>
                <w:b/>
                <w:bCs/>
              </w:rPr>
              <w:t>International Financial System and Management</w:t>
            </w:r>
          </w:p>
        </w:tc>
      </w:tr>
      <w:tr w:rsidR="00445080" w:rsidRPr="006D3F16" w:rsidTr="00445080">
        <w:trPr>
          <w:trHeight w:val="393"/>
          <w:jc w:val="center"/>
        </w:trPr>
        <w:tc>
          <w:tcPr>
            <w:tcW w:w="0" w:type="auto"/>
            <w:tcBorders>
              <w:right w:val="single" w:sz="4" w:space="0" w:color="auto"/>
            </w:tcBorders>
            <w:vAlign w:val="center"/>
          </w:tcPr>
          <w:p w:rsidR="00473B18" w:rsidRPr="006D3F16" w:rsidRDefault="00473B18" w:rsidP="007727E8">
            <w:pPr>
              <w:spacing w:line="276" w:lineRule="auto"/>
              <w:rPr>
                <w:b/>
                <w:bCs/>
              </w:rPr>
            </w:pPr>
            <w:r w:rsidRPr="006D3F16">
              <w:rPr>
                <w:b/>
                <w:bCs/>
              </w:rPr>
              <w:t>Credit:5</w:t>
            </w:r>
          </w:p>
        </w:tc>
        <w:tc>
          <w:tcPr>
            <w:tcW w:w="0" w:type="auto"/>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Internal evaluation: 25</w:t>
            </w:r>
          </w:p>
        </w:tc>
        <w:tc>
          <w:tcPr>
            <w:tcW w:w="0" w:type="auto"/>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Final Evaluation: 75</w:t>
            </w:r>
          </w:p>
        </w:tc>
        <w:tc>
          <w:tcPr>
            <w:tcW w:w="0" w:type="auto"/>
            <w:tcBorders>
              <w:left w:val="single" w:sz="4" w:space="0" w:color="auto"/>
            </w:tcBorders>
            <w:vAlign w:val="center"/>
          </w:tcPr>
          <w:p w:rsidR="00473B18" w:rsidRPr="006D3F16" w:rsidRDefault="00473B18" w:rsidP="007727E8">
            <w:pPr>
              <w:spacing w:line="276" w:lineRule="auto"/>
              <w:rPr>
                <w:b/>
                <w:bCs/>
              </w:rPr>
            </w:pPr>
            <w:r w:rsidRPr="006D3F16">
              <w:rPr>
                <w:b/>
                <w:bCs/>
              </w:rPr>
              <w:t>Maximum Marks: 100</w:t>
            </w:r>
          </w:p>
        </w:tc>
      </w:tr>
      <w:tr w:rsidR="00473B18" w:rsidRPr="006D3F16" w:rsidTr="00445080">
        <w:trPr>
          <w:trHeight w:val="393"/>
          <w:jc w:val="center"/>
        </w:trPr>
        <w:tc>
          <w:tcPr>
            <w:tcW w:w="0" w:type="auto"/>
            <w:gridSpan w:val="4"/>
            <w:vAlign w:val="center"/>
          </w:tcPr>
          <w:p w:rsidR="00445080" w:rsidRPr="006D3F16" w:rsidRDefault="00473B18" w:rsidP="00445080">
            <w:pPr>
              <w:spacing w:line="276" w:lineRule="auto"/>
              <w:jc w:val="both"/>
              <w:rPr>
                <w:rStyle w:val="fontstyle01"/>
                <w:rFonts w:ascii="Times New Roman" w:hAnsi="Times New Roman"/>
              </w:rPr>
            </w:pPr>
            <w:r w:rsidRPr="006D3F16">
              <w:rPr>
                <w:rStyle w:val="fontstyle01"/>
                <w:rFonts w:ascii="Times New Roman" w:hAnsi="Times New Roman"/>
              </w:rPr>
              <w:t>Course Objectives –</w:t>
            </w:r>
          </w:p>
          <w:p w:rsidR="00473B18" w:rsidRPr="006D3F16" w:rsidRDefault="00473B18" w:rsidP="00445080">
            <w:pPr>
              <w:spacing w:line="276" w:lineRule="auto"/>
              <w:jc w:val="both"/>
            </w:pPr>
            <w:r w:rsidRPr="006D3F16">
              <w:rPr>
                <w:rStyle w:val="fontstyle21"/>
                <w:rFonts w:ascii="Times New Roman" w:hAnsi="Times New Roman"/>
              </w:rPr>
              <w:t>This course is concerned with the financial management of the firms that operate in the</w:t>
            </w:r>
            <w:r w:rsidR="00445080" w:rsidRPr="006D3F16">
              <w:rPr>
                <w:rStyle w:val="fontstyle21"/>
                <w:rFonts w:ascii="Times New Roman" w:hAnsi="Times New Roman"/>
              </w:rPr>
              <w:t xml:space="preserve"> </w:t>
            </w:r>
            <w:r w:rsidRPr="006D3F16">
              <w:rPr>
                <w:rStyle w:val="fontstyle21"/>
                <w:rFonts w:ascii="Times New Roman" w:hAnsi="Times New Roman"/>
              </w:rPr>
              <w:t>increasingly globalized business environment. Emphasizing broad concepts and real‐world</w:t>
            </w:r>
            <w:r w:rsidR="00445080" w:rsidRPr="006D3F16">
              <w:rPr>
                <w:rStyle w:val="fontstyle21"/>
                <w:rFonts w:ascii="Times New Roman" w:hAnsi="Times New Roman"/>
              </w:rPr>
              <w:t xml:space="preserve"> </w:t>
            </w:r>
            <w:r w:rsidRPr="006D3F16">
              <w:rPr>
                <w:rStyle w:val="fontstyle21"/>
                <w:rFonts w:ascii="Times New Roman" w:hAnsi="Times New Roman"/>
              </w:rPr>
              <w:t>practices rather than extensive quantitative material, the course offers a concise</w:t>
            </w:r>
            <w:r w:rsidR="00445080" w:rsidRPr="006D3F16">
              <w:rPr>
                <w:rStyle w:val="fontstyle21"/>
                <w:rFonts w:ascii="Times New Roman" w:hAnsi="Times New Roman"/>
              </w:rPr>
              <w:t xml:space="preserve"> </w:t>
            </w:r>
            <w:r w:rsidRPr="006D3F16">
              <w:rPr>
                <w:rStyle w:val="fontstyle21"/>
                <w:rFonts w:ascii="Times New Roman" w:hAnsi="Times New Roman"/>
              </w:rPr>
              <w:t>introduction to international finance and provides a clear, conceptual framework for</w:t>
            </w:r>
            <w:r w:rsidR="00445080" w:rsidRPr="006D3F16">
              <w:rPr>
                <w:rStyle w:val="fontstyle21"/>
                <w:rFonts w:ascii="Times New Roman" w:hAnsi="Times New Roman"/>
              </w:rPr>
              <w:t xml:space="preserve"> </w:t>
            </w:r>
            <w:proofErr w:type="spellStart"/>
            <w:r w:rsidRPr="006D3F16">
              <w:rPr>
                <w:rStyle w:val="fontstyle21"/>
                <w:rFonts w:ascii="Times New Roman" w:hAnsi="Times New Roman"/>
              </w:rPr>
              <w:t>analysing</w:t>
            </w:r>
            <w:proofErr w:type="spellEnd"/>
            <w:r w:rsidRPr="006D3F16">
              <w:rPr>
                <w:rStyle w:val="fontstyle21"/>
                <w:rFonts w:ascii="Times New Roman" w:hAnsi="Times New Roman"/>
              </w:rPr>
              <w:t xml:space="preserve"> key financial decisions in multinational firms. The approach of the course is to</w:t>
            </w:r>
            <w:r w:rsidRPr="006D3F16">
              <w:rPr>
                <w:color w:val="000000"/>
                <w:sz w:val="20"/>
              </w:rPr>
              <w:br/>
            </w:r>
            <w:r w:rsidR="00445080" w:rsidRPr="006D3F16">
              <w:rPr>
                <w:rStyle w:val="fontstyle21"/>
                <w:rFonts w:ascii="Times New Roman" w:hAnsi="Times New Roman"/>
              </w:rPr>
              <w:t>e</w:t>
            </w:r>
            <w:r w:rsidRPr="006D3F16">
              <w:rPr>
                <w:rStyle w:val="fontstyle21"/>
                <w:rFonts w:ascii="Times New Roman" w:hAnsi="Times New Roman"/>
              </w:rPr>
              <w:t>nable students to understand international financial management as a natural and logical</w:t>
            </w:r>
            <w:r w:rsidR="00445080" w:rsidRPr="006D3F16">
              <w:rPr>
                <w:rStyle w:val="fontstyle21"/>
                <w:rFonts w:ascii="Times New Roman" w:hAnsi="Times New Roman"/>
              </w:rPr>
              <w:t xml:space="preserve"> </w:t>
            </w:r>
            <w:r w:rsidRPr="006D3F16">
              <w:rPr>
                <w:rStyle w:val="fontstyle21"/>
                <w:rFonts w:ascii="Times New Roman" w:hAnsi="Times New Roman"/>
              </w:rPr>
              <w:t>extension of the principles learned in the introductory financial management course.</w:t>
            </w:r>
          </w:p>
        </w:tc>
      </w:tr>
      <w:tr w:rsidR="00203319" w:rsidRPr="006D3F16" w:rsidTr="00445080">
        <w:trPr>
          <w:trHeight w:val="393"/>
          <w:jc w:val="center"/>
        </w:trPr>
        <w:tc>
          <w:tcPr>
            <w:tcW w:w="0" w:type="auto"/>
            <w:tcBorders>
              <w:right w:val="single" w:sz="4" w:space="0" w:color="auto"/>
            </w:tcBorders>
            <w:vAlign w:val="center"/>
          </w:tcPr>
          <w:p w:rsidR="00203319" w:rsidRPr="006D3F16" w:rsidRDefault="00203319" w:rsidP="007727E8">
            <w:pPr>
              <w:spacing w:line="276" w:lineRule="auto"/>
              <w:jc w:val="center"/>
              <w:rPr>
                <w:b/>
                <w:bCs/>
              </w:rPr>
            </w:pPr>
            <w:r w:rsidRPr="006D3F16">
              <w:rPr>
                <w:b/>
                <w:bCs/>
              </w:rPr>
              <w:t>Blocks</w:t>
            </w:r>
          </w:p>
        </w:tc>
        <w:tc>
          <w:tcPr>
            <w:tcW w:w="0" w:type="auto"/>
            <w:gridSpan w:val="3"/>
            <w:tcBorders>
              <w:left w:val="single" w:sz="4" w:space="0" w:color="auto"/>
              <w:right w:val="single" w:sz="4" w:space="0" w:color="auto"/>
            </w:tcBorders>
            <w:vAlign w:val="center"/>
          </w:tcPr>
          <w:p w:rsidR="00203319" w:rsidRPr="006D3F16" w:rsidRDefault="00203319" w:rsidP="007727E8">
            <w:pPr>
              <w:spacing w:line="276" w:lineRule="auto"/>
              <w:jc w:val="center"/>
              <w:rPr>
                <w:b/>
                <w:bCs/>
              </w:rPr>
            </w:pPr>
            <w:r w:rsidRPr="006D3F16">
              <w:rPr>
                <w:b/>
                <w:bCs/>
              </w:rPr>
              <w:t>Units</w:t>
            </w:r>
          </w:p>
        </w:tc>
      </w:tr>
      <w:tr w:rsidR="00203319" w:rsidRPr="006D3F16" w:rsidTr="00445080">
        <w:trPr>
          <w:trHeight w:val="746"/>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Block-1: </w:t>
            </w:r>
          </w:p>
          <w:p w:rsidR="00203319" w:rsidRPr="006D3F16" w:rsidRDefault="00203319" w:rsidP="007727E8">
            <w:pPr>
              <w:spacing w:line="276" w:lineRule="auto"/>
              <w:jc w:val="center"/>
            </w:pPr>
            <w:r w:rsidRPr="006D3F16">
              <w:rPr>
                <w:iCs/>
              </w:rPr>
              <w:t>International Financial Environment</w:t>
            </w:r>
          </w:p>
        </w:tc>
        <w:tc>
          <w:tcPr>
            <w:tcW w:w="0" w:type="auto"/>
            <w:gridSpan w:val="3"/>
            <w:vAlign w:val="center"/>
          </w:tcPr>
          <w:p w:rsidR="00203319" w:rsidRPr="006D3F16" w:rsidRDefault="00203319" w:rsidP="007727E8">
            <w:pPr>
              <w:rPr>
                <w:b/>
                <w:bCs/>
                <w:iCs/>
              </w:rPr>
            </w:pPr>
            <w:r w:rsidRPr="006D3F16">
              <w:rPr>
                <w:b/>
                <w:bCs/>
                <w:iCs/>
              </w:rPr>
              <w:t xml:space="preserve">Unit 1 : </w:t>
            </w:r>
            <w:r w:rsidRPr="006D3F16">
              <w:rPr>
                <w:iCs/>
              </w:rPr>
              <w:t>Introduction to International Financial Environment</w:t>
            </w:r>
          </w:p>
          <w:p w:rsidR="00203319" w:rsidRPr="006D3F16" w:rsidRDefault="00203319" w:rsidP="007727E8">
            <w:pPr>
              <w:rPr>
                <w:b/>
                <w:bCs/>
                <w:iCs/>
              </w:rPr>
            </w:pPr>
            <w:r w:rsidRPr="006D3F16">
              <w:rPr>
                <w:b/>
                <w:bCs/>
                <w:iCs/>
              </w:rPr>
              <w:t xml:space="preserve">Unit 2: </w:t>
            </w:r>
            <w:r w:rsidRPr="006D3F16">
              <w:rPr>
                <w:iCs/>
              </w:rPr>
              <w:t>Balance of Payments</w:t>
            </w:r>
          </w:p>
          <w:p w:rsidR="00203319" w:rsidRPr="006D3F16" w:rsidRDefault="00203319" w:rsidP="007727E8">
            <w:pPr>
              <w:rPr>
                <w:b/>
                <w:bCs/>
                <w:iCs/>
              </w:rPr>
            </w:pPr>
            <w:r w:rsidRPr="006D3F16">
              <w:rPr>
                <w:b/>
                <w:bCs/>
                <w:iCs/>
              </w:rPr>
              <w:t xml:space="preserve">Unit 3: </w:t>
            </w:r>
            <w:r w:rsidRPr="006D3F16">
              <w:rPr>
                <w:iCs/>
              </w:rPr>
              <w:t>International Monetary System</w:t>
            </w:r>
          </w:p>
          <w:p w:rsidR="00203319" w:rsidRPr="006D3F16" w:rsidRDefault="00203319" w:rsidP="007727E8">
            <w:pPr>
              <w:rPr>
                <w:b/>
                <w:bCs/>
                <w:iCs/>
              </w:rPr>
            </w:pPr>
            <w:r w:rsidRPr="006D3F16">
              <w:rPr>
                <w:b/>
                <w:bCs/>
                <w:iCs/>
              </w:rPr>
              <w:t xml:space="preserve">Unit 4: </w:t>
            </w:r>
            <w:r w:rsidRPr="006D3F16">
              <w:rPr>
                <w:iCs/>
              </w:rPr>
              <w:t>Goals of MNC’s</w:t>
            </w:r>
          </w:p>
        </w:tc>
      </w:tr>
      <w:tr w:rsidR="00203319" w:rsidRPr="006D3F16" w:rsidTr="00445080">
        <w:trPr>
          <w:trHeight w:val="1613"/>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Block-2: </w:t>
            </w:r>
          </w:p>
          <w:p w:rsidR="00203319" w:rsidRPr="006D3F16" w:rsidRDefault="00203319" w:rsidP="007727E8">
            <w:pPr>
              <w:jc w:val="center"/>
            </w:pPr>
            <w:r w:rsidRPr="006D3F16">
              <w:rPr>
                <w:iCs/>
              </w:rPr>
              <w:t>International Financial Markets</w:t>
            </w:r>
          </w:p>
        </w:tc>
        <w:tc>
          <w:tcPr>
            <w:tcW w:w="0" w:type="auto"/>
            <w:gridSpan w:val="3"/>
            <w:vAlign w:val="center"/>
          </w:tcPr>
          <w:p w:rsidR="00203319" w:rsidRPr="006D3F16" w:rsidRDefault="00203319" w:rsidP="007727E8">
            <w:pPr>
              <w:rPr>
                <w:iCs/>
              </w:rPr>
            </w:pPr>
          </w:p>
          <w:p w:rsidR="00203319" w:rsidRPr="006D3F16" w:rsidRDefault="00203319" w:rsidP="007727E8">
            <w:pPr>
              <w:spacing w:line="276" w:lineRule="auto"/>
              <w:rPr>
                <w:iCs/>
              </w:rPr>
            </w:pPr>
            <w:r w:rsidRPr="006D3F16">
              <w:rPr>
                <w:b/>
                <w:bCs/>
                <w:iCs/>
              </w:rPr>
              <w:t>Unit 1</w:t>
            </w:r>
            <w:r w:rsidRPr="006D3F16">
              <w:rPr>
                <w:iCs/>
              </w:rPr>
              <w:t>: Introduction to international financial markets</w:t>
            </w:r>
          </w:p>
          <w:p w:rsidR="00203319" w:rsidRPr="006D3F16" w:rsidRDefault="00203319" w:rsidP="007727E8">
            <w:pPr>
              <w:spacing w:line="276" w:lineRule="auto"/>
              <w:rPr>
                <w:iCs/>
              </w:rPr>
            </w:pPr>
            <w:r w:rsidRPr="006D3F16">
              <w:rPr>
                <w:b/>
                <w:bCs/>
                <w:iCs/>
              </w:rPr>
              <w:t>Unit 2</w:t>
            </w:r>
            <w:r w:rsidRPr="006D3F16">
              <w:rPr>
                <w:iCs/>
              </w:rPr>
              <w:t>: Concept of Foreign Portfolio Investment</w:t>
            </w:r>
          </w:p>
          <w:p w:rsidR="00203319" w:rsidRPr="006D3F16" w:rsidRDefault="00203319" w:rsidP="007727E8">
            <w:pPr>
              <w:spacing w:line="276" w:lineRule="auto"/>
              <w:rPr>
                <w:iCs/>
              </w:rPr>
            </w:pPr>
            <w:r w:rsidRPr="006D3F16">
              <w:rPr>
                <w:b/>
                <w:bCs/>
                <w:iCs/>
              </w:rPr>
              <w:t>Unit 3</w:t>
            </w:r>
            <w:r w:rsidRPr="006D3F16">
              <w:rPr>
                <w:iCs/>
              </w:rPr>
              <w:t>: International Financial Instruments</w:t>
            </w:r>
          </w:p>
          <w:p w:rsidR="00203319" w:rsidRPr="006D3F16" w:rsidRDefault="00203319" w:rsidP="007727E8">
            <w:pPr>
              <w:spacing w:line="276" w:lineRule="auto"/>
              <w:rPr>
                <w:iCs/>
              </w:rPr>
            </w:pPr>
            <w:r w:rsidRPr="006D3F16">
              <w:rPr>
                <w:b/>
                <w:bCs/>
                <w:iCs/>
              </w:rPr>
              <w:t>Unit 4</w:t>
            </w:r>
            <w:r w:rsidRPr="006D3F16">
              <w:rPr>
                <w:iCs/>
              </w:rPr>
              <w:t>: International Banking Services</w:t>
            </w:r>
          </w:p>
        </w:tc>
      </w:tr>
      <w:tr w:rsidR="00203319" w:rsidRPr="006D3F16" w:rsidTr="00445080">
        <w:trPr>
          <w:trHeight w:val="1061"/>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Block-3: </w:t>
            </w:r>
          </w:p>
          <w:p w:rsidR="00203319" w:rsidRPr="006D3F16" w:rsidRDefault="00203319" w:rsidP="007727E8">
            <w:pPr>
              <w:jc w:val="center"/>
            </w:pPr>
            <w:r w:rsidRPr="006D3F16">
              <w:rPr>
                <w:iCs/>
              </w:rPr>
              <w:t>Risk in International Market</w:t>
            </w:r>
          </w:p>
        </w:tc>
        <w:tc>
          <w:tcPr>
            <w:tcW w:w="0" w:type="auto"/>
            <w:gridSpan w:val="3"/>
            <w:vAlign w:val="center"/>
          </w:tcPr>
          <w:p w:rsidR="00203319" w:rsidRPr="006D3F16" w:rsidRDefault="00203319" w:rsidP="007727E8">
            <w:pPr>
              <w:rPr>
                <w:b/>
                <w:bCs/>
                <w:iCs/>
              </w:rPr>
            </w:pPr>
            <w:r w:rsidRPr="006D3F16">
              <w:rPr>
                <w:b/>
                <w:bCs/>
                <w:iCs/>
              </w:rPr>
              <w:t xml:space="preserve">Unit 1: </w:t>
            </w:r>
            <w:r w:rsidRPr="006D3F16">
              <w:rPr>
                <w:iCs/>
              </w:rPr>
              <w:t>Sources and Types of Risks</w:t>
            </w:r>
          </w:p>
          <w:p w:rsidR="00203319" w:rsidRPr="006D3F16" w:rsidRDefault="00203319" w:rsidP="007727E8">
            <w:pPr>
              <w:rPr>
                <w:b/>
                <w:bCs/>
                <w:iCs/>
              </w:rPr>
            </w:pPr>
            <w:r w:rsidRPr="006D3F16">
              <w:rPr>
                <w:b/>
                <w:bCs/>
                <w:iCs/>
              </w:rPr>
              <w:t xml:space="preserve">Unit 2: </w:t>
            </w:r>
            <w:r w:rsidRPr="006D3F16">
              <w:rPr>
                <w:iCs/>
              </w:rPr>
              <w:t>Management of Exposures</w:t>
            </w:r>
          </w:p>
          <w:p w:rsidR="00203319" w:rsidRPr="006D3F16" w:rsidRDefault="00203319" w:rsidP="007727E8">
            <w:pPr>
              <w:rPr>
                <w:b/>
                <w:bCs/>
                <w:iCs/>
              </w:rPr>
            </w:pPr>
            <w:r w:rsidRPr="006D3F16">
              <w:rPr>
                <w:b/>
                <w:bCs/>
                <w:iCs/>
              </w:rPr>
              <w:t xml:space="preserve">Unit 3: </w:t>
            </w:r>
            <w:r w:rsidRPr="006D3F16">
              <w:rPr>
                <w:iCs/>
              </w:rPr>
              <w:t>Managing Currency Risk</w:t>
            </w:r>
          </w:p>
          <w:p w:rsidR="00203319" w:rsidRPr="006D3F16" w:rsidRDefault="00203319" w:rsidP="007727E8">
            <w:pPr>
              <w:rPr>
                <w:b/>
                <w:bCs/>
                <w:iCs/>
              </w:rPr>
            </w:pPr>
            <w:r w:rsidRPr="006D3F16">
              <w:rPr>
                <w:b/>
                <w:bCs/>
                <w:iCs/>
              </w:rPr>
              <w:t xml:space="preserve">Unit 4: </w:t>
            </w:r>
            <w:r w:rsidRPr="006D3F16">
              <w:rPr>
                <w:iCs/>
              </w:rPr>
              <w:t>Interest Rate Risk</w:t>
            </w:r>
          </w:p>
        </w:tc>
      </w:tr>
      <w:tr w:rsidR="00203319" w:rsidRPr="006D3F16" w:rsidTr="00445080">
        <w:trPr>
          <w:trHeight w:val="1070"/>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Block-4: </w:t>
            </w:r>
          </w:p>
          <w:p w:rsidR="00203319" w:rsidRPr="006D3F16" w:rsidRDefault="00203319" w:rsidP="007727E8">
            <w:pPr>
              <w:jc w:val="center"/>
            </w:pPr>
            <w:r w:rsidRPr="006D3F16">
              <w:rPr>
                <w:iCs/>
              </w:rPr>
              <w:t>Foreign Exchange Market</w:t>
            </w:r>
          </w:p>
        </w:tc>
        <w:tc>
          <w:tcPr>
            <w:tcW w:w="0" w:type="auto"/>
            <w:gridSpan w:val="3"/>
            <w:vAlign w:val="center"/>
          </w:tcPr>
          <w:p w:rsidR="00203319" w:rsidRPr="006D3F16" w:rsidRDefault="00203319" w:rsidP="007727E8">
            <w:pPr>
              <w:rPr>
                <w:iCs/>
              </w:rPr>
            </w:pPr>
            <w:r w:rsidRPr="006D3F16">
              <w:rPr>
                <w:b/>
                <w:bCs/>
                <w:iCs/>
              </w:rPr>
              <w:t>Unit 1</w:t>
            </w:r>
            <w:r w:rsidRPr="006D3F16">
              <w:rPr>
                <w:iCs/>
              </w:rPr>
              <w:t>: Introduction to FOREX market</w:t>
            </w:r>
          </w:p>
          <w:p w:rsidR="00203319" w:rsidRPr="006D3F16" w:rsidRDefault="00203319" w:rsidP="007727E8">
            <w:pPr>
              <w:rPr>
                <w:iCs/>
              </w:rPr>
            </w:pPr>
            <w:r w:rsidRPr="006D3F16">
              <w:rPr>
                <w:b/>
                <w:bCs/>
                <w:iCs/>
              </w:rPr>
              <w:t>Unit 2</w:t>
            </w:r>
            <w:r w:rsidRPr="006D3F16">
              <w:rPr>
                <w:iCs/>
              </w:rPr>
              <w:t>: Exchange Rate Quotation</w:t>
            </w:r>
          </w:p>
          <w:p w:rsidR="00203319" w:rsidRPr="006D3F16" w:rsidRDefault="00203319" w:rsidP="007727E8">
            <w:pPr>
              <w:rPr>
                <w:iCs/>
              </w:rPr>
            </w:pPr>
            <w:r w:rsidRPr="006D3F16">
              <w:rPr>
                <w:b/>
                <w:bCs/>
                <w:iCs/>
              </w:rPr>
              <w:t>Unit 3</w:t>
            </w:r>
            <w:r w:rsidRPr="006D3F16">
              <w:rPr>
                <w:iCs/>
              </w:rPr>
              <w:t>: Determination of Exchange Rate</w:t>
            </w:r>
          </w:p>
          <w:p w:rsidR="00203319" w:rsidRPr="006D3F16" w:rsidRDefault="00203319" w:rsidP="007727E8">
            <w:pPr>
              <w:rPr>
                <w:iCs/>
              </w:rPr>
            </w:pPr>
            <w:r w:rsidRPr="006D3F16">
              <w:rPr>
                <w:b/>
                <w:bCs/>
                <w:iCs/>
              </w:rPr>
              <w:t>Unit 4</w:t>
            </w:r>
            <w:r w:rsidRPr="006D3F16">
              <w:rPr>
                <w:iCs/>
              </w:rPr>
              <w:t>: Bid Ask Spread</w:t>
            </w:r>
          </w:p>
        </w:tc>
      </w:tr>
      <w:tr w:rsidR="00203319" w:rsidRPr="006D3F16" w:rsidTr="00445080">
        <w:trPr>
          <w:trHeight w:val="1613"/>
          <w:jc w:val="center"/>
        </w:trPr>
        <w:tc>
          <w:tcPr>
            <w:tcW w:w="0" w:type="auto"/>
            <w:vAlign w:val="center"/>
          </w:tcPr>
          <w:p w:rsidR="00203319" w:rsidRPr="006D3F16" w:rsidRDefault="00203319" w:rsidP="007727E8">
            <w:pPr>
              <w:jc w:val="center"/>
              <w:rPr>
                <w:b/>
                <w:bCs/>
              </w:rPr>
            </w:pPr>
            <w:r w:rsidRPr="006D3F16">
              <w:rPr>
                <w:b/>
                <w:bCs/>
              </w:rPr>
              <w:t>Block- 5:</w:t>
            </w:r>
          </w:p>
          <w:p w:rsidR="00203319" w:rsidRPr="006D3F16" w:rsidRDefault="00203319" w:rsidP="007727E8">
            <w:pPr>
              <w:jc w:val="center"/>
            </w:pPr>
            <w:r w:rsidRPr="006D3F16">
              <w:rPr>
                <w:iCs/>
              </w:rPr>
              <w:t>Cross Border Investment Decisions</w:t>
            </w:r>
          </w:p>
        </w:tc>
        <w:tc>
          <w:tcPr>
            <w:tcW w:w="0" w:type="auto"/>
            <w:gridSpan w:val="3"/>
            <w:vAlign w:val="center"/>
          </w:tcPr>
          <w:p w:rsidR="00203319" w:rsidRPr="006D3F16" w:rsidRDefault="00203319" w:rsidP="007727E8">
            <w:pPr>
              <w:rPr>
                <w:b/>
                <w:bCs/>
                <w:iCs/>
              </w:rPr>
            </w:pPr>
            <w:r w:rsidRPr="006D3F16">
              <w:rPr>
                <w:b/>
                <w:bCs/>
                <w:iCs/>
              </w:rPr>
              <w:t xml:space="preserve">Unit 1: </w:t>
            </w:r>
            <w:r w:rsidRPr="006D3F16">
              <w:rPr>
                <w:iCs/>
              </w:rPr>
              <w:t>Types of Cross Border Investment Decisions</w:t>
            </w:r>
          </w:p>
          <w:p w:rsidR="00203319" w:rsidRPr="006D3F16" w:rsidRDefault="00203319" w:rsidP="007727E8">
            <w:pPr>
              <w:rPr>
                <w:iCs/>
              </w:rPr>
            </w:pPr>
            <w:r w:rsidRPr="006D3F16">
              <w:rPr>
                <w:b/>
                <w:bCs/>
                <w:iCs/>
              </w:rPr>
              <w:t xml:space="preserve">Unit 2: </w:t>
            </w:r>
            <w:r w:rsidRPr="006D3F16">
              <w:rPr>
                <w:iCs/>
              </w:rPr>
              <w:t>Green Field Investment</w:t>
            </w:r>
          </w:p>
          <w:p w:rsidR="00203319" w:rsidRPr="006D3F16" w:rsidRDefault="00203319" w:rsidP="007727E8">
            <w:pPr>
              <w:rPr>
                <w:b/>
                <w:bCs/>
                <w:iCs/>
              </w:rPr>
            </w:pPr>
            <w:r w:rsidRPr="006D3F16">
              <w:rPr>
                <w:b/>
                <w:bCs/>
                <w:iCs/>
              </w:rPr>
              <w:t xml:space="preserve">Unit 3: </w:t>
            </w:r>
            <w:r w:rsidRPr="006D3F16">
              <w:rPr>
                <w:iCs/>
              </w:rPr>
              <w:t>International Mergers &amp; Acquisitions</w:t>
            </w:r>
          </w:p>
          <w:p w:rsidR="00203319" w:rsidRPr="006D3F16" w:rsidRDefault="00203319" w:rsidP="007727E8">
            <w:pPr>
              <w:rPr>
                <w:iCs/>
              </w:rPr>
            </w:pPr>
            <w:r w:rsidRPr="006D3F16">
              <w:rPr>
                <w:b/>
                <w:bCs/>
                <w:iCs/>
              </w:rPr>
              <w:t xml:space="preserve">Unit 4: </w:t>
            </w:r>
            <w:r w:rsidRPr="006D3F16">
              <w:rPr>
                <w:iCs/>
              </w:rPr>
              <w:t>International Diversification &amp; Portfolio Investment</w:t>
            </w:r>
          </w:p>
        </w:tc>
      </w:tr>
      <w:tr w:rsidR="00473B18" w:rsidRPr="006D3F16" w:rsidTr="002C61E0">
        <w:trPr>
          <w:trHeight w:val="64"/>
          <w:jc w:val="center"/>
        </w:trPr>
        <w:tc>
          <w:tcPr>
            <w:tcW w:w="0" w:type="auto"/>
            <w:gridSpan w:val="4"/>
            <w:vAlign w:val="center"/>
          </w:tcPr>
          <w:p w:rsidR="00473B18" w:rsidRPr="006D3F16" w:rsidRDefault="00473B18" w:rsidP="007727E8">
            <w:pPr>
              <w:spacing w:line="276" w:lineRule="auto"/>
              <w:jc w:val="center"/>
              <w:rPr>
                <w:b/>
                <w:bCs/>
              </w:rPr>
            </w:pPr>
          </w:p>
          <w:p w:rsidR="00473B18" w:rsidRPr="006D3F16" w:rsidRDefault="00473B18" w:rsidP="00F920A3">
            <w:pPr>
              <w:jc w:val="both"/>
              <w:rPr>
                <w:rFonts w:eastAsia="Calibri"/>
                <w:b/>
                <w:szCs w:val="22"/>
                <w:lang w:bidi="ar-SA"/>
              </w:rPr>
            </w:pPr>
            <w:r w:rsidRPr="006D3F16">
              <w:rPr>
                <w:rFonts w:eastAsia="Calibri"/>
                <w:b/>
                <w:color w:val="202429"/>
                <w:szCs w:val="22"/>
                <w:lang w:bidi="ar-SA"/>
              </w:rPr>
              <w:t>Suggested</w:t>
            </w:r>
            <w:r w:rsidR="00F920A3" w:rsidRPr="006D3F16">
              <w:rPr>
                <w:rFonts w:eastAsia="Calibri"/>
                <w:b/>
                <w:color w:val="202429"/>
                <w:szCs w:val="22"/>
                <w:lang w:bidi="ar-SA"/>
              </w:rPr>
              <w:t xml:space="preserve"> </w:t>
            </w:r>
            <w:r w:rsidRPr="006D3F16">
              <w:rPr>
                <w:rFonts w:eastAsia="Calibri"/>
                <w:b/>
                <w:color w:val="202429"/>
                <w:szCs w:val="22"/>
                <w:lang w:bidi="ar-SA"/>
              </w:rPr>
              <w:t>Reading‐</w:t>
            </w:r>
          </w:p>
          <w:p w:rsidR="00473B18" w:rsidRPr="006D3F16" w:rsidRDefault="00473B18" w:rsidP="007727E8">
            <w:pPr>
              <w:spacing w:before="6"/>
              <w:rPr>
                <w:rFonts w:eastAsia="Calibri"/>
                <w:b/>
                <w:sz w:val="16"/>
                <w:szCs w:val="22"/>
                <w:lang w:bidi="ar-SA"/>
              </w:rPr>
            </w:pPr>
          </w:p>
          <w:p w:rsidR="00473B18" w:rsidRPr="006D3F16" w:rsidRDefault="00473B18" w:rsidP="00473B18">
            <w:pPr>
              <w:numPr>
                <w:ilvl w:val="0"/>
                <w:numId w:val="13"/>
              </w:numPr>
              <w:tabs>
                <w:tab w:val="left" w:pos="1091"/>
                <w:tab w:val="left" w:pos="1092"/>
              </w:tabs>
              <w:ind w:hanging="342"/>
              <w:rPr>
                <w:rFonts w:eastAsia="Calibri"/>
                <w:sz w:val="20"/>
                <w:szCs w:val="22"/>
                <w:lang w:bidi="ar-SA"/>
              </w:rPr>
            </w:pPr>
            <w:proofErr w:type="spellStart"/>
            <w:r w:rsidRPr="006D3F16">
              <w:rPr>
                <w:rFonts w:eastAsia="Calibri"/>
                <w:sz w:val="20"/>
                <w:szCs w:val="22"/>
                <w:lang w:bidi="ar-SA"/>
              </w:rPr>
              <w:t>InternationalbusinessbyCharlesW.L.Hill</w:t>
            </w:r>
            <w:proofErr w:type="spellEnd"/>
            <w:r w:rsidRPr="006D3F16">
              <w:rPr>
                <w:rFonts w:eastAsia="Calibri"/>
                <w:sz w:val="20"/>
                <w:szCs w:val="22"/>
                <w:lang w:bidi="ar-SA"/>
              </w:rPr>
              <w:t>–</w:t>
            </w:r>
            <w:proofErr w:type="spellStart"/>
            <w:r w:rsidRPr="006D3F16">
              <w:rPr>
                <w:rFonts w:eastAsia="Calibri"/>
                <w:sz w:val="20"/>
                <w:szCs w:val="22"/>
                <w:lang w:bidi="ar-SA"/>
              </w:rPr>
              <w:t>Latestedition</w:t>
            </w:r>
            <w:proofErr w:type="spellEnd"/>
          </w:p>
          <w:p w:rsidR="00473B18" w:rsidRPr="006D3F16" w:rsidRDefault="00473B18" w:rsidP="00473B18">
            <w:pPr>
              <w:numPr>
                <w:ilvl w:val="0"/>
                <w:numId w:val="13"/>
              </w:numPr>
              <w:tabs>
                <w:tab w:val="left" w:pos="1091"/>
                <w:tab w:val="left" w:pos="1092"/>
              </w:tabs>
              <w:spacing w:before="47"/>
              <w:ind w:hanging="342"/>
              <w:rPr>
                <w:rFonts w:eastAsia="Calibri"/>
                <w:sz w:val="20"/>
                <w:szCs w:val="22"/>
                <w:lang w:bidi="ar-SA"/>
              </w:rPr>
            </w:pPr>
            <w:proofErr w:type="spellStart"/>
            <w:r w:rsidRPr="006D3F16">
              <w:rPr>
                <w:rFonts w:eastAsia="Calibri"/>
                <w:sz w:val="20"/>
                <w:szCs w:val="22"/>
                <w:lang w:bidi="ar-SA"/>
              </w:rPr>
              <w:t>InternationalBusinessbyJustinPaul</w:t>
            </w:r>
            <w:proofErr w:type="spellEnd"/>
            <w:r w:rsidRPr="006D3F16">
              <w:rPr>
                <w:rFonts w:eastAsia="Calibri"/>
                <w:sz w:val="20"/>
                <w:szCs w:val="22"/>
                <w:lang w:bidi="ar-SA"/>
              </w:rPr>
              <w:t>‐–</w:t>
            </w:r>
            <w:proofErr w:type="spellStart"/>
            <w:r w:rsidRPr="006D3F16">
              <w:rPr>
                <w:rFonts w:eastAsia="Calibri"/>
                <w:sz w:val="20"/>
                <w:szCs w:val="22"/>
                <w:lang w:bidi="ar-SA"/>
              </w:rPr>
              <w:t>Latestedition</w:t>
            </w:r>
            <w:proofErr w:type="spellEnd"/>
          </w:p>
          <w:p w:rsidR="00473B18" w:rsidRPr="006D3F16" w:rsidRDefault="00473B18" w:rsidP="00473B18">
            <w:pPr>
              <w:numPr>
                <w:ilvl w:val="0"/>
                <w:numId w:val="13"/>
              </w:numPr>
              <w:tabs>
                <w:tab w:val="left" w:pos="1091"/>
                <w:tab w:val="left" w:pos="1092"/>
              </w:tabs>
              <w:spacing w:before="48"/>
              <w:ind w:hanging="342"/>
              <w:rPr>
                <w:rFonts w:eastAsia="Calibri"/>
                <w:sz w:val="20"/>
                <w:szCs w:val="22"/>
                <w:lang w:bidi="ar-SA"/>
              </w:rPr>
            </w:pPr>
            <w:r w:rsidRPr="006D3F16">
              <w:rPr>
                <w:rFonts w:eastAsia="Calibri"/>
                <w:sz w:val="20"/>
                <w:szCs w:val="22"/>
                <w:lang w:bidi="ar-SA"/>
              </w:rPr>
              <w:t>InternationalBusinessEnvironmenttheTextandcasesbySundaram&amp;Black‐–Latestedition</w:t>
            </w:r>
          </w:p>
          <w:p w:rsidR="00473B18" w:rsidRPr="006D3F16" w:rsidRDefault="00473B18" w:rsidP="00473B18">
            <w:pPr>
              <w:numPr>
                <w:ilvl w:val="0"/>
                <w:numId w:val="13"/>
              </w:numPr>
              <w:tabs>
                <w:tab w:val="left" w:pos="1091"/>
                <w:tab w:val="left" w:pos="1092"/>
              </w:tabs>
              <w:spacing w:before="48"/>
              <w:ind w:hanging="342"/>
              <w:rPr>
                <w:rFonts w:eastAsia="Calibri"/>
                <w:sz w:val="20"/>
                <w:szCs w:val="22"/>
                <w:lang w:bidi="ar-SA"/>
              </w:rPr>
            </w:pPr>
            <w:proofErr w:type="spellStart"/>
            <w:r w:rsidRPr="006D3F16">
              <w:rPr>
                <w:rFonts w:eastAsia="Calibri"/>
                <w:sz w:val="20"/>
                <w:szCs w:val="22"/>
                <w:lang w:bidi="ar-SA"/>
              </w:rPr>
              <w:t>InternationalBusinessText&amp;CasesbyCherumilam</w:t>
            </w:r>
            <w:proofErr w:type="spellEnd"/>
            <w:r w:rsidRPr="006D3F16">
              <w:rPr>
                <w:rFonts w:eastAsia="Calibri"/>
                <w:sz w:val="20"/>
                <w:szCs w:val="22"/>
                <w:lang w:bidi="ar-SA"/>
              </w:rPr>
              <w:t>–</w:t>
            </w:r>
            <w:proofErr w:type="spellStart"/>
            <w:r w:rsidRPr="006D3F16">
              <w:rPr>
                <w:rFonts w:eastAsia="Calibri"/>
                <w:sz w:val="20"/>
                <w:szCs w:val="22"/>
                <w:lang w:bidi="ar-SA"/>
              </w:rPr>
              <w:t>Latestedition</w:t>
            </w:r>
            <w:proofErr w:type="spellEnd"/>
          </w:p>
          <w:p w:rsidR="00473B18" w:rsidRPr="006D3F16" w:rsidRDefault="00473B18" w:rsidP="00473B18">
            <w:pPr>
              <w:numPr>
                <w:ilvl w:val="0"/>
                <w:numId w:val="13"/>
              </w:numPr>
              <w:tabs>
                <w:tab w:val="left" w:pos="1091"/>
                <w:tab w:val="left" w:pos="1092"/>
              </w:tabs>
              <w:spacing w:before="47"/>
              <w:ind w:hanging="342"/>
              <w:rPr>
                <w:rFonts w:eastAsia="Calibri"/>
                <w:sz w:val="20"/>
                <w:szCs w:val="22"/>
                <w:lang w:bidi="ar-SA"/>
              </w:rPr>
            </w:pPr>
            <w:r w:rsidRPr="006D3F16">
              <w:rPr>
                <w:rFonts w:eastAsia="Calibri"/>
                <w:sz w:val="20"/>
                <w:szCs w:val="22"/>
                <w:lang w:bidi="ar-SA"/>
              </w:rPr>
              <w:t>InternationalBusinessbyAlanMRugman,RichardMHodgelts–Latestedition</w:t>
            </w:r>
          </w:p>
          <w:p w:rsidR="00473B18" w:rsidRPr="006D3F16" w:rsidRDefault="00473B18" w:rsidP="00473B18">
            <w:pPr>
              <w:numPr>
                <w:ilvl w:val="0"/>
                <w:numId w:val="13"/>
              </w:numPr>
              <w:tabs>
                <w:tab w:val="left" w:pos="1091"/>
                <w:tab w:val="left" w:pos="1092"/>
              </w:tabs>
              <w:spacing w:before="45"/>
              <w:ind w:hanging="342"/>
              <w:rPr>
                <w:rFonts w:eastAsia="Calibri"/>
                <w:sz w:val="20"/>
                <w:szCs w:val="22"/>
                <w:lang w:bidi="ar-SA"/>
              </w:rPr>
            </w:pPr>
            <w:proofErr w:type="spellStart"/>
            <w:r w:rsidRPr="006D3F16">
              <w:rPr>
                <w:rFonts w:eastAsia="Calibri"/>
                <w:sz w:val="20"/>
                <w:szCs w:val="22"/>
                <w:lang w:bidi="ar-SA"/>
              </w:rPr>
              <w:t>InternationalBusinessbyJohnDDaniels,LeeHNageb</w:t>
            </w:r>
            <w:proofErr w:type="spellEnd"/>
            <w:r w:rsidRPr="006D3F16">
              <w:rPr>
                <w:rFonts w:eastAsia="Calibri"/>
                <w:sz w:val="20"/>
                <w:szCs w:val="22"/>
                <w:lang w:bidi="ar-SA"/>
              </w:rPr>
              <w:t>–</w:t>
            </w:r>
            <w:proofErr w:type="spellStart"/>
            <w:r w:rsidRPr="006D3F16">
              <w:rPr>
                <w:rFonts w:eastAsia="Calibri"/>
                <w:sz w:val="20"/>
                <w:szCs w:val="22"/>
                <w:lang w:bidi="ar-SA"/>
              </w:rPr>
              <w:t>Latestedition</w:t>
            </w:r>
            <w:proofErr w:type="spellEnd"/>
          </w:p>
          <w:p w:rsidR="00473B18" w:rsidRPr="002C61E0" w:rsidRDefault="00473B18" w:rsidP="002C61E0">
            <w:pPr>
              <w:numPr>
                <w:ilvl w:val="0"/>
                <w:numId w:val="13"/>
              </w:numPr>
              <w:tabs>
                <w:tab w:val="left" w:pos="1091"/>
                <w:tab w:val="left" w:pos="1092"/>
              </w:tabs>
              <w:spacing w:before="48" w:line="280" w:lineRule="auto"/>
              <w:ind w:right="1554" w:hanging="339"/>
              <w:rPr>
                <w:rFonts w:eastAsia="Calibri"/>
                <w:sz w:val="20"/>
                <w:szCs w:val="22"/>
                <w:lang w:bidi="ar-SA"/>
              </w:rPr>
            </w:pPr>
            <w:r w:rsidRPr="006D3F16">
              <w:rPr>
                <w:rFonts w:eastAsia="Calibri"/>
                <w:sz w:val="20"/>
                <w:szCs w:val="22"/>
                <w:lang w:bidi="ar-SA"/>
              </w:rPr>
              <w:t>InternationalBusinessbySunithaB.K</w:t>
            </w:r>
            <w:proofErr w:type="gramStart"/>
            <w:r w:rsidRPr="006D3F16">
              <w:rPr>
                <w:rFonts w:eastAsia="Calibri"/>
                <w:sz w:val="20"/>
                <w:szCs w:val="22"/>
                <w:lang w:bidi="ar-SA"/>
              </w:rPr>
              <w:t>,Dr.VarshaAgarval,AbhishekVenkteswarand</w:t>
            </w:r>
            <w:proofErr w:type="gramEnd"/>
            <w:r w:rsidR="002C61E0">
              <w:rPr>
                <w:rFonts w:eastAsia="Calibri"/>
                <w:sz w:val="20"/>
                <w:szCs w:val="22"/>
                <w:lang w:bidi="ar-SA"/>
              </w:rPr>
              <w:t xml:space="preserve"> </w:t>
            </w:r>
            <w:proofErr w:type="spellStart"/>
            <w:r w:rsidRPr="006D3F16">
              <w:rPr>
                <w:rFonts w:eastAsia="Calibri"/>
                <w:sz w:val="20"/>
                <w:szCs w:val="22"/>
                <w:lang w:bidi="ar-SA"/>
              </w:rPr>
              <w:t>Dr.</w:t>
            </w:r>
            <w:r w:rsidRPr="006D3F16">
              <w:rPr>
                <w:rFonts w:eastAsia="Calibri"/>
                <w:w w:val="105"/>
                <w:sz w:val="20"/>
                <w:szCs w:val="22"/>
                <w:lang w:bidi="ar-SA"/>
              </w:rPr>
              <w:t>ShivaChoudhary</w:t>
            </w:r>
            <w:proofErr w:type="spellEnd"/>
            <w:r w:rsidRPr="006D3F16">
              <w:rPr>
                <w:rFonts w:eastAsia="Calibri"/>
                <w:w w:val="105"/>
                <w:sz w:val="20"/>
                <w:szCs w:val="22"/>
                <w:lang w:bidi="ar-SA"/>
              </w:rPr>
              <w:t>.</w:t>
            </w:r>
          </w:p>
        </w:tc>
      </w:tr>
    </w:tbl>
    <w:p w:rsidR="002C61E0" w:rsidRDefault="002C61E0"/>
    <w:tbl>
      <w:tblPr>
        <w:tblStyle w:val="TableGrid"/>
        <w:tblW w:w="0" w:type="auto"/>
        <w:jc w:val="center"/>
        <w:tblLook w:val="04A0" w:firstRow="1" w:lastRow="0" w:firstColumn="1" w:lastColumn="0" w:noHBand="0" w:noVBand="1"/>
      </w:tblPr>
      <w:tblGrid>
        <w:gridCol w:w="3022"/>
        <w:gridCol w:w="2257"/>
        <w:gridCol w:w="2083"/>
        <w:gridCol w:w="1883"/>
      </w:tblGrid>
      <w:tr w:rsidR="002C61E0" w:rsidRPr="006D3F16" w:rsidTr="00445080">
        <w:trPr>
          <w:trHeight w:val="413"/>
          <w:jc w:val="center"/>
        </w:trPr>
        <w:tc>
          <w:tcPr>
            <w:tcW w:w="0" w:type="auto"/>
            <w:gridSpan w:val="4"/>
            <w:vAlign w:val="center"/>
          </w:tcPr>
          <w:p w:rsidR="002C61E0" w:rsidRPr="006D3F16" w:rsidRDefault="002C61E0" w:rsidP="002C61E0">
            <w:pPr>
              <w:spacing w:line="276" w:lineRule="auto"/>
              <w:jc w:val="center"/>
              <w:rPr>
                <w:b/>
                <w:bCs/>
              </w:rPr>
            </w:pPr>
            <w:r w:rsidRPr="006D3F16">
              <w:rPr>
                <w:b/>
                <w:bCs/>
              </w:rPr>
              <w:lastRenderedPageBreak/>
              <w:t>M.COM</w:t>
            </w:r>
          </w:p>
          <w:p w:rsidR="002C61E0" w:rsidRPr="006D3F16" w:rsidRDefault="002C61E0" w:rsidP="002C61E0">
            <w:pPr>
              <w:spacing w:line="276" w:lineRule="auto"/>
              <w:jc w:val="center"/>
              <w:rPr>
                <w:b/>
                <w:bCs/>
              </w:rPr>
            </w:pPr>
            <w:r w:rsidRPr="006D3F16">
              <w:rPr>
                <w:b/>
                <w:bCs/>
              </w:rPr>
              <w:t>Semester: IV Paper -IV</w:t>
            </w:r>
          </w:p>
        </w:tc>
      </w:tr>
      <w:tr w:rsidR="00473B18" w:rsidRPr="006D3F16" w:rsidTr="00445080">
        <w:trPr>
          <w:trHeight w:val="413"/>
          <w:jc w:val="center"/>
        </w:trPr>
        <w:tc>
          <w:tcPr>
            <w:tcW w:w="0" w:type="auto"/>
            <w:gridSpan w:val="4"/>
            <w:vAlign w:val="center"/>
          </w:tcPr>
          <w:p w:rsidR="00473B18" w:rsidRPr="006D3F16" w:rsidRDefault="00473B18" w:rsidP="007727E8">
            <w:pPr>
              <w:spacing w:line="276" w:lineRule="auto"/>
              <w:jc w:val="center"/>
              <w:rPr>
                <w:b/>
                <w:bCs/>
              </w:rPr>
            </w:pPr>
            <w:r w:rsidRPr="006D3F16">
              <w:rPr>
                <w:b/>
                <w:bCs/>
              </w:rPr>
              <w:t>Elective Course ( Group -A): C011008T</w:t>
            </w:r>
            <w:r w:rsidR="00004882" w:rsidRPr="00004882">
              <w:rPr>
                <w:b/>
                <w:bCs/>
              </w:rPr>
              <w:t>ODL</w:t>
            </w:r>
            <w:r w:rsidR="00004882">
              <w:rPr>
                <w:b/>
                <w:bCs/>
              </w:rPr>
              <w:t xml:space="preserve"> </w:t>
            </w:r>
            <w:r w:rsidRPr="006D3F16">
              <w:rPr>
                <w:b/>
                <w:bCs/>
              </w:rPr>
              <w:t>Security Analysis and Portfolio Management</w:t>
            </w:r>
          </w:p>
        </w:tc>
      </w:tr>
      <w:tr w:rsidR="00445080" w:rsidRPr="006D3F16" w:rsidTr="00445080">
        <w:trPr>
          <w:trHeight w:val="393"/>
          <w:jc w:val="center"/>
        </w:trPr>
        <w:tc>
          <w:tcPr>
            <w:tcW w:w="0" w:type="auto"/>
            <w:tcBorders>
              <w:right w:val="single" w:sz="4" w:space="0" w:color="auto"/>
            </w:tcBorders>
            <w:vAlign w:val="center"/>
          </w:tcPr>
          <w:p w:rsidR="00473B18" w:rsidRPr="006D3F16" w:rsidRDefault="00473B18" w:rsidP="007727E8">
            <w:pPr>
              <w:spacing w:line="276" w:lineRule="auto"/>
              <w:rPr>
                <w:b/>
                <w:bCs/>
              </w:rPr>
            </w:pPr>
            <w:r w:rsidRPr="006D3F16">
              <w:rPr>
                <w:b/>
                <w:bCs/>
              </w:rPr>
              <w:t>Credit:5</w:t>
            </w:r>
          </w:p>
        </w:tc>
        <w:tc>
          <w:tcPr>
            <w:tcW w:w="0" w:type="auto"/>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Internal evaluation: 25</w:t>
            </w:r>
          </w:p>
        </w:tc>
        <w:tc>
          <w:tcPr>
            <w:tcW w:w="0" w:type="auto"/>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Final Evaluation: 75</w:t>
            </w:r>
          </w:p>
        </w:tc>
        <w:tc>
          <w:tcPr>
            <w:tcW w:w="0" w:type="auto"/>
            <w:tcBorders>
              <w:left w:val="single" w:sz="4" w:space="0" w:color="auto"/>
            </w:tcBorders>
            <w:vAlign w:val="center"/>
          </w:tcPr>
          <w:p w:rsidR="00473B18" w:rsidRPr="006D3F16" w:rsidRDefault="00473B18" w:rsidP="007727E8">
            <w:pPr>
              <w:spacing w:line="276" w:lineRule="auto"/>
              <w:rPr>
                <w:b/>
                <w:bCs/>
              </w:rPr>
            </w:pPr>
            <w:r w:rsidRPr="006D3F16">
              <w:rPr>
                <w:b/>
                <w:bCs/>
              </w:rPr>
              <w:t>Maximum Marks: 100</w:t>
            </w:r>
          </w:p>
        </w:tc>
      </w:tr>
      <w:tr w:rsidR="00473B18" w:rsidRPr="006D3F16" w:rsidTr="00445080">
        <w:trPr>
          <w:trHeight w:val="393"/>
          <w:jc w:val="center"/>
        </w:trPr>
        <w:tc>
          <w:tcPr>
            <w:tcW w:w="0" w:type="auto"/>
            <w:gridSpan w:val="4"/>
            <w:vAlign w:val="center"/>
          </w:tcPr>
          <w:p w:rsidR="002C61E0" w:rsidRDefault="00473B18" w:rsidP="007727E8">
            <w:pPr>
              <w:spacing w:line="276" w:lineRule="auto"/>
              <w:rPr>
                <w:rStyle w:val="fontstyle01"/>
                <w:rFonts w:ascii="Times New Roman" w:hAnsi="Times New Roman"/>
              </w:rPr>
            </w:pPr>
            <w:r w:rsidRPr="006D3F16">
              <w:rPr>
                <w:rStyle w:val="fontstyle01"/>
                <w:rFonts w:ascii="Times New Roman" w:hAnsi="Times New Roman"/>
              </w:rPr>
              <w:t>Course Objectives –</w:t>
            </w:r>
          </w:p>
          <w:p w:rsidR="00473B18" w:rsidRPr="006D3F16" w:rsidRDefault="00473B18" w:rsidP="002C61E0">
            <w:pPr>
              <w:spacing w:line="276" w:lineRule="auto"/>
              <w:jc w:val="both"/>
            </w:pPr>
            <w:r w:rsidRPr="006D3F16">
              <w:rPr>
                <w:rStyle w:val="fontstyle21"/>
                <w:rFonts w:ascii="Times New Roman" w:hAnsi="Times New Roman"/>
              </w:rPr>
              <w:t>The course is designed to enforce student’s knowledge and understanding of the security</w:t>
            </w:r>
            <w:r w:rsidR="002C61E0">
              <w:rPr>
                <w:rStyle w:val="fontstyle21"/>
                <w:rFonts w:ascii="Times New Roman" w:hAnsi="Times New Roman"/>
              </w:rPr>
              <w:t xml:space="preserve"> </w:t>
            </w:r>
            <w:r w:rsidRPr="006D3F16">
              <w:rPr>
                <w:rStyle w:val="fontstyle21"/>
                <w:rFonts w:ascii="Times New Roman" w:hAnsi="Times New Roman"/>
              </w:rPr>
              <w:t>analysis and portfolio management process. Focus is to develop understanding of</w:t>
            </w:r>
            <w:r w:rsidR="002C61E0">
              <w:rPr>
                <w:rStyle w:val="fontstyle21"/>
                <w:rFonts w:ascii="Times New Roman" w:hAnsi="Times New Roman"/>
              </w:rPr>
              <w:t xml:space="preserve"> </w:t>
            </w:r>
            <w:r w:rsidRPr="006D3F16">
              <w:rPr>
                <w:rStyle w:val="fontstyle21"/>
                <w:rFonts w:ascii="Times New Roman" w:hAnsi="Times New Roman"/>
              </w:rPr>
              <w:t>Investments (objectives and constraints), secondary market operations, selection of financial</w:t>
            </w:r>
            <w:r w:rsidR="002C61E0">
              <w:rPr>
                <w:rStyle w:val="fontstyle21"/>
                <w:rFonts w:ascii="Times New Roman" w:hAnsi="Times New Roman"/>
              </w:rPr>
              <w:t xml:space="preserve"> </w:t>
            </w:r>
            <w:r w:rsidRPr="006D3F16">
              <w:rPr>
                <w:rStyle w:val="fontstyle21"/>
                <w:rFonts w:ascii="Times New Roman" w:hAnsi="Times New Roman"/>
              </w:rPr>
              <w:t xml:space="preserve">instruments, portfolio formulation, </w:t>
            </w:r>
            <w:proofErr w:type="spellStart"/>
            <w:proofErr w:type="gramStart"/>
            <w:r w:rsidRPr="006D3F16">
              <w:rPr>
                <w:rStyle w:val="fontstyle21"/>
                <w:rFonts w:ascii="Times New Roman" w:hAnsi="Times New Roman"/>
              </w:rPr>
              <w:t>monitoringevaluation</w:t>
            </w:r>
            <w:proofErr w:type="spellEnd"/>
            <w:proofErr w:type="gramEnd"/>
            <w:r w:rsidRPr="006D3F16">
              <w:rPr>
                <w:rStyle w:val="fontstyle21"/>
                <w:rFonts w:ascii="Times New Roman" w:hAnsi="Times New Roman"/>
              </w:rPr>
              <w:t xml:space="preserve"> techniques. The valuation of</w:t>
            </w:r>
            <w:r w:rsidR="002C61E0">
              <w:rPr>
                <w:rStyle w:val="fontstyle21"/>
                <w:rFonts w:ascii="Times New Roman" w:hAnsi="Times New Roman"/>
              </w:rPr>
              <w:t xml:space="preserve"> </w:t>
            </w:r>
            <w:r w:rsidRPr="006D3F16">
              <w:rPr>
                <w:rStyle w:val="fontstyle21"/>
                <w:rFonts w:ascii="Times New Roman" w:hAnsi="Times New Roman"/>
              </w:rPr>
              <w:t>equity and interest‐bearing instruments provides an insight for decision making required to</w:t>
            </w:r>
            <w:r w:rsidR="002C61E0">
              <w:rPr>
                <w:rStyle w:val="fontstyle21"/>
                <w:rFonts w:ascii="Times New Roman" w:hAnsi="Times New Roman"/>
              </w:rPr>
              <w:t xml:space="preserve"> </w:t>
            </w:r>
            <w:r w:rsidRPr="006D3F16">
              <w:rPr>
                <w:rStyle w:val="fontstyle21"/>
                <w:rFonts w:ascii="Times New Roman" w:hAnsi="Times New Roman"/>
              </w:rPr>
              <w:t>achieve the core objective of business</w:t>
            </w:r>
          </w:p>
        </w:tc>
      </w:tr>
      <w:tr w:rsidR="00203319" w:rsidRPr="006D3F16" w:rsidTr="00445080">
        <w:trPr>
          <w:trHeight w:val="393"/>
          <w:jc w:val="center"/>
        </w:trPr>
        <w:tc>
          <w:tcPr>
            <w:tcW w:w="0" w:type="auto"/>
            <w:tcBorders>
              <w:right w:val="single" w:sz="4" w:space="0" w:color="auto"/>
            </w:tcBorders>
            <w:vAlign w:val="center"/>
          </w:tcPr>
          <w:p w:rsidR="00203319" w:rsidRPr="006D3F16" w:rsidRDefault="00203319" w:rsidP="007727E8">
            <w:pPr>
              <w:spacing w:line="276" w:lineRule="auto"/>
              <w:jc w:val="center"/>
              <w:rPr>
                <w:b/>
                <w:bCs/>
              </w:rPr>
            </w:pPr>
            <w:r w:rsidRPr="006D3F16">
              <w:rPr>
                <w:b/>
                <w:bCs/>
              </w:rPr>
              <w:t>Blocks</w:t>
            </w:r>
          </w:p>
        </w:tc>
        <w:tc>
          <w:tcPr>
            <w:tcW w:w="0" w:type="auto"/>
            <w:gridSpan w:val="3"/>
            <w:tcBorders>
              <w:left w:val="single" w:sz="4" w:space="0" w:color="auto"/>
              <w:right w:val="single" w:sz="4" w:space="0" w:color="auto"/>
            </w:tcBorders>
            <w:vAlign w:val="center"/>
          </w:tcPr>
          <w:p w:rsidR="00203319" w:rsidRPr="006D3F16" w:rsidRDefault="00203319" w:rsidP="007727E8">
            <w:pPr>
              <w:spacing w:line="276" w:lineRule="auto"/>
              <w:jc w:val="center"/>
              <w:rPr>
                <w:b/>
                <w:bCs/>
              </w:rPr>
            </w:pPr>
            <w:r w:rsidRPr="006D3F16">
              <w:rPr>
                <w:b/>
                <w:bCs/>
              </w:rPr>
              <w:t>Units</w:t>
            </w:r>
          </w:p>
        </w:tc>
      </w:tr>
      <w:tr w:rsidR="00203319" w:rsidRPr="006D3F16" w:rsidTr="00445080">
        <w:trPr>
          <w:trHeight w:val="1613"/>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Block-1: </w:t>
            </w:r>
          </w:p>
          <w:p w:rsidR="00203319" w:rsidRPr="006D3F16" w:rsidRDefault="00203319" w:rsidP="007727E8">
            <w:pPr>
              <w:spacing w:line="276" w:lineRule="auto"/>
              <w:jc w:val="center"/>
            </w:pPr>
            <w:r w:rsidRPr="006D3F16">
              <w:rPr>
                <w:iCs/>
              </w:rPr>
              <w:t>Overview of Capital Market</w:t>
            </w:r>
          </w:p>
        </w:tc>
        <w:tc>
          <w:tcPr>
            <w:tcW w:w="0" w:type="auto"/>
            <w:gridSpan w:val="3"/>
            <w:vAlign w:val="center"/>
          </w:tcPr>
          <w:p w:rsidR="00203319" w:rsidRPr="006D3F16" w:rsidRDefault="00203319" w:rsidP="007727E8">
            <w:pPr>
              <w:rPr>
                <w:iCs/>
              </w:rPr>
            </w:pPr>
            <w:r w:rsidRPr="006D3F16">
              <w:rPr>
                <w:b/>
                <w:bCs/>
                <w:iCs/>
              </w:rPr>
              <w:t>Unit 1</w:t>
            </w:r>
            <w:r w:rsidRPr="006D3F16">
              <w:rPr>
                <w:iCs/>
              </w:rPr>
              <w:t>: Capital Market Instruments</w:t>
            </w:r>
          </w:p>
          <w:p w:rsidR="00203319" w:rsidRPr="006D3F16" w:rsidRDefault="00203319" w:rsidP="007727E8">
            <w:pPr>
              <w:rPr>
                <w:iCs/>
              </w:rPr>
            </w:pPr>
            <w:r w:rsidRPr="006D3F16">
              <w:rPr>
                <w:b/>
                <w:bCs/>
                <w:iCs/>
              </w:rPr>
              <w:t>Unit 2</w:t>
            </w:r>
            <w:r w:rsidRPr="006D3F16">
              <w:rPr>
                <w:iCs/>
              </w:rPr>
              <w:t>: Primary and Secondary Markets</w:t>
            </w:r>
          </w:p>
          <w:p w:rsidR="00203319" w:rsidRPr="006D3F16" w:rsidRDefault="00203319" w:rsidP="007727E8">
            <w:pPr>
              <w:rPr>
                <w:iCs/>
              </w:rPr>
            </w:pPr>
            <w:r w:rsidRPr="006D3F16">
              <w:rPr>
                <w:b/>
                <w:bCs/>
                <w:iCs/>
              </w:rPr>
              <w:t>Unit 3</w:t>
            </w:r>
            <w:r w:rsidRPr="006D3F16">
              <w:rPr>
                <w:iCs/>
              </w:rPr>
              <w:t>: Trading Mechanism for Securities</w:t>
            </w:r>
          </w:p>
          <w:p w:rsidR="00203319" w:rsidRPr="006D3F16" w:rsidRDefault="00203319" w:rsidP="007727E8">
            <w:pPr>
              <w:rPr>
                <w:iCs/>
              </w:rPr>
            </w:pPr>
            <w:r w:rsidRPr="006D3F16">
              <w:rPr>
                <w:b/>
                <w:bCs/>
                <w:iCs/>
              </w:rPr>
              <w:t>Unit 4</w:t>
            </w:r>
            <w:r w:rsidRPr="006D3F16">
              <w:rPr>
                <w:iCs/>
              </w:rPr>
              <w:t>: Stock Market Indices</w:t>
            </w:r>
          </w:p>
          <w:p w:rsidR="00203319" w:rsidRPr="006D3F16" w:rsidRDefault="00203319" w:rsidP="007727E8"/>
        </w:tc>
      </w:tr>
      <w:tr w:rsidR="00203319" w:rsidRPr="006D3F16" w:rsidTr="00445080">
        <w:trPr>
          <w:trHeight w:val="1613"/>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Block-2: </w:t>
            </w:r>
          </w:p>
          <w:p w:rsidR="00203319" w:rsidRPr="006D3F16" w:rsidRDefault="00203319" w:rsidP="007727E8">
            <w:pPr>
              <w:jc w:val="center"/>
            </w:pPr>
            <w:r w:rsidRPr="006D3F16">
              <w:rPr>
                <w:iCs/>
              </w:rPr>
              <w:t>Risk and Return Analysis</w:t>
            </w:r>
          </w:p>
        </w:tc>
        <w:tc>
          <w:tcPr>
            <w:tcW w:w="0" w:type="auto"/>
            <w:gridSpan w:val="3"/>
            <w:vAlign w:val="center"/>
          </w:tcPr>
          <w:p w:rsidR="00203319" w:rsidRPr="006D3F16" w:rsidRDefault="00203319" w:rsidP="007727E8">
            <w:pPr>
              <w:rPr>
                <w:iCs/>
              </w:rPr>
            </w:pPr>
            <w:r w:rsidRPr="006D3F16">
              <w:rPr>
                <w:b/>
                <w:bCs/>
                <w:iCs/>
              </w:rPr>
              <w:t>Unit 1</w:t>
            </w:r>
            <w:r w:rsidRPr="006D3F16">
              <w:rPr>
                <w:iCs/>
              </w:rPr>
              <w:t>: Concept of Return and Yield</w:t>
            </w:r>
          </w:p>
          <w:p w:rsidR="00203319" w:rsidRPr="006D3F16" w:rsidRDefault="00203319" w:rsidP="007727E8">
            <w:pPr>
              <w:rPr>
                <w:iCs/>
              </w:rPr>
            </w:pPr>
            <w:r w:rsidRPr="006D3F16">
              <w:rPr>
                <w:b/>
                <w:bCs/>
                <w:iCs/>
              </w:rPr>
              <w:t>Unit 2</w:t>
            </w:r>
            <w:r w:rsidRPr="006D3F16">
              <w:rPr>
                <w:iCs/>
              </w:rPr>
              <w:t>: Risk Measurement</w:t>
            </w:r>
          </w:p>
          <w:p w:rsidR="00203319" w:rsidRPr="006D3F16" w:rsidRDefault="00203319" w:rsidP="007727E8">
            <w:pPr>
              <w:rPr>
                <w:iCs/>
              </w:rPr>
            </w:pPr>
            <w:r w:rsidRPr="006D3F16">
              <w:rPr>
                <w:b/>
                <w:bCs/>
                <w:iCs/>
              </w:rPr>
              <w:t>Unit 3</w:t>
            </w:r>
            <w:r w:rsidRPr="006D3F16">
              <w:rPr>
                <w:iCs/>
              </w:rPr>
              <w:t>: Systematic &amp; Unsystematic Risk</w:t>
            </w:r>
          </w:p>
          <w:p w:rsidR="00203319" w:rsidRPr="006D3F16" w:rsidRDefault="00203319" w:rsidP="007727E8">
            <w:pPr>
              <w:rPr>
                <w:iCs/>
              </w:rPr>
            </w:pPr>
            <w:r w:rsidRPr="006D3F16">
              <w:rPr>
                <w:b/>
                <w:bCs/>
                <w:iCs/>
              </w:rPr>
              <w:t>Unit 4</w:t>
            </w:r>
            <w:r w:rsidRPr="006D3F16">
              <w:rPr>
                <w:iCs/>
              </w:rPr>
              <w:t>: Portfolio Risk and Return</w:t>
            </w:r>
          </w:p>
          <w:p w:rsidR="00203319" w:rsidRPr="006D3F16" w:rsidRDefault="00203319" w:rsidP="007727E8"/>
        </w:tc>
      </w:tr>
      <w:tr w:rsidR="00203319" w:rsidRPr="006D3F16" w:rsidTr="00445080">
        <w:trPr>
          <w:trHeight w:val="1613"/>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Block-3: </w:t>
            </w:r>
          </w:p>
          <w:p w:rsidR="00203319" w:rsidRPr="006D3F16" w:rsidRDefault="00203319" w:rsidP="007727E8">
            <w:pPr>
              <w:jc w:val="center"/>
            </w:pPr>
            <w:r w:rsidRPr="006D3F16">
              <w:rPr>
                <w:iCs/>
              </w:rPr>
              <w:t>Equity and Bond Valuation</w:t>
            </w:r>
          </w:p>
        </w:tc>
        <w:tc>
          <w:tcPr>
            <w:tcW w:w="0" w:type="auto"/>
            <w:gridSpan w:val="3"/>
            <w:vAlign w:val="center"/>
          </w:tcPr>
          <w:p w:rsidR="00203319" w:rsidRPr="006D3F16" w:rsidRDefault="00203319" w:rsidP="007727E8">
            <w:pPr>
              <w:rPr>
                <w:b/>
                <w:bCs/>
                <w:iCs/>
              </w:rPr>
            </w:pPr>
            <w:r w:rsidRPr="006D3F16">
              <w:rPr>
                <w:b/>
                <w:bCs/>
                <w:iCs/>
              </w:rPr>
              <w:t xml:space="preserve">Unit 1: </w:t>
            </w:r>
            <w:r w:rsidRPr="006D3F16">
              <w:rPr>
                <w:iCs/>
              </w:rPr>
              <w:t>Concept of Intrinsic Value</w:t>
            </w:r>
          </w:p>
          <w:p w:rsidR="00203319" w:rsidRPr="006D3F16" w:rsidRDefault="00203319" w:rsidP="007727E8">
            <w:pPr>
              <w:rPr>
                <w:b/>
                <w:bCs/>
                <w:iCs/>
              </w:rPr>
            </w:pPr>
            <w:r w:rsidRPr="006D3F16">
              <w:rPr>
                <w:b/>
                <w:bCs/>
                <w:iCs/>
              </w:rPr>
              <w:t xml:space="preserve">Unit 2: </w:t>
            </w:r>
            <w:r w:rsidRPr="006D3F16">
              <w:rPr>
                <w:iCs/>
              </w:rPr>
              <w:t>Fundamental Analysis</w:t>
            </w:r>
          </w:p>
          <w:p w:rsidR="00203319" w:rsidRPr="006D3F16" w:rsidRDefault="00203319" w:rsidP="007727E8">
            <w:pPr>
              <w:rPr>
                <w:b/>
                <w:bCs/>
                <w:iCs/>
              </w:rPr>
            </w:pPr>
            <w:r w:rsidRPr="006D3F16">
              <w:rPr>
                <w:b/>
                <w:bCs/>
                <w:iCs/>
              </w:rPr>
              <w:t xml:space="preserve">Unit 3: </w:t>
            </w:r>
            <w:r w:rsidRPr="006D3F16">
              <w:rPr>
                <w:iCs/>
              </w:rPr>
              <w:t>Technical Analysis</w:t>
            </w:r>
          </w:p>
          <w:p w:rsidR="00203319" w:rsidRPr="006D3F16" w:rsidRDefault="00203319" w:rsidP="007727E8">
            <w:pPr>
              <w:rPr>
                <w:b/>
                <w:bCs/>
                <w:iCs/>
              </w:rPr>
            </w:pPr>
            <w:r w:rsidRPr="006D3F16">
              <w:rPr>
                <w:b/>
                <w:bCs/>
                <w:iCs/>
              </w:rPr>
              <w:t xml:space="preserve">Unit 4: </w:t>
            </w:r>
            <w:r w:rsidRPr="006D3F16">
              <w:rPr>
                <w:iCs/>
              </w:rPr>
              <w:t>Efficient Market Hypothesis</w:t>
            </w:r>
          </w:p>
          <w:p w:rsidR="00203319" w:rsidRPr="006D3F16" w:rsidRDefault="00203319" w:rsidP="007727E8">
            <w:pPr>
              <w:rPr>
                <w:b/>
                <w:bCs/>
                <w:iCs/>
              </w:rPr>
            </w:pPr>
          </w:p>
        </w:tc>
      </w:tr>
      <w:tr w:rsidR="00203319" w:rsidRPr="006D3F16" w:rsidTr="00445080">
        <w:trPr>
          <w:trHeight w:val="1613"/>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Block-4: </w:t>
            </w:r>
          </w:p>
          <w:p w:rsidR="00203319" w:rsidRPr="006D3F16" w:rsidRDefault="00203319" w:rsidP="007727E8">
            <w:pPr>
              <w:jc w:val="center"/>
            </w:pPr>
            <w:r w:rsidRPr="006D3F16">
              <w:rPr>
                <w:iCs/>
              </w:rPr>
              <w:t>Portfolio Management</w:t>
            </w:r>
          </w:p>
        </w:tc>
        <w:tc>
          <w:tcPr>
            <w:tcW w:w="0" w:type="auto"/>
            <w:gridSpan w:val="3"/>
            <w:vAlign w:val="center"/>
          </w:tcPr>
          <w:p w:rsidR="00203319" w:rsidRPr="006D3F16" w:rsidRDefault="00203319" w:rsidP="007727E8">
            <w:pPr>
              <w:rPr>
                <w:iCs/>
              </w:rPr>
            </w:pPr>
          </w:p>
          <w:p w:rsidR="00203319" w:rsidRPr="006D3F16" w:rsidRDefault="00203319" w:rsidP="007727E8">
            <w:pPr>
              <w:rPr>
                <w:iCs/>
              </w:rPr>
            </w:pPr>
            <w:r w:rsidRPr="006D3F16">
              <w:rPr>
                <w:b/>
                <w:bCs/>
                <w:iCs/>
              </w:rPr>
              <w:t>Unit 1</w:t>
            </w:r>
            <w:r w:rsidRPr="006D3F16">
              <w:rPr>
                <w:iCs/>
              </w:rPr>
              <w:t>: Introduction to Portfolio Management</w:t>
            </w:r>
          </w:p>
          <w:p w:rsidR="00203319" w:rsidRPr="006D3F16" w:rsidRDefault="00203319" w:rsidP="007727E8">
            <w:pPr>
              <w:rPr>
                <w:iCs/>
              </w:rPr>
            </w:pPr>
            <w:r w:rsidRPr="006D3F16">
              <w:rPr>
                <w:b/>
                <w:bCs/>
                <w:iCs/>
              </w:rPr>
              <w:t>Unit 2</w:t>
            </w:r>
            <w:r w:rsidRPr="006D3F16">
              <w:rPr>
                <w:iCs/>
              </w:rPr>
              <w:t>: Selection of Securities</w:t>
            </w:r>
          </w:p>
          <w:p w:rsidR="00203319" w:rsidRPr="006D3F16" w:rsidRDefault="00203319" w:rsidP="007727E8">
            <w:pPr>
              <w:rPr>
                <w:iCs/>
              </w:rPr>
            </w:pPr>
            <w:r w:rsidRPr="006D3F16">
              <w:rPr>
                <w:b/>
                <w:bCs/>
                <w:iCs/>
              </w:rPr>
              <w:t>Unit 3</w:t>
            </w:r>
            <w:r w:rsidRPr="006D3F16">
              <w:rPr>
                <w:iCs/>
              </w:rPr>
              <w:t>: Process of Portfolio Management</w:t>
            </w:r>
          </w:p>
          <w:p w:rsidR="00203319" w:rsidRPr="006D3F16" w:rsidRDefault="00203319" w:rsidP="007727E8">
            <w:pPr>
              <w:rPr>
                <w:iCs/>
              </w:rPr>
            </w:pPr>
            <w:r w:rsidRPr="006D3F16">
              <w:rPr>
                <w:b/>
                <w:bCs/>
                <w:iCs/>
              </w:rPr>
              <w:t>Unit 4</w:t>
            </w:r>
            <w:r w:rsidRPr="006D3F16">
              <w:rPr>
                <w:iCs/>
              </w:rPr>
              <w:t>: CAPM Model</w:t>
            </w:r>
          </w:p>
          <w:p w:rsidR="00203319" w:rsidRPr="006D3F16" w:rsidRDefault="00203319" w:rsidP="007727E8">
            <w:pPr>
              <w:spacing w:line="276" w:lineRule="auto"/>
            </w:pPr>
          </w:p>
        </w:tc>
      </w:tr>
      <w:tr w:rsidR="00203319" w:rsidRPr="006D3F16" w:rsidTr="00445080">
        <w:trPr>
          <w:trHeight w:val="1613"/>
          <w:jc w:val="center"/>
        </w:trPr>
        <w:tc>
          <w:tcPr>
            <w:tcW w:w="0" w:type="auto"/>
            <w:vAlign w:val="center"/>
          </w:tcPr>
          <w:p w:rsidR="00203319" w:rsidRPr="006D3F16" w:rsidRDefault="00203319" w:rsidP="007727E8">
            <w:pPr>
              <w:jc w:val="center"/>
              <w:rPr>
                <w:b/>
                <w:bCs/>
              </w:rPr>
            </w:pPr>
            <w:r w:rsidRPr="006D3F16">
              <w:rPr>
                <w:b/>
                <w:bCs/>
              </w:rPr>
              <w:t>Block- 5:</w:t>
            </w:r>
          </w:p>
          <w:p w:rsidR="00203319" w:rsidRPr="006D3F16" w:rsidRDefault="00203319" w:rsidP="007727E8">
            <w:pPr>
              <w:jc w:val="center"/>
            </w:pPr>
            <w:r w:rsidRPr="006D3F16">
              <w:rPr>
                <w:iCs/>
              </w:rPr>
              <w:t>Portfolio Revision and Evaluation</w:t>
            </w:r>
          </w:p>
        </w:tc>
        <w:tc>
          <w:tcPr>
            <w:tcW w:w="0" w:type="auto"/>
            <w:gridSpan w:val="3"/>
            <w:vAlign w:val="center"/>
          </w:tcPr>
          <w:p w:rsidR="00203319" w:rsidRPr="006D3F16" w:rsidRDefault="00203319" w:rsidP="007727E8">
            <w:pPr>
              <w:rPr>
                <w:iCs/>
              </w:rPr>
            </w:pPr>
            <w:r w:rsidRPr="006D3F16">
              <w:rPr>
                <w:b/>
                <w:bCs/>
                <w:iCs/>
              </w:rPr>
              <w:t xml:space="preserve">Unit 1: </w:t>
            </w:r>
            <w:r w:rsidRPr="006D3F16">
              <w:rPr>
                <w:iCs/>
              </w:rPr>
              <w:t>Concept of Portfolio Revision</w:t>
            </w:r>
          </w:p>
          <w:p w:rsidR="00203319" w:rsidRPr="006D3F16" w:rsidRDefault="00203319" w:rsidP="007727E8">
            <w:pPr>
              <w:rPr>
                <w:b/>
                <w:bCs/>
                <w:iCs/>
              </w:rPr>
            </w:pPr>
            <w:r w:rsidRPr="006D3F16">
              <w:rPr>
                <w:b/>
                <w:bCs/>
                <w:iCs/>
              </w:rPr>
              <w:t xml:space="preserve">Unit 2: </w:t>
            </w:r>
            <w:r w:rsidRPr="006D3F16">
              <w:rPr>
                <w:iCs/>
              </w:rPr>
              <w:t>Active &amp; Passive Portfolio Management</w:t>
            </w:r>
          </w:p>
          <w:p w:rsidR="00203319" w:rsidRPr="006D3F16" w:rsidRDefault="00203319" w:rsidP="007727E8">
            <w:pPr>
              <w:rPr>
                <w:iCs/>
              </w:rPr>
            </w:pPr>
            <w:r w:rsidRPr="006D3F16">
              <w:rPr>
                <w:b/>
                <w:bCs/>
                <w:iCs/>
              </w:rPr>
              <w:t xml:space="preserve">Unit 3: </w:t>
            </w:r>
            <w:r w:rsidRPr="006D3F16">
              <w:rPr>
                <w:iCs/>
              </w:rPr>
              <w:t>Performance Evaluation of Existing Portfolio</w:t>
            </w:r>
          </w:p>
          <w:p w:rsidR="00203319" w:rsidRPr="006D3F16" w:rsidRDefault="00203319" w:rsidP="007727E8">
            <w:pPr>
              <w:rPr>
                <w:b/>
                <w:bCs/>
                <w:iCs/>
              </w:rPr>
            </w:pPr>
            <w:r w:rsidRPr="006D3F16">
              <w:rPr>
                <w:b/>
                <w:bCs/>
                <w:iCs/>
              </w:rPr>
              <w:t xml:space="preserve">Unit 4: </w:t>
            </w:r>
            <w:r w:rsidRPr="006D3F16">
              <w:rPr>
                <w:iCs/>
              </w:rPr>
              <w:t xml:space="preserve">Sharpe, </w:t>
            </w:r>
            <w:proofErr w:type="spellStart"/>
            <w:r w:rsidRPr="006D3F16">
              <w:rPr>
                <w:iCs/>
              </w:rPr>
              <w:t>Treynor</w:t>
            </w:r>
            <w:proofErr w:type="spellEnd"/>
            <w:r w:rsidRPr="006D3F16">
              <w:rPr>
                <w:iCs/>
              </w:rPr>
              <w:t xml:space="preserve"> and Jensen measures</w:t>
            </w:r>
          </w:p>
          <w:p w:rsidR="00203319" w:rsidRPr="006D3F16" w:rsidRDefault="00203319" w:rsidP="007727E8">
            <w:pPr>
              <w:rPr>
                <w:b/>
                <w:bCs/>
              </w:rPr>
            </w:pPr>
          </w:p>
        </w:tc>
      </w:tr>
      <w:tr w:rsidR="00473B18" w:rsidRPr="006D3F16" w:rsidTr="00445080">
        <w:trPr>
          <w:trHeight w:val="787"/>
          <w:jc w:val="center"/>
        </w:trPr>
        <w:tc>
          <w:tcPr>
            <w:tcW w:w="0" w:type="auto"/>
            <w:gridSpan w:val="4"/>
            <w:vAlign w:val="center"/>
          </w:tcPr>
          <w:p w:rsidR="00473B18" w:rsidRPr="006D3F16" w:rsidRDefault="00473B18" w:rsidP="007727E8">
            <w:pPr>
              <w:spacing w:line="276" w:lineRule="auto"/>
              <w:rPr>
                <w:b/>
                <w:bCs/>
              </w:rPr>
            </w:pPr>
            <w:r w:rsidRPr="006D3F16">
              <w:rPr>
                <w:b/>
                <w:bCs/>
                <w:noProof/>
                <w:lang w:val="en-IN" w:eastAsia="en-IN"/>
              </w:rPr>
              <w:drawing>
                <wp:inline distT="0" distB="0" distL="0" distR="0" wp14:anchorId="0FF90574" wp14:editId="5F52F0BB">
                  <wp:extent cx="6324600" cy="1000125"/>
                  <wp:effectExtent l="0" t="0" r="0" b="9525"/>
                  <wp:docPr id="3472236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24600" cy="1000125"/>
                          </a:xfrm>
                          <a:prstGeom prst="rect">
                            <a:avLst/>
                          </a:prstGeom>
                          <a:noFill/>
                          <a:ln>
                            <a:noFill/>
                          </a:ln>
                        </pic:spPr>
                      </pic:pic>
                    </a:graphicData>
                  </a:graphic>
                </wp:inline>
              </w:drawing>
            </w:r>
          </w:p>
          <w:p w:rsidR="00473B18" w:rsidRPr="006D3F16" w:rsidRDefault="00473B18" w:rsidP="007727E8">
            <w:pPr>
              <w:spacing w:line="276" w:lineRule="auto"/>
              <w:rPr>
                <w:b/>
                <w:bCs/>
              </w:rPr>
            </w:pPr>
          </w:p>
          <w:p w:rsidR="00473B18" w:rsidRPr="006D3F16" w:rsidRDefault="00473B18" w:rsidP="007727E8">
            <w:pPr>
              <w:spacing w:line="276" w:lineRule="auto"/>
              <w:jc w:val="center"/>
              <w:rPr>
                <w:b/>
                <w:bCs/>
              </w:rPr>
            </w:pPr>
            <w:r w:rsidRPr="006D3F16">
              <w:rPr>
                <w:b/>
                <w:bCs/>
              </w:rPr>
              <w:lastRenderedPageBreak/>
              <w:t>M.COM</w:t>
            </w:r>
          </w:p>
          <w:p w:rsidR="00473B18" w:rsidRPr="006D3F16" w:rsidRDefault="00473B18" w:rsidP="007727E8">
            <w:pPr>
              <w:spacing w:line="276" w:lineRule="auto"/>
              <w:jc w:val="center"/>
              <w:rPr>
                <w:b/>
                <w:bCs/>
              </w:rPr>
            </w:pPr>
            <w:r w:rsidRPr="006D3F16">
              <w:rPr>
                <w:b/>
                <w:bCs/>
              </w:rPr>
              <w:t>Semester: IV Paper -V</w:t>
            </w:r>
          </w:p>
        </w:tc>
      </w:tr>
      <w:tr w:rsidR="00473B18" w:rsidRPr="006D3F16" w:rsidTr="00445080">
        <w:trPr>
          <w:trHeight w:val="413"/>
          <w:jc w:val="center"/>
        </w:trPr>
        <w:tc>
          <w:tcPr>
            <w:tcW w:w="0" w:type="auto"/>
            <w:gridSpan w:val="4"/>
            <w:vAlign w:val="center"/>
          </w:tcPr>
          <w:p w:rsidR="00473B18" w:rsidRPr="006D3F16" w:rsidRDefault="00473B18" w:rsidP="007727E8">
            <w:pPr>
              <w:spacing w:line="276" w:lineRule="auto"/>
              <w:jc w:val="center"/>
              <w:rPr>
                <w:b/>
                <w:bCs/>
              </w:rPr>
            </w:pPr>
            <w:r w:rsidRPr="006D3F16">
              <w:rPr>
                <w:b/>
                <w:bCs/>
              </w:rPr>
              <w:lastRenderedPageBreak/>
              <w:t>Elective Course(Group-B): C011003T</w:t>
            </w:r>
            <w:r w:rsidR="00004882" w:rsidRPr="00004882">
              <w:rPr>
                <w:b/>
                <w:bCs/>
              </w:rPr>
              <w:t>ODL</w:t>
            </w:r>
            <w:r w:rsidR="00004882">
              <w:rPr>
                <w:b/>
                <w:bCs/>
              </w:rPr>
              <w:t xml:space="preserve"> </w:t>
            </w:r>
            <w:r w:rsidRPr="006D3F16">
              <w:rPr>
                <w:b/>
                <w:bCs/>
              </w:rPr>
              <w:t>Customer Relationship Management</w:t>
            </w:r>
          </w:p>
        </w:tc>
      </w:tr>
      <w:tr w:rsidR="00445080" w:rsidRPr="006D3F16" w:rsidTr="00445080">
        <w:trPr>
          <w:trHeight w:val="393"/>
          <w:jc w:val="center"/>
        </w:trPr>
        <w:tc>
          <w:tcPr>
            <w:tcW w:w="0" w:type="auto"/>
            <w:tcBorders>
              <w:right w:val="single" w:sz="4" w:space="0" w:color="auto"/>
            </w:tcBorders>
            <w:vAlign w:val="center"/>
          </w:tcPr>
          <w:p w:rsidR="00473B18" w:rsidRPr="006D3F16" w:rsidRDefault="00473B18" w:rsidP="007727E8">
            <w:pPr>
              <w:spacing w:line="276" w:lineRule="auto"/>
              <w:rPr>
                <w:b/>
                <w:bCs/>
              </w:rPr>
            </w:pPr>
            <w:r w:rsidRPr="006D3F16">
              <w:rPr>
                <w:b/>
                <w:bCs/>
              </w:rPr>
              <w:t>Credit:5</w:t>
            </w:r>
          </w:p>
        </w:tc>
        <w:tc>
          <w:tcPr>
            <w:tcW w:w="0" w:type="auto"/>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Internal evaluation: 25</w:t>
            </w:r>
          </w:p>
        </w:tc>
        <w:tc>
          <w:tcPr>
            <w:tcW w:w="0" w:type="auto"/>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Final Evaluation: 75</w:t>
            </w:r>
          </w:p>
        </w:tc>
        <w:tc>
          <w:tcPr>
            <w:tcW w:w="0" w:type="auto"/>
            <w:tcBorders>
              <w:left w:val="single" w:sz="4" w:space="0" w:color="auto"/>
            </w:tcBorders>
            <w:vAlign w:val="center"/>
          </w:tcPr>
          <w:p w:rsidR="00473B18" w:rsidRPr="006D3F16" w:rsidRDefault="00473B18" w:rsidP="007727E8">
            <w:pPr>
              <w:spacing w:line="276" w:lineRule="auto"/>
              <w:rPr>
                <w:b/>
                <w:bCs/>
              </w:rPr>
            </w:pPr>
            <w:r w:rsidRPr="006D3F16">
              <w:rPr>
                <w:b/>
                <w:bCs/>
              </w:rPr>
              <w:t>Maximum Marks: 100</w:t>
            </w:r>
          </w:p>
        </w:tc>
      </w:tr>
      <w:tr w:rsidR="00473B18" w:rsidRPr="006D3F16" w:rsidTr="00445080">
        <w:trPr>
          <w:trHeight w:val="393"/>
          <w:jc w:val="center"/>
        </w:trPr>
        <w:tc>
          <w:tcPr>
            <w:tcW w:w="0" w:type="auto"/>
            <w:gridSpan w:val="4"/>
            <w:vAlign w:val="center"/>
          </w:tcPr>
          <w:p w:rsidR="00473B18" w:rsidRPr="006D3F16" w:rsidRDefault="00473B18" w:rsidP="007727E8">
            <w:pPr>
              <w:spacing w:line="276" w:lineRule="auto"/>
            </w:pPr>
            <w:r w:rsidRPr="006D3F16">
              <w:rPr>
                <w:rStyle w:val="fontstyle01"/>
                <w:rFonts w:ascii="Times New Roman" w:hAnsi="Times New Roman"/>
              </w:rPr>
              <w:t>Course Objectives–</w:t>
            </w:r>
            <w:r w:rsidRPr="006D3F16">
              <w:rPr>
                <w:b/>
                <w:bCs/>
                <w:color w:val="000000"/>
                <w:szCs w:val="22"/>
              </w:rPr>
              <w:br/>
            </w:r>
            <w:r w:rsidRPr="006D3F16">
              <w:rPr>
                <w:rStyle w:val="fontstyle21"/>
                <w:rFonts w:ascii="Times New Roman" w:hAnsi="Times New Roman"/>
              </w:rPr>
              <w:t>The aim of the course is to provide understanding of comprehensive marketing strategy to</w:t>
            </w:r>
            <w:r w:rsidRPr="006D3F16">
              <w:rPr>
                <w:color w:val="000000"/>
                <w:sz w:val="20"/>
              </w:rPr>
              <w:br/>
            </w:r>
            <w:r w:rsidRPr="006D3F16">
              <w:rPr>
                <w:rStyle w:val="fontstyle21"/>
                <w:rFonts w:ascii="Times New Roman" w:hAnsi="Times New Roman"/>
              </w:rPr>
              <w:t>improve marketing productivity which can be achieved by increasing marketing efficiency</w:t>
            </w:r>
            <w:r w:rsidRPr="006D3F16">
              <w:rPr>
                <w:color w:val="000000"/>
                <w:sz w:val="20"/>
              </w:rPr>
              <w:br/>
            </w:r>
            <w:r w:rsidRPr="006D3F16">
              <w:rPr>
                <w:rStyle w:val="fontstyle21"/>
                <w:rFonts w:ascii="Times New Roman" w:hAnsi="Times New Roman"/>
              </w:rPr>
              <w:t>and enhancing marketing effectiveness through a process of acquiring, retaining and</w:t>
            </w:r>
            <w:r w:rsidRPr="006D3F16">
              <w:rPr>
                <w:color w:val="000000"/>
                <w:sz w:val="20"/>
              </w:rPr>
              <w:br/>
            </w:r>
            <w:r w:rsidRPr="006D3F16">
              <w:rPr>
                <w:rStyle w:val="fontstyle21"/>
                <w:rFonts w:ascii="Times New Roman" w:hAnsi="Times New Roman"/>
              </w:rPr>
              <w:t>partnering with selective customers to create superior mutual value for the organization.</w:t>
            </w:r>
          </w:p>
        </w:tc>
      </w:tr>
      <w:tr w:rsidR="00203319" w:rsidRPr="006D3F16" w:rsidTr="00445080">
        <w:trPr>
          <w:trHeight w:val="393"/>
          <w:jc w:val="center"/>
        </w:trPr>
        <w:tc>
          <w:tcPr>
            <w:tcW w:w="0" w:type="auto"/>
            <w:tcBorders>
              <w:right w:val="single" w:sz="4" w:space="0" w:color="auto"/>
            </w:tcBorders>
            <w:vAlign w:val="center"/>
          </w:tcPr>
          <w:p w:rsidR="00203319" w:rsidRPr="006D3F16" w:rsidRDefault="00203319" w:rsidP="007727E8">
            <w:pPr>
              <w:spacing w:line="276" w:lineRule="auto"/>
              <w:jc w:val="center"/>
              <w:rPr>
                <w:b/>
                <w:bCs/>
              </w:rPr>
            </w:pPr>
            <w:r w:rsidRPr="006D3F16">
              <w:rPr>
                <w:b/>
                <w:bCs/>
              </w:rPr>
              <w:t>Blocks</w:t>
            </w:r>
          </w:p>
        </w:tc>
        <w:tc>
          <w:tcPr>
            <w:tcW w:w="0" w:type="auto"/>
            <w:gridSpan w:val="3"/>
            <w:tcBorders>
              <w:left w:val="single" w:sz="4" w:space="0" w:color="auto"/>
              <w:right w:val="single" w:sz="4" w:space="0" w:color="auto"/>
            </w:tcBorders>
            <w:vAlign w:val="center"/>
          </w:tcPr>
          <w:p w:rsidR="00203319" w:rsidRPr="006D3F16" w:rsidRDefault="00203319" w:rsidP="007727E8">
            <w:pPr>
              <w:spacing w:line="276" w:lineRule="auto"/>
              <w:jc w:val="center"/>
              <w:rPr>
                <w:b/>
                <w:bCs/>
              </w:rPr>
            </w:pPr>
            <w:r w:rsidRPr="006D3F16">
              <w:rPr>
                <w:b/>
                <w:bCs/>
              </w:rPr>
              <w:t>Units</w:t>
            </w:r>
          </w:p>
        </w:tc>
      </w:tr>
      <w:tr w:rsidR="00203319" w:rsidRPr="006D3F16" w:rsidTr="002C61E0">
        <w:trPr>
          <w:trHeight w:val="64"/>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Block-1: </w:t>
            </w:r>
          </w:p>
          <w:p w:rsidR="00203319" w:rsidRPr="006D3F16" w:rsidRDefault="00203319" w:rsidP="007727E8">
            <w:pPr>
              <w:spacing w:line="276" w:lineRule="auto"/>
              <w:jc w:val="center"/>
            </w:pPr>
            <w:r w:rsidRPr="006D3F16">
              <w:t>Introduction to CRM</w:t>
            </w:r>
          </w:p>
        </w:tc>
        <w:tc>
          <w:tcPr>
            <w:tcW w:w="0" w:type="auto"/>
            <w:gridSpan w:val="3"/>
            <w:vAlign w:val="center"/>
          </w:tcPr>
          <w:p w:rsidR="00203319" w:rsidRPr="006D3F16" w:rsidRDefault="00203319" w:rsidP="007727E8">
            <w:pPr>
              <w:rPr>
                <w:iCs/>
              </w:rPr>
            </w:pPr>
            <w:r w:rsidRPr="006D3F16">
              <w:rPr>
                <w:b/>
                <w:bCs/>
                <w:iCs/>
              </w:rPr>
              <w:t xml:space="preserve">Unit 1: </w:t>
            </w:r>
            <w:r w:rsidRPr="006D3F16">
              <w:rPr>
                <w:iCs/>
              </w:rPr>
              <w:t>Evolution of customer relationship</w:t>
            </w:r>
          </w:p>
          <w:p w:rsidR="00203319" w:rsidRPr="006D3F16" w:rsidRDefault="00203319" w:rsidP="007727E8">
            <w:pPr>
              <w:rPr>
                <w:b/>
                <w:bCs/>
                <w:iCs/>
              </w:rPr>
            </w:pPr>
            <w:r w:rsidRPr="006D3F16">
              <w:rPr>
                <w:b/>
                <w:bCs/>
                <w:iCs/>
              </w:rPr>
              <w:t xml:space="preserve">Unit 2: </w:t>
            </w:r>
            <w:r w:rsidRPr="006D3F16">
              <w:rPr>
                <w:iCs/>
              </w:rPr>
              <w:t>Customer Profitability Segments</w:t>
            </w:r>
          </w:p>
          <w:p w:rsidR="00203319" w:rsidRPr="006D3F16" w:rsidRDefault="00203319" w:rsidP="007727E8">
            <w:pPr>
              <w:rPr>
                <w:iCs/>
              </w:rPr>
            </w:pPr>
            <w:r w:rsidRPr="006D3F16">
              <w:rPr>
                <w:b/>
                <w:bCs/>
                <w:iCs/>
              </w:rPr>
              <w:t xml:space="preserve">Unit 3: </w:t>
            </w:r>
            <w:r w:rsidRPr="006D3F16">
              <w:rPr>
                <w:iCs/>
              </w:rPr>
              <w:t>Components of CRM</w:t>
            </w:r>
          </w:p>
          <w:p w:rsidR="00203319" w:rsidRPr="006D3F16" w:rsidRDefault="00203319" w:rsidP="007727E8">
            <w:r w:rsidRPr="006D3F16">
              <w:rPr>
                <w:b/>
                <w:bCs/>
                <w:iCs/>
              </w:rPr>
              <w:t xml:space="preserve">Unit 4: </w:t>
            </w:r>
            <w:r w:rsidRPr="006D3F16">
              <w:rPr>
                <w:iCs/>
              </w:rPr>
              <w:t>Barriers of CRM</w:t>
            </w:r>
          </w:p>
        </w:tc>
      </w:tr>
      <w:tr w:rsidR="00203319" w:rsidRPr="006D3F16" w:rsidTr="002C61E0">
        <w:trPr>
          <w:trHeight w:val="64"/>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Block-2: </w:t>
            </w:r>
          </w:p>
          <w:p w:rsidR="00203319" w:rsidRPr="006D3F16" w:rsidRDefault="00203319" w:rsidP="007727E8">
            <w:pPr>
              <w:jc w:val="center"/>
            </w:pPr>
            <w:r w:rsidRPr="006D3F16">
              <w:t>Relationship Marketing &amp; CRM</w:t>
            </w:r>
          </w:p>
        </w:tc>
        <w:tc>
          <w:tcPr>
            <w:tcW w:w="0" w:type="auto"/>
            <w:gridSpan w:val="3"/>
            <w:vAlign w:val="center"/>
          </w:tcPr>
          <w:p w:rsidR="00203319" w:rsidRPr="006D3F16" w:rsidRDefault="00203319" w:rsidP="007727E8">
            <w:pPr>
              <w:spacing w:line="276" w:lineRule="auto"/>
              <w:rPr>
                <w:iCs/>
              </w:rPr>
            </w:pPr>
            <w:r w:rsidRPr="006D3F16">
              <w:rPr>
                <w:b/>
                <w:bCs/>
                <w:iCs/>
              </w:rPr>
              <w:t xml:space="preserve">Unit 1: </w:t>
            </w:r>
            <w:r w:rsidRPr="006D3F16">
              <w:rPr>
                <w:iCs/>
              </w:rPr>
              <w:t>Relationship Development Strategies</w:t>
            </w:r>
          </w:p>
          <w:p w:rsidR="00203319" w:rsidRPr="006D3F16" w:rsidRDefault="00203319" w:rsidP="007727E8">
            <w:pPr>
              <w:spacing w:line="276" w:lineRule="auto"/>
              <w:rPr>
                <w:iCs/>
              </w:rPr>
            </w:pPr>
            <w:r w:rsidRPr="006D3F16">
              <w:rPr>
                <w:b/>
                <w:bCs/>
                <w:iCs/>
              </w:rPr>
              <w:t xml:space="preserve">Unit 2: </w:t>
            </w:r>
            <w:r w:rsidRPr="006D3F16">
              <w:rPr>
                <w:iCs/>
              </w:rPr>
              <w:t>Brand Building</w:t>
            </w:r>
          </w:p>
          <w:p w:rsidR="00203319" w:rsidRPr="006D3F16" w:rsidRDefault="00203319" w:rsidP="007727E8">
            <w:pPr>
              <w:spacing w:line="276" w:lineRule="auto"/>
              <w:rPr>
                <w:iCs/>
              </w:rPr>
            </w:pPr>
            <w:r w:rsidRPr="006D3F16">
              <w:rPr>
                <w:b/>
                <w:bCs/>
                <w:iCs/>
              </w:rPr>
              <w:t xml:space="preserve">Unit 3: </w:t>
            </w:r>
            <w:r w:rsidRPr="006D3F16">
              <w:rPr>
                <w:iCs/>
              </w:rPr>
              <w:t>CRM Marketing Initiatives</w:t>
            </w:r>
          </w:p>
          <w:p w:rsidR="00203319" w:rsidRPr="006D3F16" w:rsidRDefault="00203319" w:rsidP="007727E8">
            <w:pPr>
              <w:spacing w:line="276" w:lineRule="auto"/>
              <w:rPr>
                <w:iCs/>
              </w:rPr>
            </w:pPr>
            <w:r w:rsidRPr="006D3F16">
              <w:rPr>
                <w:b/>
                <w:bCs/>
                <w:iCs/>
              </w:rPr>
              <w:t>Unit 4:</w:t>
            </w:r>
            <w:r w:rsidRPr="006D3F16">
              <w:rPr>
                <w:iCs/>
              </w:rPr>
              <w:t>Customer Service and Data Management</w:t>
            </w:r>
          </w:p>
        </w:tc>
      </w:tr>
      <w:tr w:rsidR="00203319" w:rsidRPr="006D3F16" w:rsidTr="00445080">
        <w:trPr>
          <w:trHeight w:val="1613"/>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Block-3: </w:t>
            </w:r>
          </w:p>
          <w:p w:rsidR="00203319" w:rsidRPr="006D3F16" w:rsidRDefault="00203319" w:rsidP="007727E8">
            <w:pPr>
              <w:jc w:val="center"/>
            </w:pPr>
            <w:r w:rsidRPr="006D3F16">
              <w:t>CRM Marketing Drivers</w:t>
            </w:r>
          </w:p>
        </w:tc>
        <w:tc>
          <w:tcPr>
            <w:tcW w:w="0" w:type="auto"/>
            <w:gridSpan w:val="3"/>
            <w:vAlign w:val="center"/>
          </w:tcPr>
          <w:p w:rsidR="00203319" w:rsidRPr="006D3F16" w:rsidRDefault="00203319" w:rsidP="007727E8">
            <w:pPr>
              <w:rPr>
                <w:iCs/>
              </w:rPr>
            </w:pPr>
            <w:r w:rsidRPr="006D3F16">
              <w:rPr>
                <w:b/>
                <w:bCs/>
                <w:iCs/>
              </w:rPr>
              <w:t xml:space="preserve">Unit 1: </w:t>
            </w:r>
            <w:r w:rsidRPr="006D3F16">
              <w:rPr>
                <w:iCs/>
              </w:rPr>
              <w:t>Cross selling and Up selling</w:t>
            </w:r>
          </w:p>
          <w:p w:rsidR="00203319" w:rsidRPr="006D3F16" w:rsidRDefault="00203319" w:rsidP="007727E8">
            <w:pPr>
              <w:rPr>
                <w:iCs/>
              </w:rPr>
            </w:pPr>
            <w:r w:rsidRPr="006D3F16">
              <w:rPr>
                <w:b/>
                <w:bCs/>
                <w:iCs/>
              </w:rPr>
              <w:t xml:space="preserve">Unit 2: </w:t>
            </w:r>
            <w:r w:rsidRPr="006D3F16">
              <w:rPr>
                <w:iCs/>
              </w:rPr>
              <w:t>Customer Retention and Behavior Prediction</w:t>
            </w:r>
          </w:p>
          <w:p w:rsidR="00203319" w:rsidRPr="006D3F16" w:rsidRDefault="00203319" w:rsidP="007727E8">
            <w:pPr>
              <w:rPr>
                <w:iCs/>
              </w:rPr>
            </w:pPr>
            <w:r w:rsidRPr="006D3F16">
              <w:rPr>
                <w:b/>
                <w:bCs/>
                <w:iCs/>
              </w:rPr>
              <w:t xml:space="preserve">Unit 3: </w:t>
            </w:r>
            <w:r w:rsidRPr="006D3F16">
              <w:rPr>
                <w:w w:val="105"/>
              </w:rPr>
              <w:t>Customer</w:t>
            </w:r>
            <w:r>
              <w:rPr>
                <w:w w:val="105"/>
              </w:rPr>
              <w:t xml:space="preserve"> </w:t>
            </w:r>
            <w:r w:rsidRPr="006D3F16">
              <w:rPr>
                <w:w w:val="105"/>
              </w:rPr>
              <w:t>Profitability</w:t>
            </w:r>
            <w:r>
              <w:rPr>
                <w:w w:val="105"/>
              </w:rPr>
              <w:t xml:space="preserve"> </w:t>
            </w:r>
            <w:r w:rsidRPr="006D3F16">
              <w:rPr>
                <w:w w:val="105"/>
              </w:rPr>
              <w:t>and</w:t>
            </w:r>
            <w:r>
              <w:rPr>
                <w:w w:val="105"/>
              </w:rPr>
              <w:t xml:space="preserve"> </w:t>
            </w:r>
            <w:r w:rsidRPr="006D3F16">
              <w:rPr>
                <w:w w:val="105"/>
              </w:rPr>
              <w:t>Value</w:t>
            </w:r>
            <w:r>
              <w:rPr>
                <w:w w:val="105"/>
              </w:rPr>
              <w:t xml:space="preserve"> </w:t>
            </w:r>
            <w:proofErr w:type="spellStart"/>
            <w:r w:rsidRPr="006D3F16">
              <w:rPr>
                <w:w w:val="105"/>
              </w:rPr>
              <w:t>Modelling</w:t>
            </w:r>
            <w:proofErr w:type="spellEnd"/>
            <w:r w:rsidRPr="006D3F16">
              <w:rPr>
                <w:w w:val="105"/>
              </w:rPr>
              <w:t>,</w:t>
            </w:r>
            <w:r>
              <w:rPr>
                <w:w w:val="105"/>
              </w:rPr>
              <w:t xml:space="preserve"> </w:t>
            </w:r>
            <w:r w:rsidRPr="006D3F16">
              <w:rPr>
                <w:w w:val="105"/>
              </w:rPr>
              <w:t>Channel</w:t>
            </w:r>
            <w:r>
              <w:rPr>
                <w:w w:val="105"/>
              </w:rPr>
              <w:t xml:space="preserve"> </w:t>
            </w:r>
            <w:r w:rsidRPr="006D3F16">
              <w:rPr>
                <w:w w:val="105"/>
              </w:rPr>
              <w:t>Optimization,</w:t>
            </w:r>
            <w:r>
              <w:rPr>
                <w:w w:val="105"/>
              </w:rPr>
              <w:t xml:space="preserve"> </w:t>
            </w:r>
            <w:r w:rsidRPr="006D3F16">
              <w:rPr>
                <w:w w:val="105"/>
              </w:rPr>
              <w:t>Personalization</w:t>
            </w:r>
            <w:r>
              <w:rPr>
                <w:w w:val="105"/>
              </w:rPr>
              <w:t xml:space="preserve"> </w:t>
            </w:r>
            <w:r w:rsidRPr="006D3F16">
              <w:rPr>
                <w:w w:val="105"/>
              </w:rPr>
              <w:t>and</w:t>
            </w:r>
            <w:r>
              <w:rPr>
                <w:w w:val="105"/>
              </w:rPr>
              <w:t xml:space="preserve"> </w:t>
            </w:r>
            <w:r w:rsidRPr="006D3F16">
              <w:rPr>
                <w:w w:val="105"/>
              </w:rPr>
              <w:t>Event‐Based</w:t>
            </w:r>
            <w:r>
              <w:rPr>
                <w:w w:val="105"/>
              </w:rPr>
              <w:t xml:space="preserve"> </w:t>
            </w:r>
            <w:r w:rsidRPr="006D3F16">
              <w:rPr>
                <w:w w:val="105"/>
              </w:rPr>
              <w:t>Marketing</w:t>
            </w:r>
          </w:p>
          <w:p w:rsidR="00203319" w:rsidRPr="006D3F16" w:rsidRDefault="00203319" w:rsidP="007727E8">
            <w:pPr>
              <w:rPr>
                <w:b/>
                <w:bCs/>
                <w:iCs/>
              </w:rPr>
            </w:pPr>
            <w:r w:rsidRPr="006D3F16">
              <w:rPr>
                <w:b/>
                <w:bCs/>
                <w:iCs/>
              </w:rPr>
              <w:t>Unit 4:</w:t>
            </w:r>
            <w:r w:rsidRPr="006D3F16">
              <w:rPr>
                <w:iCs/>
              </w:rPr>
              <w:t>Concept of E-CRM</w:t>
            </w:r>
          </w:p>
        </w:tc>
      </w:tr>
      <w:tr w:rsidR="00203319" w:rsidRPr="006D3F16" w:rsidTr="002C61E0">
        <w:trPr>
          <w:trHeight w:val="71"/>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Block-4: </w:t>
            </w:r>
          </w:p>
          <w:p w:rsidR="00203319" w:rsidRPr="006D3F16" w:rsidRDefault="00203319" w:rsidP="007727E8">
            <w:pPr>
              <w:jc w:val="center"/>
            </w:pPr>
            <w:r w:rsidRPr="006D3F16">
              <w:t>CRM and Customer Service</w:t>
            </w:r>
          </w:p>
        </w:tc>
        <w:tc>
          <w:tcPr>
            <w:tcW w:w="0" w:type="auto"/>
            <w:gridSpan w:val="3"/>
            <w:vAlign w:val="center"/>
          </w:tcPr>
          <w:p w:rsidR="00203319" w:rsidRPr="006D3F16" w:rsidRDefault="00203319" w:rsidP="007727E8">
            <w:pPr>
              <w:rPr>
                <w:iCs/>
              </w:rPr>
            </w:pPr>
            <w:r w:rsidRPr="006D3F16">
              <w:rPr>
                <w:b/>
                <w:bCs/>
                <w:iCs/>
              </w:rPr>
              <w:t>Unit 1:</w:t>
            </w:r>
            <w:r w:rsidRPr="006D3F16">
              <w:rPr>
                <w:w w:val="105"/>
              </w:rPr>
              <w:t xml:space="preserve"> Call Centre and Customer Care</w:t>
            </w:r>
          </w:p>
          <w:p w:rsidR="00203319" w:rsidRPr="006D3F16" w:rsidRDefault="00203319" w:rsidP="007727E8">
            <w:pPr>
              <w:rPr>
                <w:b/>
                <w:bCs/>
                <w:iCs/>
              </w:rPr>
            </w:pPr>
            <w:r w:rsidRPr="006D3F16">
              <w:rPr>
                <w:b/>
                <w:bCs/>
                <w:iCs/>
              </w:rPr>
              <w:t xml:space="preserve">Unit 2: </w:t>
            </w:r>
            <w:r w:rsidRPr="006D3F16">
              <w:rPr>
                <w:iCs/>
              </w:rPr>
              <w:t>Customer Satisfaction Measurement</w:t>
            </w:r>
          </w:p>
          <w:p w:rsidR="00203319" w:rsidRPr="006D3F16" w:rsidRDefault="00203319" w:rsidP="007727E8">
            <w:pPr>
              <w:rPr>
                <w:iCs/>
              </w:rPr>
            </w:pPr>
            <w:r w:rsidRPr="006D3F16">
              <w:rPr>
                <w:b/>
                <w:bCs/>
                <w:iCs/>
              </w:rPr>
              <w:t xml:space="preserve">Unit 3: </w:t>
            </w:r>
            <w:r w:rsidRPr="006D3F16">
              <w:rPr>
                <w:iCs/>
              </w:rPr>
              <w:t>Web Based Self Service</w:t>
            </w:r>
          </w:p>
          <w:p w:rsidR="00203319" w:rsidRPr="002C61E0" w:rsidRDefault="00203319" w:rsidP="007727E8">
            <w:pPr>
              <w:rPr>
                <w:b/>
                <w:bCs/>
                <w:iCs/>
              </w:rPr>
            </w:pPr>
            <w:r w:rsidRPr="006D3F16">
              <w:rPr>
                <w:b/>
                <w:bCs/>
                <w:iCs/>
              </w:rPr>
              <w:t>Unit 4:</w:t>
            </w:r>
            <w:r w:rsidRPr="006D3F16">
              <w:rPr>
                <w:iCs/>
              </w:rPr>
              <w:t xml:space="preserve"> Cyber Agents and Workforce Management</w:t>
            </w:r>
          </w:p>
        </w:tc>
      </w:tr>
      <w:tr w:rsidR="00203319" w:rsidRPr="006D3F16" w:rsidTr="002C61E0">
        <w:trPr>
          <w:trHeight w:val="64"/>
          <w:jc w:val="center"/>
        </w:trPr>
        <w:tc>
          <w:tcPr>
            <w:tcW w:w="0" w:type="auto"/>
            <w:vAlign w:val="center"/>
          </w:tcPr>
          <w:p w:rsidR="00203319" w:rsidRPr="006D3F16" w:rsidRDefault="00203319" w:rsidP="007727E8">
            <w:pPr>
              <w:jc w:val="center"/>
              <w:rPr>
                <w:b/>
                <w:bCs/>
              </w:rPr>
            </w:pPr>
            <w:r w:rsidRPr="006D3F16">
              <w:rPr>
                <w:b/>
                <w:bCs/>
              </w:rPr>
              <w:t>Block- 5:</w:t>
            </w:r>
          </w:p>
          <w:p w:rsidR="00203319" w:rsidRPr="006D3F16" w:rsidRDefault="00203319" w:rsidP="007727E8">
            <w:pPr>
              <w:jc w:val="center"/>
            </w:pPr>
            <w:r w:rsidRPr="006D3F16">
              <w:t>CRM and Data Management</w:t>
            </w:r>
          </w:p>
        </w:tc>
        <w:tc>
          <w:tcPr>
            <w:tcW w:w="0" w:type="auto"/>
            <w:gridSpan w:val="3"/>
            <w:vAlign w:val="center"/>
          </w:tcPr>
          <w:p w:rsidR="00203319" w:rsidRPr="006D3F16" w:rsidRDefault="00203319" w:rsidP="007727E8">
            <w:pPr>
              <w:rPr>
                <w:b/>
                <w:bCs/>
                <w:iCs/>
              </w:rPr>
            </w:pPr>
            <w:r w:rsidRPr="006D3F16">
              <w:rPr>
                <w:b/>
                <w:bCs/>
                <w:iCs/>
              </w:rPr>
              <w:t xml:space="preserve">Unit 1: </w:t>
            </w:r>
            <w:r w:rsidRPr="006D3F16">
              <w:rPr>
                <w:iCs/>
              </w:rPr>
              <w:t>Types of Data</w:t>
            </w:r>
          </w:p>
          <w:p w:rsidR="00203319" w:rsidRPr="006D3F16" w:rsidRDefault="00203319" w:rsidP="007727E8">
            <w:pPr>
              <w:rPr>
                <w:b/>
                <w:bCs/>
                <w:iCs/>
              </w:rPr>
            </w:pPr>
            <w:r w:rsidRPr="006D3F16">
              <w:rPr>
                <w:b/>
                <w:bCs/>
                <w:iCs/>
              </w:rPr>
              <w:t xml:space="preserve">Unit 2: </w:t>
            </w:r>
            <w:r w:rsidRPr="006D3F16">
              <w:rPr>
                <w:iCs/>
              </w:rPr>
              <w:t>Identifying Data Quality</w:t>
            </w:r>
          </w:p>
          <w:p w:rsidR="00203319" w:rsidRPr="006D3F16" w:rsidRDefault="00203319" w:rsidP="007727E8">
            <w:pPr>
              <w:rPr>
                <w:iCs/>
              </w:rPr>
            </w:pPr>
            <w:r w:rsidRPr="006D3F16">
              <w:rPr>
                <w:b/>
                <w:bCs/>
                <w:iCs/>
              </w:rPr>
              <w:t xml:space="preserve">Unit 3: </w:t>
            </w:r>
            <w:r w:rsidRPr="006D3F16">
              <w:rPr>
                <w:iCs/>
              </w:rPr>
              <w:t>Types of Data Analysis</w:t>
            </w:r>
          </w:p>
          <w:p w:rsidR="00203319" w:rsidRPr="002C61E0" w:rsidRDefault="00203319" w:rsidP="007727E8">
            <w:pPr>
              <w:rPr>
                <w:b/>
                <w:bCs/>
                <w:iCs/>
              </w:rPr>
            </w:pPr>
            <w:r w:rsidRPr="006D3F16">
              <w:rPr>
                <w:b/>
                <w:bCs/>
                <w:iCs/>
              </w:rPr>
              <w:t>Unit 4</w:t>
            </w:r>
            <w:proofErr w:type="gramStart"/>
            <w:r w:rsidRPr="006D3F16">
              <w:rPr>
                <w:b/>
                <w:bCs/>
                <w:iCs/>
              </w:rPr>
              <w:t>:</w:t>
            </w:r>
            <w:r w:rsidRPr="006D3F16">
              <w:rPr>
                <w:iCs/>
              </w:rPr>
              <w:t>Ethical</w:t>
            </w:r>
            <w:proofErr w:type="gramEnd"/>
            <w:r w:rsidRPr="006D3F16">
              <w:rPr>
                <w:iCs/>
              </w:rPr>
              <w:t xml:space="preserve"> Issues in CRM.</w:t>
            </w:r>
          </w:p>
        </w:tc>
      </w:tr>
    </w:tbl>
    <w:p w:rsidR="002C61E0" w:rsidRDefault="002C61E0">
      <w:r w:rsidRPr="006D3F16">
        <w:rPr>
          <w:b/>
          <w:bCs/>
          <w:noProof/>
          <w:lang w:val="en-IN" w:eastAsia="en-IN" w:bidi="hi-IN"/>
        </w:rPr>
        <w:drawing>
          <wp:anchor distT="0" distB="0" distL="114300" distR="114300" simplePos="0" relativeHeight="251654656" behindDoc="0" locked="0" layoutInCell="1" allowOverlap="1" wp14:anchorId="4AFA7EB8" wp14:editId="06DC2713">
            <wp:simplePos x="0" y="0"/>
            <wp:positionH relativeFrom="column">
              <wp:posOffset>-204937</wp:posOffset>
            </wp:positionH>
            <wp:positionV relativeFrom="paragraph">
              <wp:posOffset>68580</wp:posOffset>
            </wp:positionV>
            <wp:extent cx="6324600" cy="2905125"/>
            <wp:effectExtent l="0" t="0" r="0" b="0"/>
            <wp:wrapNone/>
            <wp:docPr id="17594159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24600" cy="29051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br w:type="page"/>
      </w:r>
    </w:p>
    <w:tbl>
      <w:tblPr>
        <w:tblStyle w:val="TableGrid"/>
        <w:tblW w:w="0" w:type="auto"/>
        <w:jc w:val="center"/>
        <w:tblLook w:val="04A0" w:firstRow="1" w:lastRow="0" w:firstColumn="1" w:lastColumn="0" w:noHBand="0" w:noVBand="1"/>
      </w:tblPr>
      <w:tblGrid>
        <w:gridCol w:w="3190"/>
        <w:gridCol w:w="2073"/>
        <w:gridCol w:w="1971"/>
        <w:gridCol w:w="2011"/>
      </w:tblGrid>
      <w:tr w:rsidR="002C61E0" w:rsidRPr="006D3F16" w:rsidTr="00445080">
        <w:trPr>
          <w:trHeight w:val="413"/>
          <w:jc w:val="center"/>
        </w:trPr>
        <w:tc>
          <w:tcPr>
            <w:tcW w:w="0" w:type="auto"/>
            <w:gridSpan w:val="4"/>
            <w:vAlign w:val="center"/>
          </w:tcPr>
          <w:p w:rsidR="002C61E0" w:rsidRPr="006D3F16" w:rsidRDefault="002C61E0" w:rsidP="002C61E0">
            <w:pPr>
              <w:spacing w:line="276" w:lineRule="auto"/>
              <w:jc w:val="center"/>
              <w:rPr>
                <w:b/>
                <w:bCs/>
              </w:rPr>
            </w:pPr>
            <w:r w:rsidRPr="006D3F16">
              <w:rPr>
                <w:b/>
                <w:bCs/>
              </w:rPr>
              <w:lastRenderedPageBreak/>
              <w:t>M.COM</w:t>
            </w:r>
          </w:p>
          <w:p w:rsidR="002C61E0" w:rsidRPr="006D3F16" w:rsidRDefault="002C61E0" w:rsidP="002C61E0">
            <w:pPr>
              <w:spacing w:line="276" w:lineRule="auto"/>
              <w:jc w:val="center"/>
              <w:rPr>
                <w:b/>
                <w:bCs/>
              </w:rPr>
            </w:pPr>
            <w:r w:rsidRPr="006D3F16">
              <w:rPr>
                <w:b/>
                <w:bCs/>
              </w:rPr>
              <w:t>Semester: IV Paper -VI</w:t>
            </w:r>
          </w:p>
        </w:tc>
      </w:tr>
      <w:tr w:rsidR="00473B18" w:rsidRPr="006D3F16" w:rsidTr="00445080">
        <w:trPr>
          <w:trHeight w:val="413"/>
          <w:jc w:val="center"/>
        </w:trPr>
        <w:tc>
          <w:tcPr>
            <w:tcW w:w="0" w:type="auto"/>
            <w:gridSpan w:val="4"/>
            <w:vAlign w:val="center"/>
          </w:tcPr>
          <w:p w:rsidR="00473B18" w:rsidRPr="006D3F16" w:rsidRDefault="00473B18" w:rsidP="007727E8">
            <w:pPr>
              <w:spacing w:line="276" w:lineRule="auto"/>
              <w:jc w:val="center"/>
              <w:rPr>
                <w:b/>
                <w:bCs/>
              </w:rPr>
            </w:pPr>
            <w:r w:rsidRPr="006D3F16">
              <w:rPr>
                <w:b/>
                <w:bCs/>
              </w:rPr>
              <w:t>1Elective Course ( Group -B): C011006T</w:t>
            </w:r>
            <w:r w:rsidR="00004882" w:rsidRPr="00004882">
              <w:rPr>
                <w:b/>
                <w:bCs/>
              </w:rPr>
              <w:t>ODL</w:t>
            </w:r>
            <w:r w:rsidRPr="006D3F16">
              <w:rPr>
                <w:b/>
                <w:bCs/>
              </w:rPr>
              <w:t xml:space="preserve"> Digital Marketing and E-Commerce</w:t>
            </w:r>
          </w:p>
        </w:tc>
      </w:tr>
      <w:tr w:rsidR="00445080" w:rsidRPr="006D3F16" w:rsidTr="00445080">
        <w:trPr>
          <w:trHeight w:val="393"/>
          <w:jc w:val="center"/>
        </w:trPr>
        <w:tc>
          <w:tcPr>
            <w:tcW w:w="0" w:type="auto"/>
            <w:tcBorders>
              <w:right w:val="single" w:sz="4" w:space="0" w:color="auto"/>
            </w:tcBorders>
            <w:vAlign w:val="center"/>
          </w:tcPr>
          <w:p w:rsidR="00473B18" w:rsidRPr="006D3F16" w:rsidRDefault="00473B18" w:rsidP="007727E8">
            <w:pPr>
              <w:spacing w:line="276" w:lineRule="auto"/>
              <w:rPr>
                <w:b/>
                <w:bCs/>
              </w:rPr>
            </w:pPr>
            <w:r w:rsidRPr="006D3F16">
              <w:rPr>
                <w:b/>
                <w:bCs/>
              </w:rPr>
              <w:t>Credit:5</w:t>
            </w:r>
          </w:p>
        </w:tc>
        <w:tc>
          <w:tcPr>
            <w:tcW w:w="0" w:type="auto"/>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Internal evaluation: 25</w:t>
            </w:r>
          </w:p>
        </w:tc>
        <w:tc>
          <w:tcPr>
            <w:tcW w:w="0" w:type="auto"/>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Final Evaluation: 75</w:t>
            </w:r>
          </w:p>
        </w:tc>
        <w:tc>
          <w:tcPr>
            <w:tcW w:w="0" w:type="auto"/>
            <w:tcBorders>
              <w:left w:val="single" w:sz="4" w:space="0" w:color="auto"/>
            </w:tcBorders>
            <w:vAlign w:val="center"/>
          </w:tcPr>
          <w:p w:rsidR="00473B18" w:rsidRPr="006D3F16" w:rsidRDefault="00473B18" w:rsidP="007727E8">
            <w:pPr>
              <w:spacing w:line="276" w:lineRule="auto"/>
              <w:rPr>
                <w:b/>
                <w:bCs/>
              </w:rPr>
            </w:pPr>
            <w:r w:rsidRPr="006D3F16">
              <w:rPr>
                <w:b/>
                <w:bCs/>
              </w:rPr>
              <w:t>Maximum Marks: 100</w:t>
            </w:r>
          </w:p>
        </w:tc>
      </w:tr>
      <w:tr w:rsidR="00473B18" w:rsidRPr="006D3F16" w:rsidTr="00445080">
        <w:trPr>
          <w:trHeight w:val="393"/>
          <w:jc w:val="center"/>
        </w:trPr>
        <w:tc>
          <w:tcPr>
            <w:tcW w:w="0" w:type="auto"/>
            <w:gridSpan w:val="4"/>
            <w:vAlign w:val="center"/>
          </w:tcPr>
          <w:p w:rsidR="00473B18" w:rsidRPr="006D3F16" w:rsidRDefault="00473B18" w:rsidP="007727E8">
            <w:pPr>
              <w:spacing w:line="276" w:lineRule="auto"/>
            </w:pPr>
            <w:r w:rsidRPr="006D3F16">
              <w:rPr>
                <w:rStyle w:val="fontstyle01"/>
                <w:rFonts w:ascii="Times New Roman" w:hAnsi="Times New Roman"/>
              </w:rPr>
              <w:t>Course Objectives –</w:t>
            </w:r>
            <w:r w:rsidRPr="006D3F16">
              <w:rPr>
                <w:b/>
                <w:bCs/>
                <w:color w:val="000000"/>
                <w:szCs w:val="22"/>
              </w:rPr>
              <w:br/>
            </w:r>
            <w:r w:rsidRPr="006D3F16">
              <w:rPr>
                <w:rStyle w:val="fontstyle21"/>
                <w:rFonts w:ascii="Times New Roman" w:hAnsi="Times New Roman"/>
              </w:rPr>
              <w:t>The course aims to help students understand digital and social media marketing practices to</w:t>
            </w:r>
            <w:r w:rsidRPr="006D3F16">
              <w:rPr>
                <w:color w:val="000000"/>
                <w:sz w:val="20"/>
              </w:rPr>
              <w:br/>
            </w:r>
            <w:r w:rsidRPr="006D3F16">
              <w:rPr>
                <w:rStyle w:val="fontstyle21"/>
                <w:rFonts w:ascii="Times New Roman" w:hAnsi="Times New Roman"/>
              </w:rPr>
              <w:t>acquire and enhance customer engagement. Students will be able to develop latest digital</w:t>
            </w:r>
            <w:r w:rsidRPr="006D3F16">
              <w:rPr>
                <w:color w:val="000000"/>
                <w:sz w:val="20"/>
              </w:rPr>
              <w:br/>
            </w:r>
            <w:r w:rsidRPr="006D3F16">
              <w:rPr>
                <w:rStyle w:val="fontstyle21"/>
                <w:rFonts w:ascii="Times New Roman" w:hAnsi="Times New Roman"/>
              </w:rPr>
              <w:t>practices for marketing and promotion</w:t>
            </w:r>
          </w:p>
        </w:tc>
      </w:tr>
      <w:tr w:rsidR="00203319" w:rsidRPr="006D3F16" w:rsidTr="00445080">
        <w:trPr>
          <w:trHeight w:val="393"/>
          <w:jc w:val="center"/>
        </w:trPr>
        <w:tc>
          <w:tcPr>
            <w:tcW w:w="0" w:type="auto"/>
            <w:tcBorders>
              <w:right w:val="single" w:sz="4" w:space="0" w:color="auto"/>
            </w:tcBorders>
            <w:vAlign w:val="center"/>
          </w:tcPr>
          <w:p w:rsidR="00203319" w:rsidRPr="006D3F16" w:rsidRDefault="00203319" w:rsidP="007727E8">
            <w:pPr>
              <w:spacing w:line="276" w:lineRule="auto"/>
              <w:jc w:val="center"/>
              <w:rPr>
                <w:b/>
                <w:bCs/>
              </w:rPr>
            </w:pPr>
            <w:r w:rsidRPr="006D3F16">
              <w:rPr>
                <w:b/>
                <w:bCs/>
              </w:rPr>
              <w:t>Blocks</w:t>
            </w:r>
          </w:p>
        </w:tc>
        <w:tc>
          <w:tcPr>
            <w:tcW w:w="0" w:type="auto"/>
            <w:gridSpan w:val="3"/>
            <w:tcBorders>
              <w:left w:val="single" w:sz="4" w:space="0" w:color="auto"/>
              <w:right w:val="single" w:sz="4" w:space="0" w:color="auto"/>
            </w:tcBorders>
            <w:vAlign w:val="center"/>
          </w:tcPr>
          <w:p w:rsidR="00203319" w:rsidRPr="006D3F16" w:rsidRDefault="00203319" w:rsidP="007727E8">
            <w:pPr>
              <w:spacing w:line="276" w:lineRule="auto"/>
              <w:jc w:val="center"/>
              <w:rPr>
                <w:b/>
                <w:bCs/>
              </w:rPr>
            </w:pPr>
            <w:r w:rsidRPr="006D3F16">
              <w:rPr>
                <w:b/>
                <w:bCs/>
              </w:rPr>
              <w:t>Units</w:t>
            </w:r>
          </w:p>
        </w:tc>
      </w:tr>
      <w:tr w:rsidR="00203319" w:rsidRPr="006D3F16" w:rsidTr="002C61E0">
        <w:trPr>
          <w:trHeight w:val="494"/>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Block-1: </w:t>
            </w:r>
          </w:p>
          <w:p w:rsidR="00203319" w:rsidRPr="006D3F16" w:rsidRDefault="00203319" w:rsidP="007727E8">
            <w:pPr>
              <w:spacing w:line="276" w:lineRule="auto"/>
              <w:jc w:val="center"/>
            </w:pPr>
            <w:r w:rsidRPr="006D3F16">
              <w:t>Marketing Strategies for The Digital World</w:t>
            </w:r>
          </w:p>
        </w:tc>
        <w:tc>
          <w:tcPr>
            <w:tcW w:w="0" w:type="auto"/>
            <w:gridSpan w:val="3"/>
            <w:vAlign w:val="center"/>
          </w:tcPr>
          <w:p w:rsidR="00203319" w:rsidRPr="006D3F16" w:rsidRDefault="00203319" w:rsidP="007727E8">
            <w:pPr>
              <w:rPr>
                <w:iCs/>
              </w:rPr>
            </w:pPr>
            <w:r w:rsidRPr="006D3F16">
              <w:rPr>
                <w:b/>
                <w:bCs/>
                <w:iCs/>
              </w:rPr>
              <w:t>Unit 1:</w:t>
            </w:r>
            <w:r w:rsidRPr="006D3F16">
              <w:rPr>
                <w:iCs/>
              </w:rPr>
              <w:t>Introduction</w:t>
            </w:r>
          </w:p>
          <w:p w:rsidR="00203319" w:rsidRPr="006D3F16" w:rsidRDefault="00203319" w:rsidP="007727E8">
            <w:pPr>
              <w:rPr>
                <w:iCs/>
              </w:rPr>
            </w:pPr>
            <w:r w:rsidRPr="006D3F16">
              <w:rPr>
                <w:b/>
                <w:bCs/>
                <w:iCs/>
              </w:rPr>
              <w:t>Unit 2</w:t>
            </w:r>
            <w:r w:rsidRPr="006D3F16">
              <w:rPr>
                <w:iCs/>
              </w:rPr>
              <w:t>: History of Digital Marketing in India</w:t>
            </w:r>
          </w:p>
          <w:p w:rsidR="00203319" w:rsidRPr="006D3F16" w:rsidRDefault="00203319" w:rsidP="007727E8">
            <w:pPr>
              <w:rPr>
                <w:b/>
                <w:bCs/>
                <w:iCs/>
              </w:rPr>
            </w:pPr>
            <w:r w:rsidRPr="006D3F16">
              <w:rPr>
                <w:b/>
                <w:bCs/>
                <w:iCs/>
              </w:rPr>
              <w:t xml:space="preserve">Unit 3: </w:t>
            </w:r>
            <w:r w:rsidRPr="006D3F16">
              <w:rPr>
                <w:iCs/>
              </w:rPr>
              <w:t>Digital Marketing V/S Real Marketing.</w:t>
            </w:r>
          </w:p>
          <w:p w:rsidR="00203319" w:rsidRPr="006D3F16" w:rsidRDefault="00203319" w:rsidP="007727E8">
            <w:pPr>
              <w:rPr>
                <w:iCs/>
              </w:rPr>
            </w:pPr>
            <w:r w:rsidRPr="006D3F16">
              <w:rPr>
                <w:b/>
                <w:bCs/>
                <w:iCs/>
              </w:rPr>
              <w:t>Unit 4:</w:t>
            </w:r>
            <w:r w:rsidRPr="006D3F16">
              <w:rPr>
                <w:iCs/>
              </w:rPr>
              <w:t>Benefits and Problems of Digital Marketing</w:t>
            </w:r>
          </w:p>
        </w:tc>
      </w:tr>
      <w:tr w:rsidR="00203319" w:rsidRPr="006D3F16" w:rsidTr="002C61E0">
        <w:trPr>
          <w:trHeight w:val="64"/>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Block-2: </w:t>
            </w:r>
          </w:p>
          <w:p w:rsidR="00203319" w:rsidRPr="006D3F16" w:rsidRDefault="00203319" w:rsidP="007727E8">
            <w:pPr>
              <w:jc w:val="center"/>
            </w:pPr>
            <w:r w:rsidRPr="006D3F16">
              <w:t>Social Media Marketing</w:t>
            </w:r>
          </w:p>
        </w:tc>
        <w:tc>
          <w:tcPr>
            <w:tcW w:w="0" w:type="auto"/>
            <w:gridSpan w:val="3"/>
            <w:vAlign w:val="center"/>
          </w:tcPr>
          <w:p w:rsidR="00203319" w:rsidRPr="006D3F16" w:rsidRDefault="00203319" w:rsidP="007727E8">
            <w:pPr>
              <w:rPr>
                <w:iCs/>
              </w:rPr>
            </w:pPr>
            <w:r w:rsidRPr="006D3F16">
              <w:rPr>
                <w:b/>
                <w:bCs/>
                <w:iCs/>
              </w:rPr>
              <w:t>Unit 1:</w:t>
            </w:r>
            <w:r w:rsidRPr="006D3F16">
              <w:rPr>
                <w:iCs/>
              </w:rPr>
              <w:t>Introduction to Blogging</w:t>
            </w:r>
          </w:p>
          <w:p w:rsidR="00203319" w:rsidRPr="006D3F16" w:rsidRDefault="00203319" w:rsidP="007727E8">
            <w:pPr>
              <w:rPr>
                <w:iCs/>
              </w:rPr>
            </w:pPr>
            <w:r w:rsidRPr="006D3F16">
              <w:rPr>
                <w:b/>
                <w:bCs/>
                <w:iCs/>
              </w:rPr>
              <w:t>Unit 2:</w:t>
            </w:r>
            <w:r w:rsidRPr="006D3F16">
              <w:rPr>
                <w:iCs/>
              </w:rPr>
              <w:t>Introduction to Social Media Platforms</w:t>
            </w:r>
          </w:p>
          <w:p w:rsidR="00203319" w:rsidRPr="006D3F16" w:rsidRDefault="00203319" w:rsidP="007727E8">
            <w:pPr>
              <w:rPr>
                <w:iCs/>
              </w:rPr>
            </w:pPr>
            <w:r w:rsidRPr="006D3F16">
              <w:rPr>
                <w:b/>
                <w:bCs/>
                <w:iCs/>
              </w:rPr>
              <w:t xml:space="preserve">Unit 3: </w:t>
            </w:r>
            <w:r w:rsidRPr="006D3F16">
              <w:rPr>
                <w:iCs/>
              </w:rPr>
              <w:t>Concept of Duplicate Content and Canonical Tag</w:t>
            </w:r>
          </w:p>
          <w:p w:rsidR="00203319" w:rsidRPr="006D3F16" w:rsidRDefault="00203319" w:rsidP="007727E8">
            <w:r w:rsidRPr="006D3F16">
              <w:rPr>
                <w:b/>
                <w:bCs/>
                <w:iCs/>
              </w:rPr>
              <w:t>Unit 4:</w:t>
            </w:r>
            <w:r w:rsidRPr="006D3F16">
              <w:rPr>
                <w:iCs/>
              </w:rPr>
              <w:t>Links of Blogs</w:t>
            </w:r>
          </w:p>
        </w:tc>
      </w:tr>
      <w:tr w:rsidR="00203319" w:rsidRPr="006D3F16" w:rsidTr="002C61E0">
        <w:trPr>
          <w:trHeight w:val="64"/>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Block-3: </w:t>
            </w:r>
          </w:p>
          <w:p w:rsidR="00203319" w:rsidRPr="006D3F16" w:rsidRDefault="00203319" w:rsidP="007727E8">
            <w:pPr>
              <w:jc w:val="center"/>
            </w:pPr>
            <w:r w:rsidRPr="006D3F16">
              <w:t>User’s Engagement</w:t>
            </w:r>
          </w:p>
        </w:tc>
        <w:tc>
          <w:tcPr>
            <w:tcW w:w="0" w:type="auto"/>
            <w:gridSpan w:val="3"/>
            <w:vAlign w:val="center"/>
          </w:tcPr>
          <w:p w:rsidR="00203319" w:rsidRPr="006D3F16" w:rsidRDefault="00203319" w:rsidP="007727E8">
            <w:pPr>
              <w:rPr>
                <w:iCs/>
              </w:rPr>
            </w:pPr>
            <w:r w:rsidRPr="006D3F16">
              <w:rPr>
                <w:b/>
                <w:bCs/>
                <w:iCs/>
              </w:rPr>
              <w:t xml:space="preserve">Unit 1: </w:t>
            </w:r>
            <w:r w:rsidRPr="006D3F16">
              <w:rPr>
                <w:iCs/>
              </w:rPr>
              <w:t>Use of Different Sites</w:t>
            </w:r>
          </w:p>
          <w:p w:rsidR="00203319" w:rsidRPr="006D3F16" w:rsidRDefault="00203319" w:rsidP="007727E8">
            <w:pPr>
              <w:rPr>
                <w:b/>
                <w:bCs/>
                <w:iCs/>
              </w:rPr>
            </w:pPr>
            <w:r w:rsidRPr="006D3F16">
              <w:rPr>
                <w:b/>
                <w:bCs/>
                <w:iCs/>
              </w:rPr>
              <w:t xml:space="preserve">Unit 2: </w:t>
            </w:r>
            <w:r w:rsidRPr="006D3F16">
              <w:rPr>
                <w:iCs/>
              </w:rPr>
              <w:t>Search Engine Optimization (SEO)</w:t>
            </w:r>
          </w:p>
          <w:p w:rsidR="00203319" w:rsidRPr="006D3F16" w:rsidRDefault="00203319" w:rsidP="007727E8">
            <w:pPr>
              <w:rPr>
                <w:b/>
                <w:bCs/>
                <w:iCs/>
              </w:rPr>
            </w:pPr>
            <w:r w:rsidRPr="006D3F16">
              <w:rPr>
                <w:b/>
                <w:bCs/>
                <w:iCs/>
              </w:rPr>
              <w:t xml:space="preserve">Unit 3: </w:t>
            </w:r>
            <w:r w:rsidRPr="006D3F16">
              <w:rPr>
                <w:iCs/>
              </w:rPr>
              <w:t>Content Management</w:t>
            </w:r>
          </w:p>
          <w:p w:rsidR="00203319" w:rsidRPr="006D3F16" w:rsidRDefault="00203319" w:rsidP="007727E8">
            <w:pPr>
              <w:rPr>
                <w:b/>
                <w:bCs/>
                <w:iCs/>
              </w:rPr>
            </w:pPr>
            <w:r w:rsidRPr="006D3F16">
              <w:rPr>
                <w:b/>
                <w:bCs/>
                <w:iCs/>
              </w:rPr>
              <w:t>Unit 4:</w:t>
            </w:r>
            <w:r w:rsidRPr="006D3F16">
              <w:rPr>
                <w:iCs/>
              </w:rPr>
              <w:t>Customer Relationship Management (CRM) In Online Marketing</w:t>
            </w:r>
          </w:p>
        </w:tc>
      </w:tr>
      <w:tr w:rsidR="00203319" w:rsidRPr="006D3F16" w:rsidTr="002C61E0">
        <w:trPr>
          <w:trHeight w:val="64"/>
          <w:jc w:val="center"/>
        </w:trPr>
        <w:tc>
          <w:tcPr>
            <w:tcW w:w="0" w:type="auto"/>
            <w:vAlign w:val="center"/>
          </w:tcPr>
          <w:p w:rsidR="00203319" w:rsidRPr="006D3F16" w:rsidRDefault="00203319" w:rsidP="007727E8">
            <w:pPr>
              <w:spacing w:line="276" w:lineRule="auto"/>
              <w:jc w:val="center"/>
              <w:rPr>
                <w:b/>
                <w:bCs/>
              </w:rPr>
            </w:pPr>
            <w:r w:rsidRPr="006D3F16">
              <w:rPr>
                <w:b/>
                <w:bCs/>
              </w:rPr>
              <w:t xml:space="preserve">Block-4: </w:t>
            </w:r>
          </w:p>
          <w:p w:rsidR="00203319" w:rsidRPr="006D3F16" w:rsidRDefault="00203319" w:rsidP="007727E8">
            <w:pPr>
              <w:jc w:val="center"/>
            </w:pPr>
            <w:r w:rsidRPr="006D3F16">
              <w:t>Digital Transformation Framework</w:t>
            </w:r>
          </w:p>
        </w:tc>
        <w:tc>
          <w:tcPr>
            <w:tcW w:w="0" w:type="auto"/>
            <w:gridSpan w:val="3"/>
            <w:vAlign w:val="center"/>
          </w:tcPr>
          <w:p w:rsidR="00203319" w:rsidRPr="006D3F16" w:rsidRDefault="00203319" w:rsidP="007727E8">
            <w:pPr>
              <w:rPr>
                <w:iCs/>
              </w:rPr>
            </w:pPr>
            <w:r w:rsidRPr="006D3F16">
              <w:rPr>
                <w:b/>
                <w:bCs/>
                <w:iCs/>
              </w:rPr>
              <w:t>Unit 1</w:t>
            </w:r>
            <w:r w:rsidRPr="006D3F16">
              <w:rPr>
                <w:iCs/>
              </w:rPr>
              <w:t>: Precautions in Online Marketing</w:t>
            </w:r>
          </w:p>
          <w:p w:rsidR="00203319" w:rsidRPr="006D3F16" w:rsidRDefault="00203319" w:rsidP="007727E8">
            <w:pPr>
              <w:rPr>
                <w:b/>
                <w:bCs/>
                <w:iCs/>
              </w:rPr>
            </w:pPr>
            <w:r w:rsidRPr="006D3F16">
              <w:rPr>
                <w:b/>
                <w:bCs/>
                <w:iCs/>
              </w:rPr>
              <w:t xml:space="preserve">Unit 2: </w:t>
            </w:r>
            <w:r w:rsidRPr="006D3F16">
              <w:rPr>
                <w:iCs/>
              </w:rPr>
              <w:t>Affiliated Marketing</w:t>
            </w:r>
          </w:p>
          <w:p w:rsidR="00203319" w:rsidRPr="006D3F16" w:rsidRDefault="00203319" w:rsidP="007727E8">
            <w:pPr>
              <w:rPr>
                <w:iCs/>
              </w:rPr>
            </w:pPr>
            <w:r w:rsidRPr="006D3F16">
              <w:rPr>
                <w:b/>
                <w:bCs/>
                <w:iCs/>
              </w:rPr>
              <w:t xml:space="preserve">Unit 3: </w:t>
            </w:r>
            <w:r w:rsidRPr="006D3F16">
              <w:rPr>
                <w:iCs/>
              </w:rPr>
              <w:t>Overview of Global E‐ Marketing Issues</w:t>
            </w:r>
          </w:p>
          <w:p w:rsidR="00203319" w:rsidRPr="006D3F16" w:rsidRDefault="00203319" w:rsidP="002C61E0">
            <w:r w:rsidRPr="006D3F16">
              <w:rPr>
                <w:b/>
                <w:bCs/>
                <w:iCs/>
              </w:rPr>
              <w:t>Unit 4:</w:t>
            </w:r>
            <w:r w:rsidRPr="006D3F16">
              <w:rPr>
                <w:iCs/>
              </w:rPr>
              <w:t>Online Marketing Research Tools</w:t>
            </w:r>
          </w:p>
        </w:tc>
      </w:tr>
      <w:tr w:rsidR="00203319" w:rsidRPr="006D3F16" w:rsidTr="002C61E0">
        <w:trPr>
          <w:trHeight w:val="64"/>
          <w:jc w:val="center"/>
        </w:trPr>
        <w:tc>
          <w:tcPr>
            <w:tcW w:w="0" w:type="auto"/>
            <w:vAlign w:val="center"/>
          </w:tcPr>
          <w:p w:rsidR="00203319" w:rsidRPr="006D3F16" w:rsidRDefault="00203319" w:rsidP="007727E8">
            <w:pPr>
              <w:jc w:val="center"/>
              <w:rPr>
                <w:b/>
                <w:bCs/>
              </w:rPr>
            </w:pPr>
            <w:r w:rsidRPr="006D3F16">
              <w:rPr>
                <w:b/>
                <w:bCs/>
              </w:rPr>
              <w:t>Block- 5:</w:t>
            </w:r>
          </w:p>
          <w:p w:rsidR="00203319" w:rsidRPr="006D3F16" w:rsidRDefault="00203319" w:rsidP="007727E8">
            <w:pPr>
              <w:jc w:val="center"/>
            </w:pPr>
            <w:r w:rsidRPr="006D3F16">
              <w:t>E‐Commerce</w:t>
            </w:r>
          </w:p>
        </w:tc>
        <w:tc>
          <w:tcPr>
            <w:tcW w:w="0" w:type="auto"/>
            <w:gridSpan w:val="3"/>
            <w:vAlign w:val="center"/>
          </w:tcPr>
          <w:p w:rsidR="00203319" w:rsidRPr="006D3F16" w:rsidRDefault="00203319" w:rsidP="007727E8">
            <w:pPr>
              <w:rPr>
                <w:b/>
                <w:bCs/>
                <w:iCs/>
              </w:rPr>
            </w:pPr>
            <w:r w:rsidRPr="006D3F16">
              <w:rPr>
                <w:b/>
                <w:bCs/>
                <w:iCs/>
              </w:rPr>
              <w:t xml:space="preserve">Unit 1: </w:t>
            </w:r>
            <w:r w:rsidRPr="006D3F16">
              <w:rPr>
                <w:iCs/>
              </w:rPr>
              <w:t>Introduction to E-commerce</w:t>
            </w:r>
          </w:p>
          <w:p w:rsidR="00203319" w:rsidRPr="006D3F16" w:rsidRDefault="00203319" w:rsidP="007727E8">
            <w:pPr>
              <w:rPr>
                <w:b/>
                <w:bCs/>
                <w:iCs/>
              </w:rPr>
            </w:pPr>
            <w:r w:rsidRPr="006D3F16">
              <w:rPr>
                <w:b/>
                <w:bCs/>
                <w:iCs/>
              </w:rPr>
              <w:t xml:space="preserve">Unit 2: </w:t>
            </w:r>
            <w:r w:rsidRPr="006D3F16">
              <w:rPr>
                <w:iCs/>
              </w:rPr>
              <w:t>E‐Commerce Marketing</w:t>
            </w:r>
          </w:p>
          <w:p w:rsidR="00203319" w:rsidRPr="006D3F16" w:rsidRDefault="00203319" w:rsidP="007727E8">
            <w:pPr>
              <w:rPr>
                <w:b/>
                <w:bCs/>
                <w:iCs/>
              </w:rPr>
            </w:pPr>
            <w:r w:rsidRPr="006D3F16">
              <w:rPr>
                <w:b/>
                <w:bCs/>
                <w:iCs/>
              </w:rPr>
              <w:t xml:space="preserve">Unit 3: </w:t>
            </w:r>
            <w:r w:rsidRPr="006D3F16">
              <w:rPr>
                <w:iCs/>
              </w:rPr>
              <w:t>E‐Commerce Legal Considerations</w:t>
            </w:r>
          </w:p>
          <w:p w:rsidR="00203319" w:rsidRPr="002C61E0" w:rsidRDefault="00203319" w:rsidP="007727E8">
            <w:pPr>
              <w:rPr>
                <w:b/>
                <w:bCs/>
                <w:iCs/>
              </w:rPr>
            </w:pPr>
            <w:r w:rsidRPr="006D3F16">
              <w:rPr>
                <w:b/>
                <w:bCs/>
                <w:iCs/>
              </w:rPr>
              <w:t>Unit 4</w:t>
            </w:r>
            <w:proofErr w:type="gramStart"/>
            <w:r w:rsidRPr="006D3F16">
              <w:rPr>
                <w:b/>
                <w:bCs/>
                <w:iCs/>
              </w:rPr>
              <w:t>:</w:t>
            </w:r>
            <w:r w:rsidRPr="006D3F16">
              <w:rPr>
                <w:iCs/>
              </w:rPr>
              <w:t>Customer</w:t>
            </w:r>
            <w:proofErr w:type="gramEnd"/>
            <w:r w:rsidRPr="006D3F16">
              <w:rPr>
                <w:iCs/>
              </w:rPr>
              <w:t xml:space="preserve"> Service Expectations of The E‐Commerce Experience.</w:t>
            </w:r>
          </w:p>
        </w:tc>
      </w:tr>
      <w:tr w:rsidR="00473B18" w:rsidRPr="006D3F16" w:rsidTr="00445080">
        <w:trPr>
          <w:trHeight w:val="787"/>
          <w:jc w:val="center"/>
        </w:trPr>
        <w:tc>
          <w:tcPr>
            <w:tcW w:w="0" w:type="auto"/>
            <w:gridSpan w:val="4"/>
            <w:vAlign w:val="center"/>
          </w:tcPr>
          <w:p w:rsidR="00473B18" w:rsidRPr="006D3F16" w:rsidRDefault="007727E8" w:rsidP="007727E8">
            <w:pPr>
              <w:ind w:left="1091"/>
              <w:jc w:val="both"/>
              <w:outlineLvl w:val="4"/>
              <w:rPr>
                <w:rFonts w:eastAsia="Calibri"/>
                <w:b/>
                <w:bCs/>
                <w:szCs w:val="22"/>
                <w:lang w:bidi="ar-SA"/>
              </w:rPr>
            </w:pPr>
            <w:r w:rsidRPr="006D3F16">
              <w:rPr>
                <w:rFonts w:eastAsia="Calibri"/>
                <w:b/>
                <w:bCs/>
                <w:szCs w:val="22"/>
                <w:lang w:bidi="ar-SA"/>
              </w:rPr>
              <w:t>Suggested Readings</w:t>
            </w:r>
            <w:r w:rsidR="00473B18" w:rsidRPr="006D3F16">
              <w:rPr>
                <w:rFonts w:eastAsia="Calibri"/>
                <w:b/>
                <w:bCs/>
                <w:szCs w:val="22"/>
                <w:lang w:bidi="ar-SA"/>
              </w:rPr>
              <w:t>‐</w:t>
            </w:r>
          </w:p>
          <w:p w:rsidR="00473B18" w:rsidRPr="006D3F16" w:rsidRDefault="00473B18" w:rsidP="007727E8">
            <w:pPr>
              <w:rPr>
                <w:rFonts w:eastAsia="Calibri"/>
                <w:b/>
                <w:szCs w:val="22"/>
                <w:lang w:bidi="ar-SA"/>
              </w:rPr>
            </w:pPr>
          </w:p>
          <w:p w:rsidR="00473B18" w:rsidRPr="006D3F16" w:rsidRDefault="00473B18" w:rsidP="00473B18">
            <w:pPr>
              <w:numPr>
                <w:ilvl w:val="0"/>
                <w:numId w:val="13"/>
              </w:numPr>
              <w:tabs>
                <w:tab w:val="left" w:pos="1091"/>
                <w:tab w:val="left" w:pos="1092"/>
              </w:tabs>
              <w:spacing w:before="156"/>
              <w:ind w:hanging="342"/>
              <w:rPr>
                <w:rFonts w:eastAsia="Calibri"/>
                <w:sz w:val="20"/>
                <w:szCs w:val="22"/>
                <w:lang w:bidi="ar-SA"/>
              </w:rPr>
            </w:pPr>
            <w:proofErr w:type="spellStart"/>
            <w:proofErr w:type="gramStart"/>
            <w:r w:rsidRPr="006D3F16">
              <w:rPr>
                <w:rFonts w:eastAsia="Calibri"/>
                <w:sz w:val="20"/>
                <w:szCs w:val="22"/>
                <w:lang w:bidi="ar-SA"/>
              </w:rPr>
              <w:t>UnderstandingDigitalMarketing</w:t>
            </w:r>
            <w:proofErr w:type="spellEnd"/>
            <w:r w:rsidRPr="006D3F16">
              <w:rPr>
                <w:rFonts w:eastAsia="Calibri"/>
                <w:sz w:val="20"/>
                <w:szCs w:val="22"/>
                <w:lang w:bidi="ar-SA"/>
              </w:rPr>
              <w:t>(</w:t>
            </w:r>
            <w:proofErr w:type="gramEnd"/>
            <w:r w:rsidRPr="006D3F16">
              <w:rPr>
                <w:rFonts w:eastAsia="Calibri"/>
                <w:sz w:val="20"/>
                <w:szCs w:val="22"/>
                <w:lang w:bidi="ar-SA"/>
              </w:rPr>
              <w:t>2nded.).</w:t>
            </w:r>
            <w:proofErr w:type="spellStart"/>
            <w:r w:rsidRPr="006D3F16">
              <w:rPr>
                <w:rFonts w:eastAsia="Calibri"/>
                <w:sz w:val="20"/>
                <w:szCs w:val="22"/>
                <w:lang w:bidi="ar-SA"/>
              </w:rPr>
              <w:t>KoganPagePublishers</w:t>
            </w:r>
            <w:proofErr w:type="spellEnd"/>
            <w:r w:rsidRPr="006D3F16">
              <w:rPr>
                <w:rFonts w:eastAsia="Calibri"/>
                <w:sz w:val="20"/>
                <w:szCs w:val="22"/>
                <w:lang w:bidi="ar-SA"/>
              </w:rPr>
              <w:t>.</w:t>
            </w:r>
          </w:p>
          <w:p w:rsidR="00473B18" w:rsidRPr="006D3F16" w:rsidRDefault="00473B18" w:rsidP="00473B18">
            <w:pPr>
              <w:numPr>
                <w:ilvl w:val="0"/>
                <w:numId w:val="13"/>
              </w:numPr>
              <w:tabs>
                <w:tab w:val="left" w:pos="1091"/>
                <w:tab w:val="left" w:pos="1092"/>
              </w:tabs>
              <w:spacing w:before="47" w:line="278" w:lineRule="auto"/>
              <w:ind w:right="1464" w:hanging="339"/>
              <w:rPr>
                <w:rFonts w:eastAsia="Calibri"/>
                <w:sz w:val="20"/>
                <w:szCs w:val="22"/>
                <w:lang w:bidi="ar-SA"/>
              </w:rPr>
            </w:pPr>
            <w:r w:rsidRPr="006D3F16">
              <w:rPr>
                <w:rFonts w:eastAsia="Calibri"/>
                <w:sz w:val="20"/>
                <w:szCs w:val="22"/>
                <w:lang w:bidi="ar-SA"/>
              </w:rPr>
              <w:t>DigitalMarketing</w:t>
            </w:r>
            <w:proofErr w:type="gramStart"/>
            <w:r w:rsidRPr="006D3F16">
              <w:rPr>
                <w:rFonts w:eastAsia="Calibri"/>
                <w:sz w:val="20"/>
                <w:szCs w:val="22"/>
                <w:lang w:bidi="ar-SA"/>
              </w:rPr>
              <w:t>:Strategy,ImplementationandPractice,ChaffeyD</w:t>
            </w:r>
            <w:proofErr w:type="gramEnd"/>
            <w:r w:rsidRPr="006D3F16">
              <w:rPr>
                <w:rFonts w:eastAsia="Calibri"/>
                <w:sz w:val="20"/>
                <w:szCs w:val="22"/>
                <w:lang w:bidi="ar-SA"/>
              </w:rPr>
              <w:t>.,Ellis‐Chadwick,5th</w:t>
            </w:r>
            <w:r w:rsidRPr="006D3F16">
              <w:rPr>
                <w:rFonts w:eastAsia="Calibri"/>
                <w:w w:val="105"/>
                <w:sz w:val="20"/>
                <w:szCs w:val="22"/>
                <w:lang w:bidi="ar-SA"/>
              </w:rPr>
              <w:t xml:space="preserve">Edition, </w:t>
            </w:r>
            <w:proofErr w:type="spellStart"/>
            <w:r w:rsidRPr="006D3F16">
              <w:rPr>
                <w:rFonts w:eastAsia="Calibri"/>
                <w:w w:val="105"/>
                <w:sz w:val="20"/>
                <w:szCs w:val="22"/>
                <w:lang w:bidi="ar-SA"/>
              </w:rPr>
              <w:t>F.,Pearson</w:t>
            </w:r>
            <w:proofErr w:type="spellEnd"/>
            <w:r w:rsidRPr="006D3F16">
              <w:rPr>
                <w:rFonts w:eastAsia="Calibri"/>
                <w:w w:val="105"/>
                <w:sz w:val="20"/>
                <w:szCs w:val="22"/>
                <w:lang w:bidi="ar-SA"/>
              </w:rPr>
              <w:t>.</w:t>
            </w:r>
          </w:p>
          <w:p w:rsidR="00473B18" w:rsidRPr="006D3F16" w:rsidRDefault="00473B18" w:rsidP="00473B18">
            <w:pPr>
              <w:numPr>
                <w:ilvl w:val="0"/>
                <w:numId w:val="13"/>
              </w:numPr>
              <w:tabs>
                <w:tab w:val="left" w:pos="1091"/>
                <w:tab w:val="left" w:pos="1092"/>
              </w:tabs>
              <w:spacing w:before="11"/>
              <w:ind w:hanging="342"/>
              <w:rPr>
                <w:rFonts w:eastAsia="Calibri"/>
                <w:sz w:val="20"/>
                <w:szCs w:val="22"/>
                <w:lang w:bidi="ar-SA"/>
              </w:rPr>
            </w:pPr>
            <w:r w:rsidRPr="006D3F16">
              <w:rPr>
                <w:rFonts w:eastAsia="Calibri"/>
                <w:sz w:val="20"/>
                <w:szCs w:val="22"/>
                <w:lang w:bidi="ar-SA"/>
              </w:rPr>
              <w:t>EMarketing–Theessentialguidetoonlinemarketing</w:t>
            </w:r>
            <w:proofErr w:type="gramStart"/>
            <w:r w:rsidRPr="006D3F16">
              <w:rPr>
                <w:rFonts w:eastAsia="Calibri"/>
                <w:sz w:val="20"/>
                <w:szCs w:val="22"/>
                <w:lang w:bidi="ar-SA"/>
              </w:rPr>
              <w:t>,RobStokes,Flatworldknowledge</w:t>
            </w:r>
            <w:proofErr w:type="gramEnd"/>
            <w:r w:rsidRPr="006D3F16">
              <w:rPr>
                <w:rFonts w:eastAsia="Calibri"/>
                <w:sz w:val="20"/>
                <w:szCs w:val="22"/>
                <w:lang w:bidi="ar-SA"/>
              </w:rPr>
              <w:t>.</w:t>
            </w:r>
          </w:p>
          <w:p w:rsidR="00473B18" w:rsidRPr="006D3F16" w:rsidRDefault="00473B18" w:rsidP="00473B18">
            <w:pPr>
              <w:numPr>
                <w:ilvl w:val="0"/>
                <w:numId w:val="13"/>
              </w:numPr>
              <w:tabs>
                <w:tab w:val="left" w:pos="1091"/>
                <w:tab w:val="left" w:pos="1092"/>
              </w:tabs>
              <w:spacing w:before="48"/>
              <w:ind w:hanging="342"/>
              <w:rPr>
                <w:rFonts w:eastAsia="Calibri"/>
                <w:sz w:val="20"/>
                <w:szCs w:val="22"/>
                <w:lang w:bidi="ar-SA"/>
              </w:rPr>
            </w:pPr>
            <w:proofErr w:type="spellStart"/>
            <w:r w:rsidRPr="006D3F16">
              <w:rPr>
                <w:rFonts w:eastAsia="Calibri"/>
                <w:sz w:val="20"/>
                <w:szCs w:val="22"/>
                <w:lang w:bidi="ar-SA"/>
              </w:rPr>
              <w:t>MoutsyMaiti:InternetMareting,OxfordUniversityPressIndia</w:t>
            </w:r>
            <w:proofErr w:type="spellEnd"/>
          </w:p>
          <w:p w:rsidR="00473B18" w:rsidRPr="006D3F16" w:rsidRDefault="00473B18" w:rsidP="00473B18">
            <w:pPr>
              <w:numPr>
                <w:ilvl w:val="0"/>
                <w:numId w:val="13"/>
              </w:numPr>
              <w:tabs>
                <w:tab w:val="left" w:pos="1091"/>
                <w:tab w:val="left" w:pos="1092"/>
              </w:tabs>
              <w:spacing w:before="47"/>
              <w:ind w:hanging="342"/>
              <w:rPr>
                <w:rFonts w:eastAsia="Calibri"/>
                <w:sz w:val="20"/>
                <w:szCs w:val="22"/>
                <w:lang w:bidi="ar-SA"/>
              </w:rPr>
            </w:pPr>
            <w:r w:rsidRPr="006D3F16">
              <w:rPr>
                <w:rFonts w:eastAsia="Calibri"/>
                <w:sz w:val="20"/>
                <w:szCs w:val="22"/>
                <w:lang w:bidi="ar-SA"/>
              </w:rPr>
              <w:t>Vandana</w:t>
            </w:r>
            <w:proofErr w:type="gramStart"/>
            <w:r w:rsidRPr="006D3F16">
              <w:rPr>
                <w:rFonts w:eastAsia="Calibri"/>
                <w:sz w:val="20"/>
                <w:szCs w:val="22"/>
                <w:lang w:bidi="ar-SA"/>
              </w:rPr>
              <w:t>,Ahuja</w:t>
            </w:r>
            <w:proofErr w:type="gramEnd"/>
            <w:r w:rsidRPr="006D3F16">
              <w:rPr>
                <w:rFonts w:eastAsia="Calibri"/>
                <w:sz w:val="20"/>
                <w:szCs w:val="22"/>
                <w:lang w:bidi="ar-SA"/>
              </w:rPr>
              <w:t>;DigitalMarketing,OxfordUniversityPressIndia(November,2015).</w:t>
            </w:r>
          </w:p>
          <w:p w:rsidR="00473B18" w:rsidRPr="002C61E0" w:rsidRDefault="00473B18" w:rsidP="002C61E0">
            <w:pPr>
              <w:numPr>
                <w:ilvl w:val="0"/>
                <w:numId w:val="13"/>
              </w:numPr>
              <w:tabs>
                <w:tab w:val="left" w:pos="1091"/>
                <w:tab w:val="left" w:pos="1092"/>
              </w:tabs>
              <w:spacing w:before="48"/>
              <w:ind w:hanging="342"/>
              <w:rPr>
                <w:rFonts w:eastAsia="Calibri"/>
                <w:sz w:val="20"/>
                <w:szCs w:val="22"/>
                <w:lang w:bidi="ar-SA"/>
              </w:rPr>
            </w:pPr>
            <w:r w:rsidRPr="006D3F16">
              <w:rPr>
                <w:rFonts w:eastAsia="Calibri"/>
                <w:sz w:val="20"/>
                <w:szCs w:val="22"/>
                <w:lang w:bidi="ar-SA"/>
              </w:rPr>
              <w:t>TracyL.Tuten&amp;MichaelR.Solomon</w:t>
            </w:r>
            <w:proofErr w:type="gramStart"/>
            <w:r w:rsidRPr="006D3F16">
              <w:rPr>
                <w:rFonts w:eastAsia="Calibri"/>
                <w:sz w:val="20"/>
                <w:szCs w:val="22"/>
                <w:lang w:bidi="ar-SA"/>
              </w:rPr>
              <w:t>:SocialMediaMarketing</w:t>
            </w:r>
            <w:proofErr w:type="gramEnd"/>
            <w:r w:rsidRPr="006D3F16">
              <w:rPr>
                <w:rFonts w:eastAsia="Calibri"/>
                <w:sz w:val="20"/>
                <w:szCs w:val="22"/>
                <w:lang w:bidi="ar-SA"/>
              </w:rPr>
              <w:t>(SagePublication).</w:t>
            </w:r>
          </w:p>
        </w:tc>
      </w:tr>
    </w:tbl>
    <w:p w:rsidR="002C61E0" w:rsidRDefault="002C61E0"/>
    <w:p w:rsidR="002C61E0" w:rsidRDefault="002C61E0">
      <w:pPr>
        <w:widowControl/>
        <w:autoSpaceDE/>
        <w:autoSpaceDN/>
        <w:ind w:left="2109" w:right="2104"/>
        <w:jc w:val="center"/>
      </w:pPr>
      <w:r>
        <w:br w:type="page"/>
      </w:r>
    </w:p>
    <w:tbl>
      <w:tblPr>
        <w:tblStyle w:val="TableGrid"/>
        <w:tblW w:w="0" w:type="auto"/>
        <w:tblLook w:val="04A0" w:firstRow="1" w:lastRow="0" w:firstColumn="1" w:lastColumn="0" w:noHBand="0" w:noVBand="1"/>
      </w:tblPr>
      <w:tblGrid>
        <w:gridCol w:w="3426"/>
        <w:gridCol w:w="2042"/>
        <w:gridCol w:w="1952"/>
        <w:gridCol w:w="1825"/>
      </w:tblGrid>
      <w:tr w:rsidR="002C61E0" w:rsidRPr="006D3F16" w:rsidTr="002C61E0">
        <w:trPr>
          <w:trHeight w:val="413"/>
        </w:trPr>
        <w:tc>
          <w:tcPr>
            <w:tcW w:w="0" w:type="auto"/>
            <w:gridSpan w:val="4"/>
            <w:vAlign w:val="center"/>
          </w:tcPr>
          <w:p w:rsidR="002C61E0" w:rsidRPr="006D3F16" w:rsidRDefault="002C61E0" w:rsidP="002C61E0">
            <w:pPr>
              <w:spacing w:line="276" w:lineRule="auto"/>
              <w:jc w:val="center"/>
              <w:rPr>
                <w:b/>
                <w:bCs/>
              </w:rPr>
            </w:pPr>
            <w:r w:rsidRPr="006D3F16">
              <w:rPr>
                <w:b/>
                <w:bCs/>
              </w:rPr>
              <w:lastRenderedPageBreak/>
              <w:t>M.COM</w:t>
            </w:r>
          </w:p>
          <w:p w:rsidR="002C61E0" w:rsidRPr="006D3F16" w:rsidRDefault="002C61E0" w:rsidP="002C61E0">
            <w:pPr>
              <w:spacing w:line="276" w:lineRule="auto"/>
              <w:jc w:val="center"/>
              <w:rPr>
                <w:b/>
                <w:bCs/>
              </w:rPr>
            </w:pPr>
            <w:r w:rsidRPr="006D3F16">
              <w:rPr>
                <w:b/>
                <w:bCs/>
              </w:rPr>
              <w:t>Semester: IV Paper -VII</w:t>
            </w:r>
          </w:p>
        </w:tc>
      </w:tr>
      <w:tr w:rsidR="00473B18" w:rsidRPr="006D3F16" w:rsidTr="002C61E0">
        <w:trPr>
          <w:trHeight w:val="413"/>
        </w:trPr>
        <w:tc>
          <w:tcPr>
            <w:tcW w:w="0" w:type="auto"/>
            <w:gridSpan w:val="4"/>
            <w:vAlign w:val="center"/>
          </w:tcPr>
          <w:p w:rsidR="00473B18" w:rsidRPr="006D3F16" w:rsidRDefault="00473B18" w:rsidP="007727E8">
            <w:pPr>
              <w:spacing w:line="276" w:lineRule="auto"/>
              <w:jc w:val="center"/>
              <w:rPr>
                <w:b/>
                <w:bCs/>
              </w:rPr>
            </w:pPr>
            <w:r w:rsidRPr="006D3F16">
              <w:rPr>
                <w:b/>
                <w:bCs/>
              </w:rPr>
              <w:t>Elective Course ( Group -B): C011009T</w:t>
            </w:r>
            <w:r w:rsidR="00004882" w:rsidRPr="00004882">
              <w:rPr>
                <w:b/>
                <w:bCs/>
              </w:rPr>
              <w:t>ODL</w:t>
            </w:r>
            <w:r w:rsidRPr="006D3F16">
              <w:rPr>
                <w:b/>
                <w:bCs/>
              </w:rPr>
              <w:t xml:space="preserve"> International Marketing</w:t>
            </w:r>
          </w:p>
        </w:tc>
      </w:tr>
      <w:tr w:rsidR="00445080" w:rsidRPr="006D3F16" w:rsidTr="002C61E0">
        <w:trPr>
          <w:trHeight w:val="393"/>
        </w:trPr>
        <w:tc>
          <w:tcPr>
            <w:tcW w:w="0" w:type="auto"/>
            <w:tcBorders>
              <w:right w:val="single" w:sz="4" w:space="0" w:color="auto"/>
            </w:tcBorders>
            <w:vAlign w:val="center"/>
          </w:tcPr>
          <w:p w:rsidR="00473B18" w:rsidRPr="006D3F16" w:rsidRDefault="00473B18" w:rsidP="007727E8">
            <w:pPr>
              <w:spacing w:line="276" w:lineRule="auto"/>
              <w:rPr>
                <w:b/>
                <w:bCs/>
              </w:rPr>
            </w:pPr>
            <w:r w:rsidRPr="006D3F16">
              <w:rPr>
                <w:b/>
                <w:bCs/>
              </w:rPr>
              <w:t>Credit:5</w:t>
            </w:r>
          </w:p>
        </w:tc>
        <w:tc>
          <w:tcPr>
            <w:tcW w:w="0" w:type="auto"/>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Internal evaluation: 25</w:t>
            </w:r>
          </w:p>
        </w:tc>
        <w:tc>
          <w:tcPr>
            <w:tcW w:w="0" w:type="auto"/>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Final Evaluation: 75</w:t>
            </w:r>
          </w:p>
        </w:tc>
        <w:tc>
          <w:tcPr>
            <w:tcW w:w="0" w:type="auto"/>
            <w:tcBorders>
              <w:left w:val="single" w:sz="4" w:space="0" w:color="auto"/>
            </w:tcBorders>
            <w:vAlign w:val="center"/>
          </w:tcPr>
          <w:p w:rsidR="00473B18" w:rsidRPr="006D3F16" w:rsidRDefault="00473B18" w:rsidP="007727E8">
            <w:pPr>
              <w:spacing w:line="276" w:lineRule="auto"/>
              <w:rPr>
                <w:b/>
                <w:bCs/>
              </w:rPr>
            </w:pPr>
            <w:r w:rsidRPr="006D3F16">
              <w:rPr>
                <w:b/>
                <w:bCs/>
              </w:rPr>
              <w:t>Maximum Marks: 100</w:t>
            </w:r>
          </w:p>
        </w:tc>
      </w:tr>
      <w:tr w:rsidR="00473B18" w:rsidRPr="006D3F16" w:rsidTr="002C61E0">
        <w:trPr>
          <w:trHeight w:val="393"/>
        </w:trPr>
        <w:tc>
          <w:tcPr>
            <w:tcW w:w="0" w:type="auto"/>
            <w:gridSpan w:val="4"/>
            <w:vAlign w:val="center"/>
          </w:tcPr>
          <w:p w:rsidR="00473B18" w:rsidRPr="006D3F16" w:rsidRDefault="00473B18" w:rsidP="007727E8">
            <w:pPr>
              <w:spacing w:line="276" w:lineRule="auto"/>
            </w:pPr>
            <w:r w:rsidRPr="006D3F16">
              <w:rPr>
                <w:rStyle w:val="fontstyle01"/>
                <w:rFonts w:ascii="Times New Roman" w:hAnsi="Times New Roman"/>
              </w:rPr>
              <w:t>Course Objectives –</w:t>
            </w:r>
            <w:r w:rsidRPr="006D3F16">
              <w:rPr>
                <w:b/>
                <w:bCs/>
                <w:color w:val="000000"/>
                <w:szCs w:val="22"/>
              </w:rPr>
              <w:br/>
            </w:r>
            <w:r w:rsidRPr="006D3F16">
              <w:rPr>
                <w:rStyle w:val="fontstyle21"/>
                <w:rFonts w:ascii="Times New Roman" w:hAnsi="Times New Roman"/>
              </w:rPr>
              <w:t xml:space="preserve">The objective of the course is to </w:t>
            </w:r>
            <w:proofErr w:type="spellStart"/>
            <w:r w:rsidRPr="006D3F16">
              <w:rPr>
                <w:rStyle w:val="fontstyle21"/>
                <w:rFonts w:ascii="Times New Roman" w:hAnsi="Times New Roman"/>
              </w:rPr>
              <w:t>familiarise</w:t>
            </w:r>
            <w:proofErr w:type="spellEnd"/>
            <w:r w:rsidRPr="006D3F16">
              <w:rPr>
                <w:rStyle w:val="fontstyle21"/>
                <w:rFonts w:ascii="Times New Roman" w:hAnsi="Times New Roman"/>
              </w:rPr>
              <w:t xml:space="preserve"> the students with the conceptual framework</w:t>
            </w:r>
            <w:proofErr w:type="gramStart"/>
            <w:r w:rsidRPr="006D3F16">
              <w:rPr>
                <w:rStyle w:val="fontstyle21"/>
                <w:rFonts w:ascii="Times New Roman" w:hAnsi="Times New Roman"/>
              </w:rPr>
              <w:t>,</w:t>
            </w:r>
            <w:proofErr w:type="gramEnd"/>
            <w:r w:rsidRPr="006D3F16">
              <w:rPr>
                <w:color w:val="000000"/>
                <w:sz w:val="20"/>
              </w:rPr>
              <w:br/>
            </w:r>
            <w:r w:rsidRPr="006D3F16">
              <w:rPr>
                <w:rStyle w:val="fontstyle21"/>
                <w:rFonts w:ascii="Times New Roman" w:hAnsi="Times New Roman"/>
              </w:rPr>
              <w:t>policies and procedures of international marketing. It also aims to provide an exposure of</w:t>
            </w:r>
            <w:r w:rsidRPr="006D3F16">
              <w:rPr>
                <w:color w:val="000000"/>
                <w:sz w:val="20"/>
              </w:rPr>
              <w:br/>
            </w:r>
            <w:r w:rsidRPr="006D3F16">
              <w:rPr>
                <w:rStyle w:val="fontstyle21"/>
                <w:rFonts w:ascii="Times New Roman" w:hAnsi="Times New Roman"/>
              </w:rPr>
              <w:t>the environmental dynamics of international business to the students so as to enable them</w:t>
            </w:r>
            <w:r w:rsidRPr="006D3F16">
              <w:rPr>
                <w:color w:val="000000"/>
                <w:sz w:val="20"/>
              </w:rPr>
              <w:br/>
            </w:r>
            <w:r w:rsidRPr="006D3F16">
              <w:rPr>
                <w:rStyle w:val="fontstyle21"/>
                <w:rFonts w:ascii="Times New Roman" w:hAnsi="Times New Roman"/>
              </w:rPr>
              <w:t>to develop international marketing strategies.</w:t>
            </w:r>
          </w:p>
        </w:tc>
      </w:tr>
      <w:tr w:rsidR="00473B18" w:rsidRPr="006D3F16" w:rsidTr="002C61E0">
        <w:trPr>
          <w:trHeight w:val="393"/>
        </w:trPr>
        <w:tc>
          <w:tcPr>
            <w:tcW w:w="0" w:type="auto"/>
            <w:tcBorders>
              <w:right w:val="single" w:sz="4" w:space="0" w:color="auto"/>
            </w:tcBorders>
            <w:vAlign w:val="center"/>
          </w:tcPr>
          <w:p w:rsidR="00473B18" w:rsidRPr="006D3F16" w:rsidRDefault="00473B18" w:rsidP="007727E8">
            <w:pPr>
              <w:spacing w:line="276" w:lineRule="auto"/>
              <w:jc w:val="center"/>
              <w:rPr>
                <w:b/>
                <w:bCs/>
              </w:rPr>
            </w:pPr>
            <w:r w:rsidRPr="006D3F16">
              <w:rPr>
                <w:b/>
                <w:bCs/>
              </w:rPr>
              <w:t>Blocks</w:t>
            </w:r>
          </w:p>
        </w:tc>
        <w:tc>
          <w:tcPr>
            <w:tcW w:w="0" w:type="auto"/>
            <w:gridSpan w:val="3"/>
            <w:tcBorders>
              <w:left w:val="single" w:sz="4" w:space="0" w:color="auto"/>
              <w:right w:val="single" w:sz="4" w:space="0" w:color="auto"/>
            </w:tcBorders>
            <w:vAlign w:val="center"/>
          </w:tcPr>
          <w:p w:rsidR="00473B18" w:rsidRPr="006D3F16" w:rsidRDefault="00473B18" w:rsidP="007727E8">
            <w:pPr>
              <w:spacing w:line="276" w:lineRule="auto"/>
              <w:jc w:val="center"/>
              <w:rPr>
                <w:b/>
                <w:bCs/>
              </w:rPr>
            </w:pPr>
            <w:r w:rsidRPr="006D3F16">
              <w:rPr>
                <w:b/>
                <w:bCs/>
              </w:rPr>
              <w:t>Units</w:t>
            </w:r>
          </w:p>
        </w:tc>
      </w:tr>
      <w:tr w:rsidR="00473B18" w:rsidRPr="006D3F16" w:rsidTr="002C61E0">
        <w:trPr>
          <w:trHeight w:val="404"/>
        </w:trPr>
        <w:tc>
          <w:tcPr>
            <w:tcW w:w="0" w:type="auto"/>
            <w:vAlign w:val="center"/>
          </w:tcPr>
          <w:p w:rsidR="00473B18" w:rsidRPr="006D3F16" w:rsidRDefault="00473B18" w:rsidP="007727E8">
            <w:pPr>
              <w:spacing w:line="276" w:lineRule="auto"/>
              <w:jc w:val="center"/>
              <w:rPr>
                <w:b/>
                <w:bCs/>
              </w:rPr>
            </w:pPr>
            <w:r w:rsidRPr="006D3F16">
              <w:rPr>
                <w:b/>
                <w:bCs/>
              </w:rPr>
              <w:t xml:space="preserve">Block-1: </w:t>
            </w:r>
          </w:p>
          <w:p w:rsidR="00473B18" w:rsidRPr="006D3F16" w:rsidRDefault="00473B18" w:rsidP="007727E8">
            <w:pPr>
              <w:spacing w:line="276" w:lineRule="auto"/>
              <w:jc w:val="center"/>
            </w:pPr>
            <w:r w:rsidRPr="006D3F16">
              <w:t>Globalization&amp; International Marketing Environment</w:t>
            </w:r>
          </w:p>
        </w:tc>
        <w:tc>
          <w:tcPr>
            <w:tcW w:w="0" w:type="auto"/>
            <w:gridSpan w:val="3"/>
            <w:vAlign w:val="center"/>
          </w:tcPr>
          <w:p w:rsidR="00473B18" w:rsidRPr="006D3F16" w:rsidRDefault="00473B18" w:rsidP="007727E8">
            <w:pPr>
              <w:rPr>
                <w:b/>
                <w:bCs/>
                <w:iCs/>
              </w:rPr>
            </w:pPr>
            <w:r w:rsidRPr="006D3F16">
              <w:rPr>
                <w:b/>
                <w:bCs/>
                <w:iCs/>
              </w:rPr>
              <w:t>Unit 1</w:t>
            </w:r>
            <w:r w:rsidRPr="006D3F16">
              <w:rPr>
                <w:iCs/>
              </w:rPr>
              <w:t>: Introduction</w:t>
            </w:r>
          </w:p>
          <w:p w:rsidR="00473B18" w:rsidRPr="006D3F16" w:rsidRDefault="00473B18" w:rsidP="007727E8">
            <w:pPr>
              <w:spacing w:line="276" w:lineRule="auto"/>
              <w:rPr>
                <w:iCs/>
              </w:rPr>
            </w:pPr>
            <w:r w:rsidRPr="006D3F16">
              <w:rPr>
                <w:b/>
                <w:bCs/>
                <w:iCs/>
              </w:rPr>
              <w:t xml:space="preserve">Unit 2: </w:t>
            </w:r>
            <w:r w:rsidRPr="006D3F16">
              <w:rPr>
                <w:iCs/>
              </w:rPr>
              <w:t>Concept of Domestic and International marketing</w:t>
            </w:r>
          </w:p>
          <w:p w:rsidR="00473B18" w:rsidRPr="006D3F16" w:rsidRDefault="00473B18" w:rsidP="007727E8">
            <w:pPr>
              <w:spacing w:line="276" w:lineRule="auto"/>
              <w:rPr>
                <w:b/>
                <w:bCs/>
                <w:iCs/>
              </w:rPr>
            </w:pPr>
            <w:r w:rsidRPr="006D3F16">
              <w:rPr>
                <w:b/>
                <w:bCs/>
                <w:iCs/>
              </w:rPr>
              <w:t>Unit 3</w:t>
            </w:r>
            <w:r w:rsidRPr="006D3F16">
              <w:rPr>
                <w:iCs/>
              </w:rPr>
              <w:t>:International Marketing Environment</w:t>
            </w:r>
          </w:p>
          <w:p w:rsidR="00473B18" w:rsidRPr="006D3F16" w:rsidRDefault="00473B18" w:rsidP="007727E8">
            <w:pPr>
              <w:spacing w:line="276" w:lineRule="auto"/>
              <w:rPr>
                <w:b/>
                <w:bCs/>
                <w:iCs/>
              </w:rPr>
            </w:pPr>
            <w:r w:rsidRPr="006D3F16">
              <w:rPr>
                <w:b/>
                <w:bCs/>
                <w:iCs/>
              </w:rPr>
              <w:t xml:space="preserve">Unit 4: </w:t>
            </w:r>
            <w:r w:rsidRPr="006D3F16">
              <w:rPr>
                <w:iCs/>
              </w:rPr>
              <w:t>Drivers of globalization &amp; Multinational corporations.</w:t>
            </w:r>
          </w:p>
        </w:tc>
      </w:tr>
      <w:tr w:rsidR="00473B18" w:rsidRPr="006D3F16" w:rsidTr="002C61E0">
        <w:trPr>
          <w:trHeight w:val="791"/>
        </w:trPr>
        <w:tc>
          <w:tcPr>
            <w:tcW w:w="0" w:type="auto"/>
            <w:vAlign w:val="center"/>
          </w:tcPr>
          <w:p w:rsidR="00473B18" w:rsidRPr="006D3F16" w:rsidRDefault="00473B18" w:rsidP="007727E8">
            <w:pPr>
              <w:spacing w:line="276" w:lineRule="auto"/>
              <w:jc w:val="center"/>
              <w:rPr>
                <w:b/>
                <w:bCs/>
              </w:rPr>
            </w:pPr>
            <w:r w:rsidRPr="006D3F16">
              <w:rPr>
                <w:b/>
                <w:bCs/>
              </w:rPr>
              <w:t xml:space="preserve">Block-2: </w:t>
            </w:r>
          </w:p>
          <w:p w:rsidR="00473B18" w:rsidRPr="006D3F16" w:rsidRDefault="00473B18" w:rsidP="007727E8">
            <w:pPr>
              <w:jc w:val="center"/>
            </w:pPr>
            <w:r w:rsidRPr="006D3F16">
              <w:t>Identification of International Markets</w:t>
            </w:r>
          </w:p>
        </w:tc>
        <w:tc>
          <w:tcPr>
            <w:tcW w:w="0" w:type="auto"/>
            <w:gridSpan w:val="3"/>
            <w:vAlign w:val="center"/>
          </w:tcPr>
          <w:p w:rsidR="00473B18" w:rsidRPr="006D3F16" w:rsidRDefault="00473B18" w:rsidP="007727E8">
            <w:pPr>
              <w:rPr>
                <w:iCs/>
              </w:rPr>
            </w:pPr>
            <w:r w:rsidRPr="006D3F16">
              <w:rPr>
                <w:b/>
                <w:bCs/>
                <w:iCs/>
              </w:rPr>
              <w:t>Unit 1</w:t>
            </w:r>
            <w:r w:rsidRPr="006D3F16">
              <w:rPr>
                <w:iCs/>
              </w:rPr>
              <w:t>: Global trading environment</w:t>
            </w:r>
          </w:p>
          <w:p w:rsidR="00473B18" w:rsidRPr="006D3F16" w:rsidRDefault="00473B18" w:rsidP="007727E8">
            <w:pPr>
              <w:spacing w:line="276" w:lineRule="auto"/>
              <w:rPr>
                <w:iCs/>
              </w:rPr>
            </w:pPr>
            <w:r w:rsidRPr="006D3F16">
              <w:rPr>
                <w:b/>
                <w:bCs/>
                <w:iCs/>
              </w:rPr>
              <w:t>Unit 2</w:t>
            </w:r>
            <w:r w:rsidRPr="006D3F16">
              <w:rPr>
                <w:iCs/>
              </w:rPr>
              <w:t>: Methods of evaluation of International Markets</w:t>
            </w:r>
          </w:p>
          <w:p w:rsidR="00473B18" w:rsidRPr="006D3F16" w:rsidRDefault="00473B18" w:rsidP="007727E8">
            <w:pPr>
              <w:spacing w:line="276" w:lineRule="auto"/>
              <w:rPr>
                <w:iCs/>
              </w:rPr>
            </w:pPr>
            <w:r w:rsidRPr="006D3F16">
              <w:rPr>
                <w:b/>
                <w:bCs/>
                <w:iCs/>
              </w:rPr>
              <w:t>Unit 3</w:t>
            </w:r>
            <w:r w:rsidRPr="006D3F16">
              <w:rPr>
                <w:iCs/>
              </w:rPr>
              <w:t>: Modes of entry in international market</w:t>
            </w:r>
          </w:p>
          <w:p w:rsidR="00473B18" w:rsidRPr="002C61E0" w:rsidRDefault="00473B18" w:rsidP="007727E8">
            <w:pPr>
              <w:spacing w:line="276" w:lineRule="auto"/>
              <w:rPr>
                <w:iCs/>
              </w:rPr>
            </w:pPr>
            <w:r w:rsidRPr="006D3F16">
              <w:rPr>
                <w:b/>
                <w:bCs/>
                <w:iCs/>
              </w:rPr>
              <w:t>Unit 4</w:t>
            </w:r>
            <w:r w:rsidRPr="006D3F16">
              <w:rPr>
                <w:iCs/>
              </w:rPr>
              <w:t xml:space="preserve">: International </w:t>
            </w:r>
            <w:proofErr w:type="spellStart"/>
            <w:r w:rsidRPr="006D3F16">
              <w:rPr>
                <w:iCs/>
              </w:rPr>
              <w:t>organizations&amp;Market</w:t>
            </w:r>
            <w:proofErr w:type="spellEnd"/>
            <w:r w:rsidRPr="006D3F16">
              <w:rPr>
                <w:iCs/>
              </w:rPr>
              <w:t xml:space="preserve"> Coverage Strategies.</w:t>
            </w:r>
          </w:p>
        </w:tc>
      </w:tr>
      <w:tr w:rsidR="00473B18" w:rsidRPr="006D3F16" w:rsidTr="002C61E0">
        <w:trPr>
          <w:trHeight w:val="64"/>
        </w:trPr>
        <w:tc>
          <w:tcPr>
            <w:tcW w:w="0" w:type="auto"/>
            <w:vAlign w:val="center"/>
          </w:tcPr>
          <w:p w:rsidR="00473B18" w:rsidRPr="006D3F16" w:rsidRDefault="00473B18" w:rsidP="007727E8">
            <w:pPr>
              <w:spacing w:line="276" w:lineRule="auto"/>
              <w:jc w:val="center"/>
              <w:rPr>
                <w:b/>
                <w:bCs/>
              </w:rPr>
            </w:pPr>
            <w:r w:rsidRPr="006D3F16">
              <w:rPr>
                <w:b/>
                <w:bCs/>
              </w:rPr>
              <w:t xml:space="preserve">Block-3: </w:t>
            </w:r>
          </w:p>
          <w:p w:rsidR="00473B18" w:rsidRPr="006D3F16" w:rsidRDefault="00473B18" w:rsidP="007727E8">
            <w:pPr>
              <w:jc w:val="center"/>
            </w:pPr>
            <w:r w:rsidRPr="006D3F16">
              <w:t>International Product Decisions</w:t>
            </w:r>
          </w:p>
        </w:tc>
        <w:tc>
          <w:tcPr>
            <w:tcW w:w="0" w:type="auto"/>
            <w:gridSpan w:val="3"/>
            <w:vAlign w:val="center"/>
          </w:tcPr>
          <w:p w:rsidR="00473B18" w:rsidRPr="006D3F16" w:rsidRDefault="00473B18" w:rsidP="007727E8">
            <w:pPr>
              <w:rPr>
                <w:iCs/>
              </w:rPr>
            </w:pPr>
            <w:r w:rsidRPr="006D3F16">
              <w:rPr>
                <w:b/>
                <w:bCs/>
                <w:iCs/>
              </w:rPr>
              <w:t xml:space="preserve">Unit 1: </w:t>
            </w:r>
            <w:r w:rsidRPr="006D3F16">
              <w:rPr>
                <w:iCs/>
              </w:rPr>
              <w:t>Product mix</w:t>
            </w:r>
          </w:p>
          <w:p w:rsidR="00473B18" w:rsidRPr="006D3F16" w:rsidRDefault="00473B18" w:rsidP="007727E8">
            <w:pPr>
              <w:rPr>
                <w:iCs/>
              </w:rPr>
            </w:pPr>
            <w:r w:rsidRPr="006D3F16">
              <w:rPr>
                <w:b/>
                <w:bCs/>
                <w:iCs/>
              </w:rPr>
              <w:t xml:space="preserve">Unit 2: </w:t>
            </w:r>
            <w:r w:rsidRPr="006D3F16">
              <w:rPr>
                <w:iCs/>
              </w:rPr>
              <w:t>Product life cycle</w:t>
            </w:r>
          </w:p>
          <w:p w:rsidR="00473B18" w:rsidRPr="006D3F16" w:rsidRDefault="00473B18" w:rsidP="007727E8">
            <w:pPr>
              <w:rPr>
                <w:b/>
                <w:bCs/>
                <w:iCs/>
              </w:rPr>
            </w:pPr>
            <w:r w:rsidRPr="006D3F16">
              <w:rPr>
                <w:b/>
                <w:bCs/>
                <w:iCs/>
              </w:rPr>
              <w:t>Unit 3: New product development</w:t>
            </w:r>
          </w:p>
          <w:p w:rsidR="00473B18" w:rsidRPr="002C61E0" w:rsidRDefault="00473B18" w:rsidP="007727E8">
            <w:pPr>
              <w:rPr>
                <w:iCs/>
              </w:rPr>
            </w:pPr>
            <w:r w:rsidRPr="006D3F16">
              <w:rPr>
                <w:b/>
                <w:bCs/>
                <w:iCs/>
              </w:rPr>
              <w:t xml:space="preserve">Unit 4: </w:t>
            </w:r>
            <w:r w:rsidRPr="006D3F16">
              <w:rPr>
                <w:iCs/>
              </w:rPr>
              <w:t>International Pricing Decisions</w:t>
            </w:r>
          </w:p>
        </w:tc>
      </w:tr>
      <w:tr w:rsidR="00473B18" w:rsidRPr="006D3F16" w:rsidTr="002C61E0">
        <w:trPr>
          <w:trHeight w:val="773"/>
        </w:trPr>
        <w:tc>
          <w:tcPr>
            <w:tcW w:w="0" w:type="auto"/>
            <w:vAlign w:val="center"/>
          </w:tcPr>
          <w:p w:rsidR="00473B18" w:rsidRPr="006D3F16" w:rsidRDefault="00473B18" w:rsidP="007727E8">
            <w:pPr>
              <w:spacing w:line="276" w:lineRule="auto"/>
              <w:jc w:val="center"/>
              <w:rPr>
                <w:b/>
                <w:bCs/>
              </w:rPr>
            </w:pPr>
            <w:r w:rsidRPr="006D3F16">
              <w:rPr>
                <w:b/>
                <w:bCs/>
              </w:rPr>
              <w:t xml:space="preserve">Block-4: </w:t>
            </w:r>
          </w:p>
          <w:p w:rsidR="00473B18" w:rsidRPr="006D3F16" w:rsidRDefault="00473B18" w:rsidP="007727E8">
            <w:pPr>
              <w:jc w:val="center"/>
            </w:pPr>
            <w:r w:rsidRPr="006D3F16">
              <w:t>International Promotion Strategies</w:t>
            </w:r>
          </w:p>
        </w:tc>
        <w:tc>
          <w:tcPr>
            <w:tcW w:w="0" w:type="auto"/>
            <w:gridSpan w:val="3"/>
            <w:vAlign w:val="center"/>
          </w:tcPr>
          <w:p w:rsidR="00473B18" w:rsidRPr="006D3F16" w:rsidRDefault="00473B18" w:rsidP="007727E8">
            <w:pPr>
              <w:spacing w:line="276" w:lineRule="auto"/>
              <w:rPr>
                <w:iCs/>
              </w:rPr>
            </w:pPr>
            <w:r w:rsidRPr="006D3F16">
              <w:rPr>
                <w:b/>
                <w:bCs/>
                <w:iCs/>
              </w:rPr>
              <w:t>Unit 1</w:t>
            </w:r>
            <w:r w:rsidRPr="006D3F16">
              <w:rPr>
                <w:iCs/>
              </w:rPr>
              <w:t>: Marketing environment and promotion strategies</w:t>
            </w:r>
          </w:p>
          <w:p w:rsidR="00473B18" w:rsidRPr="006D3F16" w:rsidRDefault="00473B18" w:rsidP="007727E8">
            <w:pPr>
              <w:spacing w:line="276" w:lineRule="auto"/>
              <w:rPr>
                <w:iCs/>
              </w:rPr>
            </w:pPr>
            <w:r w:rsidRPr="006D3F16">
              <w:rPr>
                <w:b/>
                <w:bCs/>
                <w:iCs/>
              </w:rPr>
              <w:t>Unit 2</w:t>
            </w:r>
            <w:r w:rsidRPr="006D3F16">
              <w:rPr>
                <w:iCs/>
              </w:rPr>
              <w:t>: International marketing communications</w:t>
            </w:r>
          </w:p>
          <w:p w:rsidR="00473B18" w:rsidRPr="006D3F16" w:rsidRDefault="00473B18" w:rsidP="007727E8">
            <w:pPr>
              <w:spacing w:line="276" w:lineRule="auto"/>
              <w:rPr>
                <w:iCs/>
              </w:rPr>
            </w:pPr>
            <w:r w:rsidRPr="006D3F16">
              <w:rPr>
                <w:b/>
                <w:bCs/>
                <w:iCs/>
              </w:rPr>
              <w:t>Unit 3</w:t>
            </w:r>
            <w:r w:rsidRPr="006D3F16">
              <w:rPr>
                <w:iCs/>
              </w:rPr>
              <w:t>: Export promotion organizations</w:t>
            </w:r>
          </w:p>
          <w:p w:rsidR="00473B18" w:rsidRPr="002C61E0" w:rsidRDefault="00473B18" w:rsidP="007727E8">
            <w:pPr>
              <w:spacing w:line="276" w:lineRule="auto"/>
              <w:rPr>
                <w:iCs/>
              </w:rPr>
            </w:pPr>
            <w:r w:rsidRPr="006D3F16">
              <w:rPr>
                <w:b/>
                <w:bCs/>
                <w:iCs/>
              </w:rPr>
              <w:t>Unit 4</w:t>
            </w:r>
            <w:r w:rsidRPr="006D3F16">
              <w:rPr>
                <w:iCs/>
              </w:rPr>
              <w:t>: International Sales Force Management</w:t>
            </w:r>
          </w:p>
        </w:tc>
      </w:tr>
      <w:tr w:rsidR="00473B18" w:rsidRPr="006D3F16" w:rsidTr="002C61E0">
        <w:trPr>
          <w:trHeight w:val="1613"/>
        </w:trPr>
        <w:tc>
          <w:tcPr>
            <w:tcW w:w="0" w:type="auto"/>
            <w:vAlign w:val="center"/>
          </w:tcPr>
          <w:p w:rsidR="00473B18" w:rsidRPr="006D3F16" w:rsidRDefault="00473B18" w:rsidP="007727E8">
            <w:pPr>
              <w:jc w:val="center"/>
              <w:rPr>
                <w:b/>
                <w:bCs/>
              </w:rPr>
            </w:pPr>
            <w:r w:rsidRPr="006D3F16">
              <w:rPr>
                <w:b/>
                <w:bCs/>
              </w:rPr>
              <w:t>Block- 5:</w:t>
            </w:r>
          </w:p>
          <w:p w:rsidR="00473B18" w:rsidRPr="006D3F16" w:rsidRDefault="00473B18" w:rsidP="007727E8">
            <w:pPr>
              <w:jc w:val="center"/>
            </w:pPr>
            <w:r w:rsidRPr="006D3F16">
              <w:t>International Distribution Decisions</w:t>
            </w:r>
          </w:p>
        </w:tc>
        <w:tc>
          <w:tcPr>
            <w:tcW w:w="0" w:type="auto"/>
            <w:gridSpan w:val="3"/>
            <w:vAlign w:val="center"/>
          </w:tcPr>
          <w:p w:rsidR="00473B18" w:rsidRPr="006D3F16" w:rsidRDefault="00473B18" w:rsidP="007727E8">
            <w:pPr>
              <w:rPr>
                <w:b/>
                <w:bCs/>
                <w:iCs/>
              </w:rPr>
            </w:pPr>
            <w:r w:rsidRPr="006D3F16">
              <w:rPr>
                <w:b/>
                <w:bCs/>
                <w:iCs/>
              </w:rPr>
              <w:t xml:space="preserve">Unit 1: </w:t>
            </w:r>
            <w:r w:rsidRPr="006D3F16">
              <w:rPr>
                <w:iCs/>
              </w:rPr>
              <w:t>Distribution channel strategy</w:t>
            </w:r>
          </w:p>
          <w:p w:rsidR="00473B18" w:rsidRPr="006D3F16" w:rsidRDefault="00473B18" w:rsidP="007727E8">
            <w:pPr>
              <w:rPr>
                <w:b/>
                <w:bCs/>
                <w:iCs/>
              </w:rPr>
            </w:pPr>
            <w:r w:rsidRPr="006D3F16">
              <w:rPr>
                <w:b/>
                <w:bCs/>
                <w:iCs/>
              </w:rPr>
              <w:t xml:space="preserve">Unit 2: </w:t>
            </w:r>
            <w:r w:rsidRPr="006D3F16">
              <w:rPr>
                <w:iCs/>
              </w:rPr>
              <w:t>Types of international distribution channels</w:t>
            </w:r>
          </w:p>
          <w:p w:rsidR="00473B18" w:rsidRPr="006D3F16" w:rsidRDefault="00473B18" w:rsidP="007727E8">
            <w:pPr>
              <w:rPr>
                <w:b/>
                <w:bCs/>
                <w:iCs/>
              </w:rPr>
            </w:pPr>
            <w:r w:rsidRPr="006D3F16">
              <w:rPr>
                <w:b/>
                <w:bCs/>
                <w:iCs/>
              </w:rPr>
              <w:t xml:space="preserve">Unit 3: </w:t>
            </w:r>
            <w:r w:rsidRPr="006D3F16">
              <w:rPr>
                <w:iCs/>
              </w:rPr>
              <w:t>International distribution logistics</w:t>
            </w:r>
          </w:p>
          <w:p w:rsidR="00473B18" w:rsidRPr="006D3F16" w:rsidRDefault="00473B18" w:rsidP="007727E8">
            <w:pPr>
              <w:rPr>
                <w:b/>
                <w:bCs/>
              </w:rPr>
            </w:pPr>
            <w:r w:rsidRPr="006D3F16">
              <w:rPr>
                <w:b/>
                <w:bCs/>
                <w:iCs/>
              </w:rPr>
              <w:t xml:space="preserve">Unit 4: </w:t>
            </w:r>
            <w:r w:rsidRPr="006D3F16">
              <w:rPr>
                <w:iCs/>
              </w:rPr>
              <w:t>Emerging Trends in International Marketing</w:t>
            </w:r>
          </w:p>
        </w:tc>
      </w:tr>
      <w:tr w:rsidR="00473B18" w:rsidRPr="006D3F16" w:rsidTr="002C61E0">
        <w:trPr>
          <w:trHeight w:val="787"/>
        </w:trPr>
        <w:tc>
          <w:tcPr>
            <w:tcW w:w="0" w:type="auto"/>
            <w:gridSpan w:val="4"/>
            <w:vAlign w:val="center"/>
          </w:tcPr>
          <w:p w:rsidR="00473B18" w:rsidRPr="006D3F16" w:rsidRDefault="00473B18" w:rsidP="007727E8">
            <w:pPr>
              <w:spacing w:line="276" w:lineRule="auto"/>
              <w:jc w:val="center"/>
              <w:rPr>
                <w:b/>
                <w:bCs/>
              </w:rPr>
            </w:pPr>
          </w:p>
          <w:p w:rsidR="00473B18" w:rsidRPr="006D3F16" w:rsidRDefault="007727E8" w:rsidP="002C61E0">
            <w:pPr>
              <w:spacing w:line="267" w:lineRule="exact"/>
              <w:jc w:val="both"/>
              <w:outlineLvl w:val="4"/>
              <w:rPr>
                <w:rFonts w:eastAsia="Calibri"/>
                <w:b/>
                <w:bCs/>
                <w:szCs w:val="22"/>
                <w:lang w:bidi="ar-SA"/>
              </w:rPr>
            </w:pPr>
            <w:r w:rsidRPr="006D3F16">
              <w:rPr>
                <w:rFonts w:eastAsia="Calibri"/>
                <w:b/>
                <w:bCs/>
                <w:szCs w:val="22"/>
                <w:lang w:bidi="ar-SA"/>
              </w:rPr>
              <w:t>Suggested Readings</w:t>
            </w:r>
            <w:r w:rsidR="00473B18" w:rsidRPr="006D3F16">
              <w:rPr>
                <w:rFonts w:eastAsia="Calibri"/>
                <w:b/>
                <w:bCs/>
                <w:szCs w:val="22"/>
                <w:lang w:bidi="ar-SA"/>
              </w:rPr>
              <w:t>–</w:t>
            </w:r>
          </w:p>
          <w:p w:rsidR="00473B18" w:rsidRPr="006D3F16" w:rsidRDefault="00473B18" w:rsidP="002C61E0">
            <w:pPr>
              <w:numPr>
                <w:ilvl w:val="1"/>
                <w:numId w:val="13"/>
              </w:numPr>
              <w:tabs>
                <w:tab w:val="left" w:pos="1768"/>
                <w:tab w:val="left" w:pos="1769"/>
              </w:tabs>
              <w:spacing w:line="278" w:lineRule="auto"/>
              <w:ind w:left="677" w:right="34" w:hanging="339"/>
              <w:rPr>
                <w:rFonts w:eastAsia="Calibri"/>
                <w:sz w:val="20"/>
                <w:szCs w:val="22"/>
                <w:lang w:bidi="ar-SA"/>
              </w:rPr>
            </w:pPr>
            <w:r w:rsidRPr="006D3F16">
              <w:rPr>
                <w:rFonts w:eastAsia="Calibri"/>
                <w:sz w:val="20"/>
                <w:szCs w:val="22"/>
                <w:lang w:bidi="ar-SA"/>
              </w:rPr>
              <w:t>VarshneyandBhattacharya</w:t>
            </w:r>
            <w:proofErr w:type="gramStart"/>
            <w:r w:rsidRPr="006D3F16">
              <w:rPr>
                <w:rFonts w:eastAsia="Calibri"/>
                <w:sz w:val="20"/>
                <w:szCs w:val="22"/>
                <w:lang w:bidi="ar-SA"/>
              </w:rPr>
              <w:t>:InternationalMarketingManagement:SultanChand</w:t>
            </w:r>
            <w:proofErr w:type="gramEnd"/>
            <w:r w:rsidRPr="006D3F16">
              <w:rPr>
                <w:rFonts w:eastAsia="Calibri"/>
                <w:w w:val="105"/>
                <w:sz w:val="20"/>
                <w:szCs w:val="22"/>
                <w:lang w:bidi="ar-SA"/>
              </w:rPr>
              <w:t>&amp;Sons.</w:t>
            </w:r>
          </w:p>
          <w:p w:rsidR="00473B18" w:rsidRPr="006D3F16" w:rsidRDefault="00473B18" w:rsidP="002C61E0">
            <w:pPr>
              <w:numPr>
                <w:ilvl w:val="1"/>
                <w:numId w:val="13"/>
              </w:numPr>
              <w:tabs>
                <w:tab w:val="left" w:pos="1768"/>
                <w:tab w:val="left" w:pos="1769"/>
              </w:tabs>
              <w:spacing w:before="11"/>
              <w:ind w:left="677" w:right="34" w:hanging="339"/>
              <w:rPr>
                <w:rFonts w:eastAsia="Calibri"/>
                <w:sz w:val="20"/>
                <w:szCs w:val="22"/>
                <w:lang w:bidi="ar-SA"/>
              </w:rPr>
            </w:pPr>
            <w:r w:rsidRPr="006D3F16">
              <w:rPr>
                <w:rFonts w:eastAsia="Calibri"/>
                <w:sz w:val="20"/>
                <w:szCs w:val="22"/>
                <w:lang w:bidi="ar-SA"/>
              </w:rPr>
              <w:t>FrancisCherunilam</w:t>
            </w:r>
            <w:proofErr w:type="gramStart"/>
            <w:r w:rsidRPr="006D3F16">
              <w:rPr>
                <w:rFonts w:eastAsia="Calibri"/>
                <w:sz w:val="20"/>
                <w:szCs w:val="22"/>
                <w:lang w:bidi="ar-SA"/>
              </w:rPr>
              <w:t>:InternationalMarketing,HimalayaPublishingHouse</w:t>
            </w:r>
            <w:proofErr w:type="gramEnd"/>
            <w:r w:rsidRPr="006D3F16">
              <w:rPr>
                <w:rFonts w:eastAsia="Calibri"/>
                <w:sz w:val="20"/>
                <w:szCs w:val="22"/>
                <w:lang w:bidi="ar-SA"/>
              </w:rPr>
              <w:t>.</w:t>
            </w:r>
          </w:p>
          <w:p w:rsidR="00473B18" w:rsidRPr="006D3F16" w:rsidRDefault="00473B18" w:rsidP="002C61E0">
            <w:pPr>
              <w:numPr>
                <w:ilvl w:val="1"/>
                <w:numId w:val="13"/>
              </w:numPr>
              <w:tabs>
                <w:tab w:val="left" w:pos="1768"/>
                <w:tab w:val="left" w:pos="1769"/>
              </w:tabs>
              <w:spacing w:before="50" w:line="278" w:lineRule="auto"/>
              <w:ind w:left="677" w:right="34" w:hanging="339"/>
              <w:rPr>
                <w:rFonts w:eastAsia="Calibri"/>
                <w:sz w:val="20"/>
                <w:szCs w:val="22"/>
                <w:lang w:bidi="ar-SA"/>
              </w:rPr>
            </w:pPr>
            <w:r w:rsidRPr="006D3F16">
              <w:rPr>
                <w:rFonts w:eastAsia="Calibri"/>
                <w:w w:val="105"/>
                <w:sz w:val="20"/>
                <w:szCs w:val="22"/>
                <w:lang w:bidi="ar-SA"/>
              </w:rPr>
              <w:t>Cateora</w:t>
            </w:r>
            <w:proofErr w:type="gramStart"/>
            <w:r w:rsidRPr="006D3F16">
              <w:rPr>
                <w:rFonts w:eastAsia="Calibri"/>
                <w:w w:val="105"/>
                <w:sz w:val="20"/>
                <w:szCs w:val="22"/>
                <w:lang w:bidi="ar-SA"/>
              </w:rPr>
              <w:t>,PhillipR</w:t>
            </w:r>
            <w:proofErr w:type="gramEnd"/>
            <w:r w:rsidRPr="006D3F16">
              <w:rPr>
                <w:rFonts w:eastAsia="Calibri"/>
                <w:w w:val="105"/>
                <w:sz w:val="20"/>
                <w:szCs w:val="22"/>
                <w:lang w:bidi="ar-SA"/>
              </w:rPr>
              <w:t>.,Grahm,JohnL.andGilly,Mary:InternationalMarketing,TataMcGrawHill.</w:t>
            </w:r>
          </w:p>
          <w:p w:rsidR="00473B18" w:rsidRPr="006D3F16" w:rsidRDefault="00473B18" w:rsidP="002C61E0">
            <w:pPr>
              <w:numPr>
                <w:ilvl w:val="1"/>
                <w:numId w:val="13"/>
              </w:numPr>
              <w:tabs>
                <w:tab w:val="left" w:pos="1768"/>
                <w:tab w:val="left" w:pos="1769"/>
              </w:tabs>
              <w:spacing w:before="11" w:line="285" w:lineRule="auto"/>
              <w:ind w:left="677" w:right="34" w:hanging="339"/>
              <w:rPr>
                <w:rFonts w:eastAsia="Calibri"/>
                <w:sz w:val="20"/>
                <w:szCs w:val="22"/>
                <w:lang w:bidi="ar-SA"/>
              </w:rPr>
            </w:pPr>
            <w:r w:rsidRPr="006D3F16">
              <w:rPr>
                <w:rFonts w:eastAsia="Calibri"/>
                <w:w w:val="105"/>
                <w:sz w:val="20"/>
                <w:szCs w:val="22"/>
                <w:lang w:bidi="ar-SA"/>
              </w:rPr>
              <w:t>Czinkota</w:t>
            </w:r>
            <w:proofErr w:type="gramStart"/>
            <w:r w:rsidRPr="006D3F16">
              <w:rPr>
                <w:rFonts w:eastAsia="Calibri"/>
                <w:w w:val="105"/>
                <w:sz w:val="20"/>
                <w:szCs w:val="22"/>
                <w:lang w:bidi="ar-SA"/>
              </w:rPr>
              <w:t>,MichaelR.andRonkainon,IllkaA</w:t>
            </w:r>
            <w:proofErr w:type="gramEnd"/>
            <w:r w:rsidRPr="006D3F16">
              <w:rPr>
                <w:rFonts w:eastAsia="Calibri"/>
                <w:w w:val="105"/>
                <w:sz w:val="20"/>
                <w:szCs w:val="22"/>
                <w:lang w:bidi="ar-SA"/>
              </w:rPr>
              <w:t>.:I</w:t>
            </w:r>
            <w:proofErr w:type="gramStart"/>
            <w:r w:rsidRPr="006D3F16">
              <w:rPr>
                <w:rFonts w:eastAsia="Calibri"/>
                <w:w w:val="105"/>
                <w:sz w:val="20"/>
                <w:szCs w:val="22"/>
                <w:lang w:bidi="ar-SA"/>
              </w:rPr>
              <w:t>nternationalMarketing,</w:t>
            </w:r>
            <w:proofErr w:type="gramEnd"/>
            <w:r w:rsidRPr="006D3F16">
              <w:rPr>
                <w:rFonts w:eastAsia="Calibri"/>
                <w:w w:val="105"/>
                <w:sz w:val="20"/>
                <w:szCs w:val="22"/>
                <w:lang w:bidi="ar-SA"/>
              </w:rPr>
              <w:t>CengageLearning.</w:t>
            </w:r>
          </w:p>
          <w:p w:rsidR="00473B18" w:rsidRPr="006D3F16" w:rsidRDefault="00473B18" w:rsidP="002C61E0">
            <w:pPr>
              <w:numPr>
                <w:ilvl w:val="1"/>
                <w:numId w:val="13"/>
              </w:numPr>
              <w:tabs>
                <w:tab w:val="left" w:pos="1768"/>
                <w:tab w:val="left" w:pos="1769"/>
              </w:tabs>
              <w:spacing w:before="1"/>
              <w:ind w:left="677" w:right="34" w:hanging="339"/>
              <w:rPr>
                <w:rFonts w:eastAsia="Calibri"/>
                <w:sz w:val="20"/>
                <w:szCs w:val="22"/>
                <w:lang w:bidi="ar-SA"/>
              </w:rPr>
            </w:pPr>
            <w:proofErr w:type="spellStart"/>
            <w:r w:rsidRPr="006D3F16">
              <w:rPr>
                <w:rFonts w:eastAsia="Calibri"/>
                <w:sz w:val="20"/>
                <w:szCs w:val="22"/>
                <w:lang w:bidi="ar-SA"/>
              </w:rPr>
              <w:t>Joshi</w:t>
            </w:r>
            <w:proofErr w:type="gramStart"/>
            <w:r w:rsidRPr="006D3F16">
              <w:rPr>
                <w:rFonts w:eastAsia="Calibri"/>
                <w:sz w:val="20"/>
                <w:szCs w:val="22"/>
                <w:lang w:bidi="ar-SA"/>
              </w:rPr>
              <w:t>,RakeshM.InternationalMarketing,OxfordUniversityPress</w:t>
            </w:r>
            <w:proofErr w:type="spellEnd"/>
            <w:proofErr w:type="gramEnd"/>
            <w:r w:rsidRPr="006D3F16">
              <w:rPr>
                <w:rFonts w:eastAsia="Calibri"/>
                <w:sz w:val="20"/>
                <w:szCs w:val="22"/>
                <w:lang w:bidi="ar-SA"/>
              </w:rPr>
              <w:t>.</w:t>
            </w:r>
          </w:p>
          <w:p w:rsidR="00473B18" w:rsidRPr="006D3F16" w:rsidRDefault="00473B18" w:rsidP="002C61E0">
            <w:pPr>
              <w:numPr>
                <w:ilvl w:val="1"/>
                <w:numId w:val="13"/>
              </w:numPr>
              <w:tabs>
                <w:tab w:val="left" w:pos="1768"/>
                <w:tab w:val="left" w:pos="1769"/>
              </w:tabs>
              <w:spacing w:before="48"/>
              <w:ind w:left="677" w:right="34" w:hanging="339"/>
              <w:rPr>
                <w:rFonts w:eastAsia="Calibri"/>
                <w:sz w:val="20"/>
                <w:szCs w:val="22"/>
                <w:lang w:bidi="ar-SA"/>
              </w:rPr>
            </w:pPr>
            <w:r w:rsidRPr="006D3F16">
              <w:rPr>
                <w:rFonts w:eastAsia="Calibri"/>
                <w:sz w:val="20"/>
                <w:szCs w:val="22"/>
                <w:lang w:bidi="ar-SA"/>
              </w:rPr>
              <w:t>Keegan</w:t>
            </w:r>
            <w:proofErr w:type="gramStart"/>
            <w:r w:rsidRPr="006D3F16">
              <w:rPr>
                <w:rFonts w:eastAsia="Calibri"/>
                <w:sz w:val="20"/>
                <w:szCs w:val="22"/>
                <w:lang w:bidi="ar-SA"/>
              </w:rPr>
              <w:t>,WarranJ.andGreen,</w:t>
            </w:r>
            <w:proofErr w:type="spellStart"/>
            <w:r w:rsidRPr="006D3F16">
              <w:rPr>
                <w:rFonts w:eastAsia="Calibri"/>
                <w:sz w:val="20"/>
                <w:szCs w:val="22"/>
                <w:lang w:bidi="ar-SA"/>
              </w:rPr>
              <w:t>MarkC</w:t>
            </w:r>
            <w:proofErr w:type="spellEnd"/>
            <w:proofErr w:type="gramEnd"/>
            <w:r w:rsidRPr="006D3F16">
              <w:rPr>
                <w:rFonts w:eastAsia="Calibri"/>
                <w:sz w:val="20"/>
                <w:szCs w:val="22"/>
                <w:lang w:bidi="ar-SA"/>
              </w:rPr>
              <w:t>.:</w:t>
            </w:r>
            <w:proofErr w:type="spellStart"/>
            <w:r w:rsidRPr="006D3F16">
              <w:rPr>
                <w:rFonts w:eastAsia="Calibri"/>
                <w:sz w:val="20"/>
                <w:szCs w:val="22"/>
                <w:lang w:bidi="ar-SA"/>
              </w:rPr>
              <w:t>GlobalMarketing,Pearson</w:t>
            </w:r>
            <w:proofErr w:type="spellEnd"/>
            <w:r w:rsidRPr="006D3F16">
              <w:rPr>
                <w:rFonts w:eastAsia="Calibri"/>
                <w:sz w:val="20"/>
                <w:szCs w:val="22"/>
                <w:lang w:bidi="ar-SA"/>
              </w:rPr>
              <w:t>.</w:t>
            </w:r>
          </w:p>
          <w:p w:rsidR="00473B18" w:rsidRPr="002C61E0" w:rsidRDefault="00473B18" w:rsidP="002C61E0">
            <w:pPr>
              <w:numPr>
                <w:ilvl w:val="1"/>
                <w:numId w:val="13"/>
              </w:numPr>
              <w:tabs>
                <w:tab w:val="left" w:pos="1768"/>
                <w:tab w:val="left" w:pos="1769"/>
              </w:tabs>
              <w:spacing w:before="48" w:line="278" w:lineRule="auto"/>
              <w:ind w:left="677" w:right="34" w:hanging="339"/>
              <w:rPr>
                <w:rFonts w:eastAsia="Calibri"/>
                <w:sz w:val="20"/>
                <w:szCs w:val="22"/>
                <w:lang w:bidi="ar-SA"/>
              </w:rPr>
            </w:pPr>
            <w:proofErr w:type="spellStart"/>
            <w:r w:rsidRPr="006D3F16">
              <w:rPr>
                <w:rFonts w:eastAsia="Calibri"/>
                <w:w w:val="105"/>
                <w:sz w:val="20"/>
                <w:szCs w:val="22"/>
                <w:lang w:bidi="ar-SA"/>
              </w:rPr>
              <w:t>Onkvist</w:t>
            </w:r>
            <w:proofErr w:type="spellEnd"/>
            <w:r w:rsidRPr="006D3F16">
              <w:rPr>
                <w:rFonts w:eastAsia="Calibri"/>
                <w:w w:val="105"/>
                <w:sz w:val="20"/>
                <w:szCs w:val="22"/>
                <w:lang w:bidi="ar-SA"/>
              </w:rPr>
              <w:t xml:space="preserve">, </w:t>
            </w:r>
            <w:proofErr w:type="spellStart"/>
            <w:r w:rsidRPr="006D3F16">
              <w:rPr>
                <w:rFonts w:eastAsia="Calibri"/>
                <w:w w:val="105"/>
                <w:sz w:val="20"/>
                <w:szCs w:val="22"/>
                <w:lang w:bidi="ar-SA"/>
              </w:rPr>
              <w:t>Sak</w:t>
            </w:r>
            <w:proofErr w:type="spellEnd"/>
            <w:r w:rsidRPr="006D3F16">
              <w:rPr>
                <w:rFonts w:eastAsia="Calibri"/>
                <w:w w:val="105"/>
                <w:sz w:val="20"/>
                <w:szCs w:val="22"/>
                <w:lang w:bidi="ar-SA"/>
              </w:rPr>
              <w:t xml:space="preserve"> and Shaw, John J</w:t>
            </w:r>
            <w:proofErr w:type="gramStart"/>
            <w:r w:rsidRPr="006D3F16">
              <w:rPr>
                <w:rFonts w:eastAsia="Calibri"/>
                <w:w w:val="105"/>
                <w:sz w:val="20"/>
                <w:szCs w:val="22"/>
                <w:lang w:bidi="ar-SA"/>
              </w:rPr>
              <w:t>. :</w:t>
            </w:r>
            <w:proofErr w:type="gramEnd"/>
            <w:r w:rsidRPr="006D3F16">
              <w:rPr>
                <w:rFonts w:eastAsia="Calibri"/>
                <w:w w:val="105"/>
                <w:sz w:val="20"/>
                <w:szCs w:val="22"/>
                <w:lang w:bidi="ar-SA"/>
              </w:rPr>
              <w:t xml:space="preserve"> International Marketing : Analysis and </w:t>
            </w:r>
            <w:proofErr w:type="spellStart"/>
            <w:r w:rsidRPr="006D3F16">
              <w:rPr>
                <w:rFonts w:eastAsia="Calibri"/>
                <w:w w:val="105"/>
                <w:sz w:val="20"/>
                <w:szCs w:val="22"/>
                <w:lang w:bidi="ar-SA"/>
              </w:rPr>
              <w:t>Strategy.Psychology</w:t>
            </w:r>
            <w:proofErr w:type="spellEnd"/>
            <w:r w:rsidRPr="006D3F16">
              <w:rPr>
                <w:rFonts w:eastAsia="Calibri"/>
                <w:w w:val="105"/>
                <w:sz w:val="20"/>
                <w:szCs w:val="22"/>
                <w:lang w:bidi="ar-SA"/>
              </w:rPr>
              <w:t xml:space="preserve"> Press.</w:t>
            </w:r>
          </w:p>
        </w:tc>
      </w:tr>
    </w:tbl>
    <w:p w:rsidR="002C61E0" w:rsidRDefault="002C61E0"/>
    <w:p w:rsidR="002C61E0" w:rsidRDefault="002C61E0"/>
    <w:p w:rsidR="002C61E0" w:rsidRDefault="002C61E0"/>
    <w:p w:rsidR="002C61E0" w:rsidRDefault="002C61E0"/>
    <w:tbl>
      <w:tblPr>
        <w:tblStyle w:val="TableGrid"/>
        <w:tblW w:w="0" w:type="auto"/>
        <w:jc w:val="center"/>
        <w:tblLook w:val="04A0" w:firstRow="1" w:lastRow="0" w:firstColumn="1" w:lastColumn="0" w:noHBand="0" w:noVBand="1"/>
      </w:tblPr>
      <w:tblGrid>
        <w:gridCol w:w="3330"/>
        <w:gridCol w:w="2075"/>
        <w:gridCol w:w="1967"/>
        <w:gridCol w:w="1873"/>
      </w:tblGrid>
      <w:tr w:rsidR="002C61E0" w:rsidRPr="006D3F16" w:rsidTr="00445080">
        <w:trPr>
          <w:trHeight w:val="413"/>
          <w:jc w:val="center"/>
        </w:trPr>
        <w:tc>
          <w:tcPr>
            <w:tcW w:w="0" w:type="auto"/>
            <w:gridSpan w:val="4"/>
            <w:vAlign w:val="center"/>
          </w:tcPr>
          <w:p w:rsidR="002C61E0" w:rsidRPr="006D3F16" w:rsidRDefault="002C61E0" w:rsidP="002C61E0">
            <w:pPr>
              <w:spacing w:line="276" w:lineRule="auto"/>
              <w:jc w:val="center"/>
              <w:rPr>
                <w:b/>
                <w:bCs/>
              </w:rPr>
            </w:pPr>
            <w:r w:rsidRPr="006D3F16">
              <w:rPr>
                <w:b/>
                <w:bCs/>
              </w:rPr>
              <w:lastRenderedPageBreak/>
              <w:t>M.COM</w:t>
            </w:r>
          </w:p>
          <w:p w:rsidR="002C61E0" w:rsidRPr="006D3F16" w:rsidRDefault="002C61E0" w:rsidP="002C61E0">
            <w:pPr>
              <w:spacing w:line="276" w:lineRule="auto"/>
              <w:jc w:val="center"/>
              <w:rPr>
                <w:b/>
                <w:bCs/>
              </w:rPr>
            </w:pPr>
            <w:r w:rsidRPr="006D3F16">
              <w:rPr>
                <w:b/>
                <w:bCs/>
              </w:rPr>
              <w:t>Semester: IV Paper -VIII</w:t>
            </w:r>
          </w:p>
        </w:tc>
      </w:tr>
      <w:tr w:rsidR="00473B18" w:rsidRPr="006D3F16" w:rsidTr="00445080">
        <w:trPr>
          <w:trHeight w:val="413"/>
          <w:jc w:val="center"/>
        </w:trPr>
        <w:tc>
          <w:tcPr>
            <w:tcW w:w="0" w:type="auto"/>
            <w:gridSpan w:val="4"/>
            <w:vAlign w:val="center"/>
          </w:tcPr>
          <w:p w:rsidR="00473B18" w:rsidRPr="006D3F16" w:rsidRDefault="00473B18" w:rsidP="007727E8">
            <w:pPr>
              <w:spacing w:line="276" w:lineRule="auto"/>
              <w:jc w:val="center"/>
              <w:rPr>
                <w:b/>
                <w:bCs/>
              </w:rPr>
            </w:pPr>
            <w:r w:rsidRPr="006D3F16">
              <w:rPr>
                <w:b/>
                <w:bCs/>
              </w:rPr>
              <w:t>Elective Course ( Group -C): C011004T</w:t>
            </w:r>
            <w:r w:rsidR="00004882" w:rsidRPr="00004882">
              <w:rPr>
                <w:b/>
                <w:bCs/>
              </w:rPr>
              <w:t>ODL</w:t>
            </w:r>
            <w:r w:rsidRPr="006D3F16">
              <w:rPr>
                <w:b/>
                <w:bCs/>
              </w:rPr>
              <w:t xml:space="preserve"> Training and Development</w:t>
            </w:r>
          </w:p>
        </w:tc>
      </w:tr>
      <w:tr w:rsidR="00445080" w:rsidRPr="006D3F16" w:rsidTr="00445080">
        <w:trPr>
          <w:trHeight w:val="393"/>
          <w:jc w:val="center"/>
        </w:trPr>
        <w:tc>
          <w:tcPr>
            <w:tcW w:w="0" w:type="auto"/>
            <w:tcBorders>
              <w:right w:val="single" w:sz="4" w:space="0" w:color="auto"/>
            </w:tcBorders>
            <w:vAlign w:val="center"/>
          </w:tcPr>
          <w:p w:rsidR="00473B18" w:rsidRPr="006D3F16" w:rsidRDefault="00473B18" w:rsidP="007727E8">
            <w:pPr>
              <w:spacing w:line="276" w:lineRule="auto"/>
              <w:rPr>
                <w:b/>
                <w:bCs/>
              </w:rPr>
            </w:pPr>
            <w:r w:rsidRPr="006D3F16">
              <w:rPr>
                <w:b/>
                <w:bCs/>
              </w:rPr>
              <w:t>Credit:5</w:t>
            </w:r>
          </w:p>
        </w:tc>
        <w:tc>
          <w:tcPr>
            <w:tcW w:w="0" w:type="auto"/>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Internal evaluation: 25</w:t>
            </w:r>
          </w:p>
        </w:tc>
        <w:tc>
          <w:tcPr>
            <w:tcW w:w="0" w:type="auto"/>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Final Evaluation: 75</w:t>
            </w:r>
          </w:p>
        </w:tc>
        <w:tc>
          <w:tcPr>
            <w:tcW w:w="0" w:type="auto"/>
            <w:tcBorders>
              <w:left w:val="single" w:sz="4" w:space="0" w:color="auto"/>
            </w:tcBorders>
            <w:vAlign w:val="center"/>
          </w:tcPr>
          <w:p w:rsidR="00473B18" w:rsidRPr="006D3F16" w:rsidRDefault="00473B18" w:rsidP="007727E8">
            <w:pPr>
              <w:spacing w:line="276" w:lineRule="auto"/>
              <w:rPr>
                <w:b/>
                <w:bCs/>
              </w:rPr>
            </w:pPr>
            <w:r w:rsidRPr="006D3F16">
              <w:rPr>
                <w:b/>
                <w:bCs/>
              </w:rPr>
              <w:t>Maximum Marks: 100</w:t>
            </w:r>
          </w:p>
        </w:tc>
      </w:tr>
      <w:tr w:rsidR="00473B18" w:rsidRPr="006D3F16" w:rsidTr="00445080">
        <w:trPr>
          <w:trHeight w:val="393"/>
          <w:jc w:val="center"/>
        </w:trPr>
        <w:tc>
          <w:tcPr>
            <w:tcW w:w="0" w:type="auto"/>
            <w:gridSpan w:val="4"/>
            <w:vAlign w:val="center"/>
          </w:tcPr>
          <w:p w:rsidR="00473B18" w:rsidRPr="006D3F16" w:rsidRDefault="00473B18" w:rsidP="007727E8">
            <w:pPr>
              <w:spacing w:line="276" w:lineRule="auto"/>
            </w:pPr>
            <w:r w:rsidRPr="006D3F16">
              <w:rPr>
                <w:rStyle w:val="fontstyle01"/>
                <w:rFonts w:ascii="Times New Roman" w:hAnsi="Times New Roman"/>
              </w:rPr>
              <w:t>Course Objectives –</w:t>
            </w:r>
            <w:r w:rsidRPr="006D3F16">
              <w:rPr>
                <w:b/>
                <w:bCs/>
                <w:color w:val="000000"/>
                <w:szCs w:val="22"/>
              </w:rPr>
              <w:br/>
            </w:r>
            <w:r w:rsidRPr="006D3F16">
              <w:rPr>
                <w:rStyle w:val="fontstyle21"/>
                <w:rFonts w:ascii="Times New Roman" w:hAnsi="Times New Roman"/>
              </w:rPr>
              <w:t>The course is designed to enable the students to gain information on training practices in</w:t>
            </w:r>
            <w:r w:rsidRPr="006D3F16">
              <w:rPr>
                <w:color w:val="000000"/>
                <w:sz w:val="20"/>
              </w:rPr>
              <w:br/>
            </w:r>
            <w:r w:rsidRPr="006D3F16">
              <w:rPr>
                <w:rStyle w:val="fontstyle21"/>
                <w:rFonts w:ascii="Times New Roman" w:hAnsi="Times New Roman"/>
              </w:rPr>
              <w:t xml:space="preserve">relation to organizational development and to develop skills necessary to </w:t>
            </w:r>
            <w:proofErr w:type="spellStart"/>
            <w:r w:rsidRPr="006D3F16">
              <w:rPr>
                <w:rStyle w:val="fontstyle21"/>
                <w:rFonts w:ascii="Times New Roman" w:hAnsi="Times New Roman"/>
              </w:rPr>
              <w:t>analyse</w:t>
            </w:r>
            <w:proofErr w:type="spellEnd"/>
            <w:r w:rsidRPr="006D3F16">
              <w:rPr>
                <w:rStyle w:val="fontstyle21"/>
                <w:rFonts w:ascii="Times New Roman" w:hAnsi="Times New Roman"/>
              </w:rPr>
              <w:t>, design</w:t>
            </w:r>
            <w:proofErr w:type="gramStart"/>
            <w:r w:rsidRPr="006D3F16">
              <w:rPr>
                <w:rStyle w:val="fontstyle21"/>
                <w:rFonts w:ascii="Times New Roman" w:hAnsi="Times New Roman"/>
              </w:rPr>
              <w:t>,</w:t>
            </w:r>
            <w:proofErr w:type="gramEnd"/>
            <w:r w:rsidRPr="006D3F16">
              <w:rPr>
                <w:color w:val="000000"/>
                <w:sz w:val="20"/>
              </w:rPr>
              <w:br/>
            </w:r>
            <w:r w:rsidRPr="006D3F16">
              <w:rPr>
                <w:rStyle w:val="fontstyle21"/>
                <w:rFonts w:ascii="Times New Roman" w:hAnsi="Times New Roman"/>
              </w:rPr>
              <w:t>develop, conduct, and evaluate training programs and their success.</w:t>
            </w:r>
          </w:p>
        </w:tc>
      </w:tr>
      <w:tr w:rsidR="00473B18" w:rsidRPr="006D3F16" w:rsidTr="00445080">
        <w:trPr>
          <w:trHeight w:val="393"/>
          <w:jc w:val="center"/>
        </w:trPr>
        <w:tc>
          <w:tcPr>
            <w:tcW w:w="0" w:type="auto"/>
            <w:tcBorders>
              <w:right w:val="single" w:sz="4" w:space="0" w:color="auto"/>
            </w:tcBorders>
            <w:vAlign w:val="center"/>
          </w:tcPr>
          <w:p w:rsidR="00473B18" w:rsidRPr="006D3F16" w:rsidRDefault="00473B18" w:rsidP="007727E8">
            <w:pPr>
              <w:spacing w:line="276" w:lineRule="auto"/>
              <w:jc w:val="center"/>
              <w:rPr>
                <w:b/>
                <w:bCs/>
              </w:rPr>
            </w:pPr>
            <w:r w:rsidRPr="006D3F16">
              <w:rPr>
                <w:b/>
                <w:bCs/>
              </w:rPr>
              <w:t>Blocks</w:t>
            </w:r>
          </w:p>
        </w:tc>
        <w:tc>
          <w:tcPr>
            <w:tcW w:w="0" w:type="auto"/>
            <w:gridSpan w:val="3"/>
            <w:tcBorders>
              <w:left w:val="single" w:sz="4" w:space="0" w:color="auto"/>
              <w:right w:val="single" w:sz="4" w:space="0" w:color="auto"/>
            </w:tcBorders>
            <w:vAlign w:val="center"/>
          </w:tcPr>
          <w:p w:rsidR="00473B18" w:rsidRPr="006D3F16" w:rsidRDefault="00473B18" w:rsidP="007727E8">
            <w:pPr>
              <w:spacing w:line="276" w:lineRule="auto"/>
              <w:jc w:val="center"/>
              <w:rPr>
                <w:b/>
                <w:bCs/>
              </w:rPr>
            </w:pPr>
            <w:r w:rsidRPr="006D3F16">
              <w:rPr>
                <w:b/>
                <w:bCs/>
              </w:rPr>
              <w:t>Units</w:t>
            </w:r>
          </w:p>
        </w:tc>
      </w:tr>
      <w:tr w:rsidR="00473B18" w:rsidRPr="006D3F16" w:rsidTr="002C61E0">
        <w:trPr>
          <w:trHeight w:val="134"/>
          <w:jc w:val="center"/>
        </w:trPr>
        <w:tc>
          <w:tcPr>
            <w:tcW w:w="0" w:type="auto"/>
            <w:vAlign w:val="center"/>
          </w:tcPr>
          <w:p w:rsidR="00473B18" w:rsidRPr="006D3F16" w:rsidRDefault="00473B18" w:rsidP="007727E8">
            <w:pPr>
              <w:spacing w:line="276" w:lineRule="auto"/>
              <w:jc w:val="center"/>
              <w:rPr>
                <w:b/>
                <w:bCs/>
              </w:rPr>
            </w:pPr>
            <w:r w:rsidRPr="006D3F16">
              <w:rPr>
                <w:b/>
                <w:bCs/>
              </w:rPr>
              <w:t xml:space="preserve">Block-1: </w:t>
            </w:r>
          </w:p>
          <w:p w:rsidR="00473B18" w:rsidRPr="006D3F16" w:rsidRDefault="00473B18" w:rsidP="007727E8">
            <w:pPr>
              <w:spacing w:line="276" w:lineRule="auto"/>
              <w:jc w:val="center"/>
            </w:pPr>
            <w:r w:rsidRPr="006D3F16">
              <w:t>Introduction to Training &amp; Development</w:t>
            </w:r>
          </w:p>
        </w:tc>
        <w:tc>
          <w:tcPr>
            <w:tcW w:w="0" w:type="auto"/>
            <w:gridSpan w:val="3"/>
            <w:vAlign w:val="center"/>
          </w:tcPr>
          <w:p w:rsidR="00473B18" w:rsidRPr="006D3F16" w:rsidRDefault="00473B18" w:rsidP="007727E8">
            <w:pPr>
              <w:rPr>
                <w:b/>
                <w:bCs/>
                <w:iCs/>
              </w:rPr>
            </w:pPr>
            <w:r w:rsidRPr="006D3F16">
              <w:rPr>
                <w:b/>
                <w:bCs/>
                <w:iCs/>
              </w:rPr>
              <w:t>Unit 1</w:t>
            </w:r>
            <w:r w:rsidRPr="006D3F16">
              <w:rPr>
                <w:iCs/>
              </w:rPr>
              <w:t>: Fundamentals of Training</w:t>
            </w:r>
          </w:p>
          <w:p w:rsidR="00473B18" w:rsidRPr="006D3F16" w:rsidRDefault="00473B18" w:rsidP="007727E8">
            <w:pPr>
              <w:spacing w:line="276" w:lineRule="auto"/>
              <w:rPr>
                <w:iCs/>
              </w:rPr>
            </w:pPr>
            <w:r w:rsidRPr="006D3F16">
              <w:rPr>
                <w:b/>
                <w:bCs/>
                <w:iCs/>
              </w:rPr>
              <w:t xml:space="preserve">Unit 2: </w:t>
            </w:r>
            <w:r w:rsidRPr="006D3F16">
              <w:rPr>
                <w:iCs/>
              </w:rPr>
              <w:t>Fundamentals of Development concept</w:t>
            </w:r>
          </w:p>
          <w:p w:rsidR="00473B18" w:rsidRPr="006D3F16" w:rsidRDefault="00473B18" w:rsidP="007727E8">
            <w:pPr>
              <w:spacing w:line="276" w:lineRule="auto"/>
              <w:rPr>
                <w:b/>
                <w:bCs/>
                <w:iCs/>
              </w:rPr>
            </w:pPr>
            <w:r w:rsidRPr="006D3F16">
              <w:rPr>
                <w:b/>
                <w:bCs/>
                <w:iCs/>
              </w:rPr>
              <w:t>Unit 3</w:t>
            </w:r>
            <w:r w:rsidRPr="006D3F16">
              <w:rPr>
                <w:iCs/>
              </w:rPr>
              <w:t>: Developmental Approaches to Training</w:t>
            </w:r>
          </w:p>
          <w:p w:rsidR="00473B18" w:rsidRPr="002C61E0" w:rsidRDefault="00473B18" w:rsidP="007727E8">
            <w:pPr>
              <w:spacing w:line="276" w:lineRule="auto"/>
              <w:rPr>
                <w:iCs/>
              </w:rPr>
            </w:pPr>
            <w:r w:rsidRPr="006D3F16">
              <w:rPr>
                <w:b/>
                <w:bCs/>
                <w:iCs/>
              </w:rPr>
              <w:t xml:space="preserve">Unit 4: </w:t>
            </w:r>
            <w:r w:rsidRPr="006D3F16">
              <w:rPr>
                <w:iCs/>
              </w:rPr>
              <w:t>Case‐Based Decision Making</w:t>
            </w:r>
          </w:p>
        </w:tc>
      </w:tr>
      <w:tr w:rsidR="00473B18" w:rsidRPr="006D3F16" w:rsidTr="002C61E0">
        <w:trPr>
          <w:trHeight w:val="64"/>
          <w:jc w:val="center"/>
        </w:trPr>
        <w:tc>
          <w:tcPr>
            <w:tcW w:w="0" w:type="auto"/>
            <w:vAlign w:val="center"/>
          </w:tcPr>
          <w:p w:rsidR="00473B18" w:rsidRPr="006D3F16" w:rsidRDefault="00473B18" w:rsidP="007727E8">
            <w:pPr>
              <w:spacing w:line="276" w:lineRule="auto"/>
              <w:jc w:val="center"/>
              <w:rPr>
                <w:b/>
                <w:bCs/>
              </w:rPr>
            </w:pPr>
            <w:r w:rsidRPr="006D3F16">
              <w:rPr>
                <w:b/>
                <w:bCs/>
              </w:rPr>
              <w:t xml:space="preserve">Block-2: </w:t>
            </w:r>
          </w:p>
          <w:p w:rsidR="00473B18" w:rsidRPr="006D3F16" w:rsidRDefault="00473B18" w:rsidP="007727E8">
            <w:pPr>
              <w:jc w:val="center"/>
            </w:pPr>
            <w:r w:rsidRPr="006D3F16">
              <w:t>Training Needs Assessment</w:t>
            </w:r>
          </w:p>
        </w:tc>
        <w:tc>
          <w:tcPr>
            <w:tcW w:w="0" w:type="auto"/>
            <w:gridSpan w:val="3"/>
            <w:vAlign w:val="center"/>
          </w:tcPr>
          <w:p w:rsidR="00473B18" w:rsidRPr="006D3F16" w:rsidRDefault="00473B18" w:rsidP="007727E8">
            <w:pPr>
              <w:rPr>
                <w:iCs/>
              </w:rPr>
            </w:pPr>
            <w:r w:rsidRPr="006D3F16">
              <w:rPr>
                <w:b/>
                <w:bCs/>
                <w:iCs/>
              </w:rPr>
              <w:t>Unit 1</w:t>
            </w:r>
            <w:r w:rsidRPr="006D3F16">
              <w:rPr>
                <w:iCs/>
              </w:rPr>
              <w:t>: Significance of Need Analysis</w:t>
            </w:r>
          </w:p>
          <w:p w:rsidR="00473B18" w:rsidRPr="006D3F16" w:rsidRDefault="00473B18" w:rsidP="007727E8">
            <w:pPr>
              <w:spacing w:line="276" w:lineRule="auto"/>
              <w:rPr>
                <w:iCs/>
              </w:rPr>
            </w:pPr>
            <w:r w:rsidRPr="006D3F16">
              <w:rPr>
                <w:b/>
                <w:bCs/>
                <w:iCs/>
              </w:rPr>
              <w:t>Unit 2</w:t>
            </w:r>
            <w:r w:rsidRPr="006D3F16">
              <w:rPr>
                <w:iCs/>
              </w:rPr>
              <w:t xml:space="preserve">:Data Collection for TNA; </w:t>
            </w:r>
          </w:p>
          <w:p w:rsidR="00473B18" w:rsidRPr="006D3F16" w:rsidRDefault="00473B18" w:rsidP="007727E8">
            <w:pPr>
              <w:spacing w:line="276" w:lineRule="auto"/>
              <w:rPr>
                <w:iCs/>
              </w:rPr>
            </w:pPr>
            <w:r w:rsidRPr="006D3F16">
              <w:rPr>
                <w:b/>
                <w:bCs/>
                <w:iCs/>
              </w:rPr>
              <w:t>Unit 3</w:t>
            </w:r>
            <w:r w:rsidRPr="006D3F16">
              <w:rPr>
                <w:iCs/>
              </w:rPr>
              <w:t>: Training Design</w:t>
            </w:r>
          </w:p>
          <w:p w:rsidR="00473B18" w:rsidRPr="002C61E0" w:rsidRDefault="00473B18" w:rsidP="007727E8">
            <w:pPr>
              <w:spacing w:line="276" w:lineRule="auto"/>
              <w:rPr>
                <w:iCs/>
              </w:rPr>
            </w:pPr>
            <w:r w:rsidRPr="006D3F16">
              <w:rPr>
                <w:b/>
                <w:bCs/>
                <w:iCs/>
              </w:rPr>
              <w:t>Unit 4</w:t>
            </w:r>
            <w:r w:rsidRPr="006D3F16">
              <w:rPr>
                <w:iCs/>
              </w:rPr>
              <w:t>: Training Methods</w:t>
            </w:r>
          </w:p>
        </w:tc>
      </w:tr>
      <w:tr w:rsidR="00473B18" w:rsidRPr="006D3F16" w:rsidTr="002C61E0">
        <w:trPr>
          <w:trHeight w:val="188"/>
          <w:jc w:val="center"/>
        </w:trPr>
        <w:tc>
          <w:tcPr>
            <w:tcW w:w="0" w:type="auto"/>
            <w:vAlign w:val="center"/>
          </w:tcPr>
          <w:p w:rsidR="00473B18" w:rsidRPr="006D3F16" w:rsidRDefault="00473B18" w:rsidP="007727E8">
            <w:pPr>
              <w:spacing w:line="276" w:lineRule="auto"/>
              <w:jc w:val="center"/>
              <w:rPr>
                <w:b/>
                <w:bCs/>
              </w:rPr>
            </w:pPr>
            <w:r w:rsidRPr="006D3F16">
              <w:rPr>
                <w:b/>
                <w:bCs/>
              </w:rPr>
              <w:t xml:space="preserve">Block-3: </w:t>
            </w:r>
          </w:p>
          <w:p w:rsidR="00473B18" w:rsidRPr="006D3F16" w:rsidRDefault="00473B18" w:rsidP="007727E8">
            <w:pPr>
              <w:jc w:val="center"/>
            </w:pPr>
            <w:r w:rsidRPr="006D3F16">
              <w:t>Trainers Development</w:t>
            </w:r>
          </w:p>
        </w:tc>
        <w:tc>
          <w:tcPr>
            <w:tcW w:w="0" w:type="auto"/>
            <w:gridSpan w:val="3"/>
            <w:vAlign w:val="center"/>
          </w:tcPr>
          <w:p w:rsidR="00473B18" w:rsidRPr="006D3F16" w:rsidRDefault="00473B18" w:rsidP="007727E8">
            <w:pPr>
              <w:rPr>
                <w:iCs/>
              </w:rPr>
            </w:pPr>
            <w:r w:rsidRPr="006D3F16">
              <w:rPr>
                <w:b/>
                <w:bCs/>
                <w:iCs/>
              </w:rPr>
              <w:t>Unit 1:</w:t>
            </w:r>
            <w:r w:rsidRPr="006D3F16">
              <w:rPr>
                <w:iCs/>
              </w:rPr>
              <w:t>Traits of Successful Trainers</w:t>
            </w:r>
          </w:p>
          <w:p w:rsidR="00473B18" w:rsidRPr="006D3F16" w:rsidRDefault="00473B18" w:rsidP="007727E8">
            <w:pPr>
              <w:rPr>
                <w:iCs/>
              </w:rPr>
            </w:pPr>
            <w:r w:rsidRPr="006D3F16">
              <w:rPr>
                <w:b/>
                <w:bCs/>
                <w:iCs/>
              </w:rPr>
              <w:t>Unit 2</w:t>
            </w:r>
            <w:r w:rsidRPr="006D3F16">
              <w:rPr>
                <w:iCs/>
              </w:rPr>
              <w:t>: E‐learning</w:t>
            </w:r>
          </w:p>
          <w:p w:rsidR="00473B18" w:rsidRPr="006D3F16" w:rsidRDefault="00473B18" w:rsidP="007727E8">
            <w:pPr>
              <w:rPr>
                <w:iCs/>
              </w:rPr>
            </w:pPr>
            <w:r w:rsidRPr="006D3F16">
              <w:rPr>
                <w:b/>
                <w:bCs/>
                <w:iCs/>
              </w:rPr>
              <w:t xml:space="preserve">Unit 3: </w:t>
            </w:r>
            <w:r w:rsidRPr="006D3F16">
              <w:rPr>
                <w:iCs/>
              </w:rPr>
              <w:t>Online Training and Self‐Learning</w:t>
            </w:r>
          </w:p>
          <w:p w:rsidR="00473B18" w:rsidRPr="002C61E0" w:rsidRDefault="00473B18" w:rsidP="007727E8">
            <w:pPr>
              <w:rPr>
                <w:iCs/>
              </w:rPr>
            </w:pPr>
            <w:r w:rsidRPr="006D3F16">
              <w:rPr>
                <w:b/>
                <w:bCs/>
                <w:iCs/>
              </w:rPr>
              <w:t xml:space="preserve">Unit 4: </w:t>
            </w:r>
            <w:r w:rsidRPr="006D3F16">
              <w:rPr>
                <w:iCs/>
              </w:rPr>
              <w:t>Overview of Emotional Intelligence</w:t>
            </w:r>
          </w:p>
        </w:tc>
      </w:tr>
      <w:tr w:rsidR="00473B18" w:rsidRPr="006D3F16" w:rsidTr="002C61E0">
        <w:trPr>
          <w:trHeight w:val="64"/>
          <w:jc w:val="center"/>
        </w:trPr>
        <w:tc>
          <w:tcPr>
            <w:tcW w:w="0" w:type="auto"/>
            <w:vAlign w:val="center"/>
          </w:tcPr>
          <w:p w:rsidR="00473B18" w:rsidRPr="006D3F16" w:rsidRDefault="00473B18" w:rsidP="007727E8">
            <w:pPr>
              <w:spacing w:line="276" w:lineRule="auto"/>
              <w:jc w:val="center"/>
              <w:rPr>
                <w:b/>
                <w:bCs/>
              </w:rPr>
            </w:pPr>
            <w:r w:rsidRPr="006D3F16">
              <w:rPr>
                <w:b/>
                <w:bCs/>
              </w:rPr>
              <w:t xml:space="preserve">Block-4: </w:t>
            </w:r>
          </w:p>
          <w:p w:rsidR="00473B18" w:rsidRPr="006D3F16" w:rsidRDefault="00473B18" w:rsidP="007727E8">
            <w:pPr>
              <w:jc w:val="center"/>
            </w:pPr>
            <w:r w:rsidRPr="006D3F16">
              <w:t>Role of Mentors</w:t>
            </w:r>
          </w:p>
        </w:tc>
        <w:tc>
          <w:tcPr>
            <w:tcW w:w="0" w:type="auto"/>
            <w:gridSpan w:val="3"/>
            <w:vAlign w:val="center"/>
          </w:tcPr>
          <w:p w:rsidR="00473B18" w:rsidRPr="006D3F16" w:rsidRDefault="00473B18" w:rsidP="007727E8">
            <w:pPr>
              <w:spacing w:line="276" w:lineRule="auto"/>
              <w:rPr>
                <w:iCs/>
              </w:rPr>
            </w:pPr>
            <w:r w:rsidRPr="006D3F16">
              <w:rPr>
                <w:b/>
                <w:bCs/>
                <w:iCs/>
              </w:rPr>
              <w:t>Unit 1</w:t>
            </w:r>
            <w:r w:rsidRPr="006D3F16">
              <w:rPr>
                <w:iCs/>
              </w:rPr>
              <w:t xml:space="preserve">: Characteristics of a Good </w:t>
            </w:r>
            <w:proofErr w:type="spellStart"/>
            <w:r w:rsidRPr="006D3F16">
              <w:rPr>
                <w:iCs/>
              </w:rPr>
              <w:t>Mentorand</w:t>
            </w:r>
            <w:proofErr w:type="spellEnd"/>
            <w:r w:rsidRPr="006D3F16">
              <w:rPr>
                <w:iCs/>
              </w:rPr>
              <w:t xml:space="preserve"> a Mentee</w:t>
            </w:r>
          </w:p>
          <w:p w:rsidR="00473B18" w:rsidRPr="006D3F16" w:rsidRDefault="00473B18" w:rsidP="007727E8">
            <w:pPr>
              <w:spacing w:line="276" w:lineRule="auto"/>
              <w:rPr>
                <w:iCs/>
              </w:rPr>
            </w:pPr>
            <w:r w:rsidRPr="006D3F16">
              <w:rPr>
                <w:b/>
                <w:bCs/>
                <w:iCs/>
              </w:rPr>
              <w:t>Unit 2</w:t>
            </w:r>
            <w:r w:rsidRPr="006D3F16">
              <w:rPr>
                <w:iCs/>
              </w:rPr>
              <w:t>: Coaching</w:t>
            </w:r>
          </w:p>
          <w:p w:rsidR="00473B18" w:rsidRPr="006D3F16" w:rsidRDefault="00473B18" w:rsidP="007727E8">
            <w:pPr>
              <w:spacing w:line="276" w:lineRule="auto"/>
              <w:rPr>
                <w:iCs/>
              </w:rPr>
            </w:pPr>
            <w:r w:rsidRPr="006D3F16">
              <w:rPr>
                <w:b/>
                <w:bCs/>
                <w:iCs/>
              </w:rPr>
              <w:t>Unit 3</w:t>
            </w:r>
            <w:r w:rsidRPr="006D3F16">
              <w:rPr>
                <w:iCs/>
              </w:rPr>
              <w:t>: Training Issues for Global Organizations</w:t>
            </w:r>
          </w:p>
        </w:tc>
      </w:tr>
      <w:tr w:rsidR="00473B18" w:rsidRPr="006D3F16" w:rsidTr="002C61E0">
        <w:trPr>
          <w:trHeight w:val="64"/>
          <w:jc w:val="center"/>
        </w:trPr>
        <w:tc>
          <w:tcPr>
            <w:tcW w:w="0" w:type="auto"/>
            <w:vAlign w:val="center"/>
          </w:tcPr>
          <w:p w:rsidR="00473B18" w:rsidRPr="006D3F16" w:rsidRDefault="00473B18" w:rsidP="007727E8">
            <w:pPr>
              <w:jc w:val="center"/>
              <w:rPr>
                <w:b/>
                <w:bCs/>
              </w:rPr>
            </w:pPr>
            <w:r w:rsidRPr="006D3F16">
              <w:rPr>
                <w:b/>
                <w:bCs/>
              </w:rPr>
              <w:t>Block- 5:</w:t>
            </w:r>
          </w:p>
          <w:p w:rsidR="00473B18" w:rsidRPr="006D3F16" w:rsidRDefault="00473B18" w:rsidP="007727E8">
            <w:pPr>
              <w:jc w:val="center"/>
            </w:pPr>
            <w:r w:rsidRPr="006D3F16">
              <w:t>Training and Development in International Context</w:t>
            </w:r>
          </w:p>
        </w:tc>
        <w:tc>
          <w:tcPr>
            <w:tcW w:w="0" w:type="auto"/>
            <w:gridSpan w:val="3"/>
            <w:vAlign w:val="center"/>
          </w:tcPr>
          <w:p w:rsidR="00473B18" w:rsidRPr="006D3F16" w:rsidRDefault="00473B18" w:rsidP="007727E8">
            <w:pPr>
              <w:rPr>
                <w:iCs/>
              </w:rPr>
            </w:pPr>
            <w:r w:rsidRPr="006D3F16">
              <w:rPr>
                <w:b/>
                <w:bCs/>
                <w:iCs/>
              </w:rPr>
              <w:t xml:space="preserve">Unit 1: </w:t>
            </w:r>
            <w:r w:rsidRPr="006D3F16">
              <w:rPr>
                <w:iCs/>
              </w:rPr>
              <w:t>Training and Development in International Context.</w:t>
            </w:r>
          </w:p>
        </w:tc>
      </w:tr>
      <w:tr w:rsidR="00473B18" w:rsidRPr="006D3F16" w:rsidTr="00445080">
        <w:trPr>
          <w:trHeight w:val="787"/>
          <w:jc w:val="center"/>
        </w:trPr>
        <w:tc>
          <w:tcPr>
            <w:tcW w:w="0" w:type="auto"/>
            <w:gridSpan w:val="4"/>
            <w:vAlign w:val="center"/>
          </w:tcPr>
          <w:p w:rsidR="00473B18" w:rsidRPr="006D3F16" w:rsidRDefault="00473B18" w:rsidP="007727E8">
            <w:pPr>
              <w:spacing w:line="276" w:lineRule="auto"/>
              <w:jc w:val="center"/>
              <w:rPr>
                <w:b/>
                <w:bCs/>
              </w:rPr>
            </w:pPr>
            <w:bookmarkStart w:id="9" w:name="_Hlk163566082"/>
          </w:p>
          <w:p w:rsidR="00473B18" w:rsidRPr="006D3F16" w:rsidRDefault="007727E8" w:rsidP="007727E8">
            <w:pPr>
              <w:spacing w:before="186"/>
              <w:ind w:left="1091"/>
              <w:jc w:val="both"/>
              <w:outlineLvl w:val="4"/>
              <w:rPr>
                <w:rFonts w:eastAsia="Calibri"/>
                <w:b/>
                <w:bCs/>
                <w:szCs w:val="22"/>
                <w:lang w:bidi="ar-SA"/>
              </w:rPr>
            </w:pPr>
            <w:r w:rsidRPr="006D3F16">
              <w:rPr>
                <w:rFonts w:eastAsia="Calibri"/>
                <w:b/>
                <w:bCs/>
                <w:szCs w:val="22"/>
                <w:lang w:bidi="ar-SA"/>
              </w:rPr>
              <w:t>Suggested Readings</w:t>
            </w:r>
            <w:r w:rsidR="00473B18" w:rsidRPr="006D3F16">
              <w:rPr>
                <w:rFonts w:eastAsia="Calibri"/>
                <w:b/>
                <w:bCs/>
                <w:szCs w:val="22"/>
                <w:lang w:bidi="ar-SA"/>
              </w:rPr>
              <w:t>‐</w:t>
            </w:r>
          </w:p>
          <w:p w:rsidR="00473B18" w:rsidRPr="006D3F16" w:rsidRDefault="00473B18" w:rsidP="007727E8">
            <w:pPr>
              <w:spacing w:before="10"/>
              <w:rPr>
                <w:rFonts w:eastAsia="Calibri"/>
                <w:b/>
                <w:sz w:val="16"/>
                <w:szCs w:val="22"/>
                <w:lang w:bidi="ar-SA"/>
              </w:rPr>
            </w:pPr>
          </w:p>
          <w:p w:rsidR="00473B18" w:rsidRPr="006D3F16" w:rsidRDefault="00473B18" w:rsidP="00473B18">
            <w:pPr>
              <w:numPr>
                <w:ilvl w:val="0"/>
                <w:numId w:val="13"/>
              </w:numPr>
              <w:tabs>
                <w:tab w:val="left" w:pos="1091"/>
                <w:tab w:val="left" w:pos="1092"/>
              </w:tabs>
              <w:ind w:hanging="342"/>
              <w:rPr>
                <w:rFonts w:eastAsia="Calibri"/>
                <w:sz w:val="20"/>
                <w:szCs w:val="22"/>
                <w:lang w:bidi="ar-SA"/>
              </w:rPr>
            </w:pPr>
            <w:proofErr w:type="spellStart"/>
            <w:r w:rsidRPr="006D3F16">
              <w:rPr>
                <w:rFonts w:eastAsia="Calibri"/>
                <w:sz w:val="20"/>
                <w:szCs w:val="22"/>
                <w:lang w:bidi="ar-SA"/>
              </w:rPr>
              <w:t>Personalmanagement‐PSubbarao</w:t>
            </w:r>
            <w:proofErr w:type="gramStart"/>
            <w:r w:rsidRPr="006D3F16">
              <w:rPr>
                <w:rFonts w:eastAsia="Calibri"/>
                <w:sz w:val="20"/>
                <w:szCs w:val="22"/>
                <w:lang w:bidi="ar-SA"/>
              </w:rPr>
              <w:t>,Himalayapublications</w:t>
            </w:r>
            <w:proofErr w:type="spellEnd"/>
            <w:proofErr w:type="gramEnd"/>
            <w:r w:rsidRPr="006D3F16">
              <w:rPr>
                <w:rFonts w:eastAsia="Calibri"/>
                <w:sz w:val="20"/>
                <w:szCs w:val="22"/>
                <w:lang w:bidi="ar-SA"/>
              </w:rPr>
              <w:t>.</w:t>
            </w:r>
          </w:p>
          <w:p w:rsidR="00473B18" w:rsidRPr="006D3F16" w:rsidRDefault="00473B18" w:rsidP="00473B18">
            <w:pPr>
              <w:numPr>
                <w:ilvl w:val="0"/>
                <w:numId w:val="13"/>
              </w:numPr>
              <w:tabs>
                <w:tab w:val="left" w:pos="1091"/>
                <w:tab w:val="left" w:pos="1092"/>
              </w:tabs>
              <w:spacing w:before="45"/>
              <w:ind w:hanging="342"/>
              <w:rPr>
                <w:rFonts w:eastAsia="Calibri"/>
                <w:sz w:val="20"/>
                <w:szCs w:val="22"/>
                <w:lang w:bidi="ar-SA"/>
              </w:rPr>
            </w:pPr>
            <w:r w:rsidRPr="006D3F16">
              <w:rPr>
                <w:rFonts w:eastAsia="Calibri"/>
                <w:spacing w:val="-1"/>
                <w:w w:val="105"/>
                <w:sz w:val="20"/>
                <w:szCs w:val="22"/>
                <w:lang w:bidi="ar-SA"/>
              </w:rPr>
              <w:t>HRM‐VSPRaosecond</w:t>
            </w:r>
            <w:r w:rsidRPr="006D3F16">
              <w:rPr>
                <w:rFonts w:eastAsia="Calibri"/>
                <w:w w:val="105"/>
                <w:sz w:val="20"/>
                <w:szCs w:val="22"/>
                <w:lang w:bidi="ar-SA"/>
              </w:rPr>
              <w:t>edition‐2008.</w:t>
            </w:r>
          </w:p>
          <w:p w:rsidR="00473B18" w:rsidRPr="006D3F16" w:rsidRDefault="00473B18" w:rsidP="00473B18">
            <w:pPr>
              <w:numPr>
                <w:ilvl w:val="0"/>
                <w:numId w:val="13"/>
              </w:numPr>
              <w:tabs>
                <w:tab w:val="left" w:pos="1091"/>
                <w:tab w:val="left" w:pos="1092"/>
              </w:tabs>
              <w:spacing w:before="45"/>
              <w:ind w:hanging="342"/>
              <w:rPr>
                <w:rFonts w:eastAsia="Calibri"/>
                <w:sz w:val="20"/>
                <w:szCs w:val="22"/>
                <w:lang w:bidi="ar-SA"/>
              </w:rPr>
            </w:pPr>
            <w:r w:rsidRPr="006D3F16">
              <w:rPr>
                <w:rFonts w:eastAsia="Calibri"/>
                <w:sz w:val="20"/>
                <w:szCs w:val="22"/>
                <w:lang w:bidi="ar-SA"/>
              </w:rPr>
              <w:t>ManagingHRM‐Bohlander&amp;Snell–IngramInternationalInc.‐16thEdition–2012.</w:t>
            </w:r>
          </w:p>
          <w:p w:rsidR="00473B18" w:rsidRPr="006D3F16" w:rsidRDefault="00473B18" w:rsidP="00473B18">
            <w:pPr>
              <w:numPr>
                <w:ilvl w:val="0"/>
                <w:numId w:val="13"/>
              </w:numPr>
              <w:tabs>
                <w:tab w:val="left" w:pos="1091"/>
                <w:tab w:val="left" w:pos="1092"/>
              </w:tabs>
              <w:spacing w:before="50"/>
              <w:ind w:hanging="342"/>
              <w:rPr>
                <w:rFonts w:eastAsia="Calibri"/>
                <w:sz w:val="20"/>
                <w:szCs w:val="22"/>
                <w:lang w:bidi="ar-SA"/>
              </w:rPr>
            </w:pPr>
            <w:r w:rsidRPr="006D3F16">
              <w:rPr>
                <w:rFonts w:eastAsia="Calibri"/>
                <w:sz w:val="20"/>
                <w:szCs w:val="22"/>
                <w:lang w:bidi="ar-SA"/>
              </w:rPr>
              <w:t>HRM‐</w:t>
            </w:r>
            <w:proofErr w:type="spellStart"/>
            <w:r w:rsidRPr="006D3F16">
              <w:rPr>
                <w:rFonts w:eastAsia="Calibri"/>
                <w:sz w:val="20"/>
                <w:szCs w:val="22"/>
                <w:lang w:bidi="ar-SA"/>
              </w:rPr>
              <w:t>GaryDessler</w:t>
            </w:r>
            <w:proofErr w:type="spellEnd"/>
            <w:r w:rsidRPr="006D3F16">
              <w:rPr>
                <w:rFonts w:eastAsia="Calibri"/>
                <w:sz w:val="20"/>
                <w:szCs w:val="22"/>
                <w:lang w:bidi="ar-SA"/>
              </w:rPr>
              <w:t>‐Pearson/PrenticeHall,2005‐10thEdition</w:t>
            </w:r>
          </w:p>
          <w:p w:rsidR="00473B18" w:rsidRPr="006D3F16" w:rsidRDefault="00473B18" w:rsidP="00473B18">
            <w:pPr>
              <w:numPr>
                <w:ilvl w:val="0"/>
                <w:numId w:val="13"/>
              </w:numPr>
              <w:tabs>
                <w:tab w:val="left" w:pos="1091"/>
                <w:tab w:val="left" w:pos="1092"/>
              </w:tabs>
              <w:spacing w:before="46"/>
              <w:ind w:hanging="342"/>
              <w:rPr>
                <w:rFonts w:eastAsia="Calibri"/>
                <w:sz w:val="20"/>
                <w:szCs w:val="22"/>
                <w:lang w:bidi="ar-SA"/>
              </w:rPr>
            </w:pPr>
            <w:proofErr w:type="spellStart"/>
            <w:r w:rsidRPr="006D3F16">
              <w:rPr>
                <w:rFonts w:eastAsia="Calibri"/>
                <w:sz w:val="20"/>
                <w:szCs w:val="22"/>
                <w:lang w:bidi="ar-SA"/>
              </w:rPr>
              <w:t>EmployeeTrainingAndDevelopment‐RaymondNoe</w:t>
            </w:r>
            <w:proofErr w:type="spellEnd"/>
          </w:p>
          <w:p w:rsidR="00473B18" w:rsidRPr="006D3F16" w:rsidRDefault="00473B18" w:rsidP="00473B18">
            <w:pPr>
              <w:numPr>
                <w:ilvl w:val="0"/>
                <w:numId w:val="13"/>
              </w:numPr>
              <w:tabs>
                <w:tab w:val="left" w:pos="1091"/>
                <w:tab w:val="left" w:pos="1092"/>
              </w:tabs>
              <w:spacing w:before="45"/>
              <w:ind w:hanging="342"/>
              <w:rPr>
                <w:rFonts w:eastAsia="Calibri"/>
                <w:sz w:val="20"/>
                <w:szCs w:val="22"/>
                <w:lang w:bidi="ar-SA"/>
              </w:rPr>
            </w:pPr>
            <w:proofErr w:type="spellStart"/>
            <w:r w:rsidRPr="006D3F16">
              <w:rPr>
                <w:rFonts w:eastAsia="Calibri"/>
                <w:sz w:val="20"/>
                <w:szCs w:val="22"/>
                <w:lang w:bidi="ar-SA"/>
              </w:rPr>
              <w:t>EveryTrainersHandbook‐DevendraAgochia</w:t>
            </w:r>
            <w:proofErr w:type="spellEnd"/>
          </w:p>
          <w:p w:rsidR="00473B18" w:rsidRPr="006D3F16" w:rsidRDefault="00473B18" w:rsidP="00473B18">
            <w:pPr>
              <w:numPr>
                <w:ilvl w:val="0"/>
                <w:numId w:val="13"/>
              </w:numPr>
              <w:tabs>
                <w:tab w:val="left" w:pos="1091"/>
                <w:tab w:val="left" w:pos="1092"/>
              </w:tabs>
              <w:spacing w:before="48"/>
              <w:ind w:hanging="342"/>
              <w:rPr>
                <w:rFonts w:eastAsia="Calibri"/>
                <w:sz w:val="20"/>
                <w:szCs w:val="22"/>
                <w:lang w:bidi="ar-SA"/>
              </w:rPr>
            </w:pPr>
            <w:r w:rsidRPr="006D3F16">
              <w:rPr>
                <w:rFonts w:eastAsia="Calibri"/>
                <w:sz w:val="20"/>
                <w:szCs w:val="22"/>
                <w:lang w:bidi="ar-SA"/>
              </w:rPr>
              <w:t>360DegreeFeedback,CompetencyMappingAndAssessmentCentre‐RadhaSharma</w:t>
            </w:r>
          </w:p>
          <w:p w:rsidR="00473B18" w:rsidRPr="006D3F16" w:rsidRDefault="00473B18" w:rsidP="00473B18">
            <w:pPr>
              <w:numPr>
                <w:ilvl w:val="0"/>
                <w:numId w:val="13"/>
              </w:numPr>
              <w:tabs>
                <w:tab w:val="left" w:pos="1091"/>
                <w:tab w:val="left" w:pos="1092"/>
              </w:tabs>
              <w:spacing w:before="47"/>
              <w:ind w:hanging="342"/>
              <w:rPr>
                <w:rFonts w:eastAsia="Calibri"/>
                <w:sz w:val="20"/>
                <w:szCs w:val="22"/>
                <w:lang w:bidi="ar-SA"/>
              </w:rPr>
            </w:pPr>
            <w:proofErr w:type="spellStart"/>
            <w:r w:rsidRPr="006D3F16">
              <w:rPr>
                <w:rFonts w:eastAsia="Calibri"/>
                <w:sz w:val="20"/>
                <w:szCs w:val="22"/>
                <w:lang w:bidi="ar-SA"/>
              </w:rPr>
              <w:t>TrainingAndDevelopment‐S.K.Bhatia</w:t>
            </w:r>
            <w:proofErr w:type="spellEnd"/>
            <w:r w:rsidRPr="006D3F16">
              <w:rPr>
                <w:rFonts w:eastAsia="Calibri"/>
                <w:sz w:val="20"/>
                <w:szCs w:val="22"/>
                <w:lang w:bidi="ar-SA"/>
              </w:rPr>
              <w:t>.</w:t>
            </w:r>
          </w:p>
          <w:p w:rsidR="00473B18" w:rsidRPr="006D3F16" w:rsidRDefault="00473B18" w:rsidP="00473B18">
            <w:pPr>
              <w:numPr>
                <w:ilvl w:val="0"/>
                <w:numId w:val="13"/>
              </w:numPr>
              <w:tabs>
                <w:tab w:val="left" w:pos="1091"/>
                <w:tab w:val="left" w:pos="1092"/>
              </w:tabs>
              <w:spacing w:before="48"/>
              <w:ind w:hanging="342"/>
              <w:rPr>
                <w:rFonts w:eastAsia="Calibri"/>
                <w:sz w:val="20"/>
                <w:szCs w:val="22"/>
                <w:lang w:bidi="ar-SA"/>
              </w:rPr>
            </w:pPr>
            <w:r w:rsidRPr="006D3F16">
              <w:rPr>
                <w:rFonts w:eastAsia="Calibri"/>
                <w:w w:val="105"/>
                <w:sz w:val="20"/>
                <w:szCs w:val="22"/>
                <w:lang w:bidi="ar-SA"/>
              </w:rPr>
              <w:t>HRM‐</w:t>
            </w:r>
            <w:proofErr w:type="spellStart"/>
            <w:r w:rsidRPr="006D3F16">
              <w:rPr>
                <w:rFonts w:eastAsia="Calibri"/>
                <w:w w:val="105"/>
                <w:sz w:val="20"/>
                <w:szCs w:val="22"/>
                <w:lang w:bidi="ar-SA"/>
              </w:rPr>
              <w:t>BiswajeetPattanayak</w:t>
            </w:r>
            <w:proofErr w:type="spellEnd"/>
            <w:r w:rsidRPr="006D3F16">
              <w:rPr>
                <w:rFonts w:eastAsia="Calibri"/>
                <w:w w:val="105"/>
                <w:sz w:val="20"/>
                <w:szCs w:val="22"/>
                <w:lang w:bidi="ar-SA"/>
              </w:rPr>
              <w:t>.</w:t>
            </w:r>
          </w:p>
          <w:p w:rsidR="00473B18" w:rsidRPr="006D3F16" w:rsidRDefault="00473B18" w:rsidP="007727E8">
            <w:pPr>
              <w:spacing w:line="276" w:lineRule="auto"/>
              <w:rPr>
                <w:b/>
                <w:bCs/>
              </w:rPr>
            </w:pPr>
          </w:p>
          <w:p w:rsidR="00473B18" w:rsidRPr="006D3F16" w:rsidRDefault="00473B18" w:rsidP="007727E8">
            <w:pPr>
              <w:spacing w:line="276" w:lineRule="auto"/>
              <w:jc w:val="center"/>
              <w:rPr>
                <w:b/>
                <w:bCs/>
              </w:rPr>
            </w:pPr>
          </w:p>
          <w:p w:rsidR="00473B18" w:rsidRPr="006D3F16" w:rsidRDefault="00473B18" w:rsidP="007727E8">
            <w:pPr>
              <w:spacing w:line="276" w:lineRule="auto"/>
              <w:jc w:val="center"/>
              <w:rPr>
                <w:b/>
                <w:bCs/>
              </w:rPr>
            </w:pPr>
          </w:p>
          <w:p w:rsidR="00473B18" w:rsidRPr="006D3F16" w:rsidRDefault="00473B18" w:rsidP="007727E8">
            <w:pPr>
              <w:spacing w:line="276" w:lineRule="auto"/>
              <w:jc w:val="center"/>
              <w:rPr>
                <w:b/>
                <w:bCs/>
              </w:rPr>
            </w:pPr>
          </w:p>
        </w:tc>
      </w:tr>
    </w:tbl>
    <w:p w:rsidR="002C61E0" w:rsidRDefault="002C61E0"/>
    <w:p w:rsidR="002C61E0" w:rsidRDefault="002C61E0"/>
    <w:p w:rsidR="002C61E0" w:rsidRDefault="002C61E0"/>
    <w:p w:rsidR="002C61E0" w:rsidRDefault="002C61E0"/>
    <w:tbl>
      <w:tblPr>
        <w:tblStyle w:val="TableGrid"/>
        <w:tblW w:w="0" w:type="auto"/>
        <w:jc w:val="center"/>
        <w:tblLook w:val="04A0" w:firstRow="1" w:lastRow="0" w:firstColumn="1" w:lastColumn="0" w:noHBand="0" w:noVBand="1"/>
      </w:tblPr>
      <w:tblGrid>
        <w:gridCol w:w="2943"/>
        <w:gridCol w:w="1105"/>
        <w:gridCol w:w="1076"/>
        <w:gridCol w:w="1055"/>
        <w:gridCol w:w="1117"/>
        <w:gridCol w:w="216"/>
        <w:gridCol w:w="1733"/>
      </w:tblGrid>
      <w:tr w:rsidR="002C61E0" w:rsidRPr="006D3F16" w:rsidTr="00445080">
        <w:trPr>
          <w:trHeight w:val="413"/>
          <w:jc w:val="center"/>
        </w:trPr>
        <w:tc>
          <w:tcPr>
            <w:tcW w:w="0" w:type="auto"/>
            <w:gridSpan w:val="7"/>
            <w:vAlign w:val="center"/>
          </w:tcPr>
          <w:p w:rsidR="002C61E0" w:rsidRPr="006D3F16" w:rsidRDefault="002C61E0" w:rsidP="002C61E0">
            <w:pPr>
              <w:spacing w:line="276" w:lineRule="auto"/>
              <w:jc w:val="center"/>
              <w:rPr>
                <w:b/>
                <w:bCs/>
              </w:rPr>
            </w:pPr>
            <w:r w:rsidRPr="006D3F16">
              <w:rPr>
                <w:b/>
                <w:bCs/>
              </w:rPr>
              <w:lastRenderedPageBreak/>
              <w:t>M.COM</w:t>
            </w:r>
          </w:p>
          <w:p w:rsidR="002C61E0" w:rsidRPr="006D3F16" w:rsidRDefault="002C61E0" w:rsidP="002C61E0">
            <w:pPr>
              <w:spacing w:line="276" w:lineRule="auto"/>
              <w:jc w:val="center"/>
              <w:rPr>
                <w:b/>
                <w:bCs/>
              </w:rPr>
            </w:pPr>
            <w:r w:rsidRPr="006D3F16">
              <w:rPr>
                <w:b/>
                <w:bCs/>
              </w:rPr>
              <w:t>Semester: IV Paper -IX</w:t>
            </w:r>
          </w:p>
        </w:tc>
      </w:tr>
      <w:tr w:rsidR="00473B18" w:rsidRPr="006D3F16" w:rsidTr="00445080">
        <w:trPr>
          <w:trHeight w:val="413"/>
          <w:jc w:val="center"/>
        </w:trPr>
        <w:tc>
          <w:tcPr>
            <w:tcW w:w="0" w:type="auto"/>
            <w:gridSpan w:val="7"/>
            <w:vAlign w:val="center"/>
          </w:tcPr>
          <w:p w:rsidR="00473B18" w:rsidRPr="006D3F16" w:rsidRDefault="00473B18" w:rsidP="007727E8">
            <w:pPr>
              <w:spacing w:line="276" w:lineRule="auto"/>
              <w:jc w:val="center"/>
              <w:rPr>
                <w:b/>
                <w:bCs/>
              </w:rPr>
            </w:pPr>
            <w:r w:rsidRPr="006D3F16">
              <w:rPr>
                <w:b/>
                <w:bCs/>
              </w:rPr>
              <w:t>Elective Course ( Group -C): C011007T</w:t>
            </w:r>
            <w:r w:rsidR="00004882" w:rsidRPr="00004882">
              <w:rPr>
                <w:b/>
                <w:bCs/>
              </w:rPr>
              <w:t>ODL</w:t>
            </w:r>
            <w:r w:rsidRPr="006D3F16">
              <w:rPr>
                <w:b/>
                <w:bCs/>
              </w:rPr>
              <w:t xml:space="preserve"> Conflict Resolution and Strategic Negotiation</w:t>
            </w:r>
          </w:p>
        </w:tc>
      </w:tr>
      <w:tr w:rsidR="00445080" w:rsidRPr="006D3F16" w:rsidTr="00445080">
        <w:trPr>
          <w:trHeight w:val="393"/>
          <w:jc w:val="center"/>
        </w:trPr>
        <w:tc>
          <w:tcPr>
            <w:tcW w:w="0" w:type="auto"/>
            <w:tcBorders>
              <w:right w:val="single" w:sz="4" w:space="0" w:color="auto"/>
            </w:tcBorders>
            <w:vAlign w:val="center"/>
          </w:tcPr>
          <w:p w:rsidR="00473B18" w:rsidRPr="006D3F16" w:rsidRDefault="00473B18" w:rsidP="007727E8">
            <w:pPr>
              <w:spacing w:line="276" w:lineRule="auto"/>
              <w:rPr>
                <w:b/>
                <w:bCs/>
              </w:rPr>
            </w:pPr>
            <w:r w:rsidRPr="006D3F16">
              <w:rPr>
                <w:b/>
                <w:bCs/>
              </w:rPr>
              <w:t>Credit:5</w:t>
            </w:r>
          </w:p>
        </w:tc>
        <w:tc>
          <w:tcPr>
            <w:tcW w:w="0" w:type="auto"/>
            <w:gridSpan w:val="2"/>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Internal evaluation: 25</w:t>
            </w:r>
          </w:p>
        </w:tc>
        <w:tc>
          <w:tcPr>
            <w:tcW w:w="0" w:type="auto"/>
            <w:gridSpan w:val="2"/>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Final Evaluation: 75</w:t>
            </w:r>
          </w:p>
        </w:tc>
        <w:tc>
          <w:tcPr>
            <w:tcW w:w="0" w:type="auto"/>
            <w:gridSpan w:val="2"/>
            <w:tcBorders>
              <w:left w:val="single" w:sz="4" w:space="0" w:color="auto"/>
            </w:tcBorders>
            <w:vAlign w:val="center"/>
          </w:tcPr>
          <w:p w:rsidR="00473B18" w:rsidRPr="006D3F16" w:rsidRDefault="00473B18" w:rsidP="007727E8">
            <w:pPr>
              <w:spacing w:line="276" w:lineRule="auto"/>
              <w:rPr>
                <w:b/>
                <w:bCs/>
              </w:rPr>
            </w:pPr>
            <w:r w:rsidRPr="006D3F16">
              <w:rPr>
                <w:b/>
                <w:bCs/>
              </w:rPr>
              <w:t>Maximum Marks: 100</w:t>
            </w:r>
          </w:p>
        </w:tc>
      </w:tr>
      <w:tr w:rsidR="00473B18" w:rsidRPr="006D3F16" w:rsidTr="00445080">
        <w:trPr>
          <w:trHeight w:val="393"/>
          <w:jc w:val="center"/>
        </w:trPr>
        <w:tc>
          <w:tcPr>
            <w:tcW w:w="0" w:type="auto"/>
            <w:gridSpan w:val="7"/>
            <w:vAlign w:val="center"/>
          </w:tcPr>
          <w:p w:rsidR="00473B18" w:rsidRPr="006D3F16" w:rsidRDefault="00473B18" w:rsidP="002C61E0">
            <w:pPr>
              <w:spacing w:line="276" w:lineRule="auto"/>
            </w:pPr>
            <w:r w:rsidRPr="006D3F16">
              <w:rPr>
                <w:rStyle w:val="fontstyle01"/>
                <w:rFonts w:ascii="Times New Roman" w:hAnsi="Times New Roman"/>
              </w:rPr>
              <w:t>Course Objectives –</w:t>
            </w:r>
            <w:r w:rsidRPr="006D3F16">
              <w:rPr>
                <w:b/>
                <w:bCs/>
                <w:color w:val="000000"/>
                <w:szCs w:val="22"/>
              </w:rPr>
              <w:br/>
            </w:r>
            <w:r w:rsidRPr="006D3F16">
              <w:rPr>
                <w:rStyle w:val="fontstyle21"/>
                <w:rFonts w:ascii="Times New Roman" w:hAnsi="Times New Roman"/>
              </w:rPr>
              <w:t>The course is designed to make students understand different types of conflict at workplace</w:t>
            </w:r>
            <w:r w:rsidR="002C61E0">
              <w:rPr>
                <w:rStyle w:val="fontstyle21"/>
                <w:rFonts w:ascii="Times New Roman" w:hAnsi="Times New Roman"/>
              </w:rPr>
              <w:t xml:space="preserve"> </w:t>
            </w:r>
            <w:r w:rsidRPr="006D3F16">
              <w:rPr>
                <w:rStyle w:val="fontstyle21"/>
                <w:rFonts w:ascii="Times New Roman" w:hAnsi="Times New Roman"/>
              </w:rPr>
              <w:t>and have an insight as to how to recognize the positive and negative impacts and outcomes</w:t>
            </w:r>
            <w:r w:rsidR="002C61E0">
              <w:rPr>
                <w:rStyle w:val="fontstyle21"/>
                <w:rFonts w:ascii="Times New Roman" w:hAnsi="Times New Roman"/>
              </w:rPr>
              <w:t xml:space="preserve"> </w:t>
            </w:r>
            <w:r w:rsidRPr="006D3F16">
              <w:rPr>
                <w:rStyle w:val="fontstyle21"/>
                <w:rFonts w:ascii="Times New Roman" w:hAnsi="Times New Roman"/>
              </w:rPr>
              <w:t>of resolved and unresolved conflict, The course also aims to enhance the understanding of</w:t>
            </w:r>
            <w:r w:rsidR="002C61E0">
              <w:rPr>
                <w:rStyle w:val="fontstyle21"/>
                <w:rFonts w:ascii="Times New Roman" w:hAnsi="Times New Roman"/>
              </w:rPr>
              <w:t xml:space="preserve"> </w:t>
            </w:r>
            <w:r w:rsidRPr="006D3F16">
              <w:rPr>
                <w:rStyle w:val="fontstyle21"/>
                <w:rFonts w:ascii="Times New Roman" w:hAnsi="Times New Roman"/>
              </w:rPr>
              <w:t>strategic negotiations.</w:t>
            </w:r>
          </w:p>
        </w:tc>
      </w:tr>
      <w:tr w:rsidR="00473B18" w:rsidRPr="006D3F16" w:rsidTr="00445080">
        <w:trPr>
          <w:trHeight w:val="393"/>
          <w:jc w:val="center"/>
        </w:trPr>
        <w:tc>
          <w:tcPr>
            <w:tcW w:w="0" w:type="auto"/>
            <w:tcBorders>
              <w:right w:val="single" w:sz="4" w:space="0" w:color="auto"/>
            </w:tcBorders>
            <w:vAlign w:val="center"/>
          </w:tcPr>
          <w:p w:rsidR="00473B18" w:rsidRPr="006D3F16" w:rsidRDefault="00473B18" w:rsidP="007727E8">
            <w:pPr>
              <w:spacing w:line="276" w:lineRule="auto"/>
              <w:jc w:val="center"/>
              <w:rPr>
                <w:b/>
                <w:bCs/>
              </w:rPr>
            </w:pPr>
            <w:r w:rsidRPr="006D3F16">
              <w:rPr>
                <w:b/>
                <w:bCs/>
              </w:rPr>
              <w:t>Blocks</w:t>
            </w:r>
          </w:p>
        </w:tc>
        <w:tc>
          <w:tcPr>
            <w:tcW w:w="0" w:type="auto"/>
            <w:gridSpan w:val="6"/>
            <w:tcBorders>
              <w:left w:val="single" w:sz="4" w:space="0" w:color="auto"/>
              <w:right w:val="single" w:sz="4" w:space="0" w:color="auto"/>
            </w:tcBorders>
            <w:vAlign w:val="center"/>
          </w:tcPr>
          <w:p w:rsidR="00473B18" w:rsidRPr="006D3F16" w:rsidRDefault="00473B18" w:rsidP="007727E8">
            <w:pPr>
              <w:spacing w:line="276" w:lineRule="auto"/>
              <w:jc w:val="center"/>
              <w:rPr>
                <w:b/>
                <w:bCs/>
              </w:rPr>
            </w:pPr>
            <w:r w:rsidRPr="006D3F16">
              <w:rPr>
                <w:b/>
                <w:bCs/>
              </w:rPr>
              <w:t>Units</w:t>
            </w:r>
          </w:p>
        </w:tc>
      </w:tr>
      <w:tr w:rsidR="00473B18" w:rsidRPr="006D3F16" w:rsidTr="002C61E0">
        <w:trPr>
          <w:trHeight w:val="64"/>
          <w:jc w:val="center"/>
        </w:trPr>
        <w:tc>
          <w:tcPr>
            <w:tcW w:w="0" w:type="auto"/>
            <w:vAlign w:val="center"/>
          </w:tcPr>
          <w:p w:rsidR="00473B18" w:rsidRPr="006D3F16" w:rsidRDefault="00473B18" w:rsidP="007727E8">
            <w:pPr>
              <w:spacing w:line="276" w:lineRule="auto"/>
              <w:jc w:val="center"/>
              <w:rPr>
                <w:b/>
                <w:bCs/>
              </w:rPr>
            </w:pPr>
            <w:r w:rsidRPr="006D3F16">
              <w:rPr>
                <w:b/>
                <w:bCs/>
              </w:rPr>
              <w:t xml:space="preserve">Block-1: </w:t>
            </w:r>
          </w:p>
          <w:p w:rsidR="00473B18" w:rsidRPr="006D3F16" w:rsidRDefault="00473B18" w:rsidP="007727E8">
            <w:pPr>
              <w:spacing w:line="276" w:lineRule="auto"/>
              <w:jc w:val="center"/>
            </w:pPr>
            <w:r w:rsidRPr="006D3F16">
              <w:t>Concept of Conflict</w:t>
            </w:r>
          </w:p>
        </w:tc>
        <w:tc>
          <w:tcPr>
            <w:tcW w:w="0" w:type="auto"/>
            <w:gridSpan w:val="6"/>
            <w:vAlign w:val="center"/>
          </w:tcPr>
          <w:p w:rsidR="00473B18" w:rsidRPr="006D3F16" w:rsidRDefault="00473B18" w:rsidP="007727E8">
            <w:pPr>
              <w:rPr>
                <w:b/>
                <w:bCs/>
                <w:iCs/>
              </w:rPr>
            </w:pPr>
            <w:r w:rsidRPr="006D3F16">
              <w:rPr>
                <w:b/>
                <w:bCs/>
                <w:iCs/>
              </w:rPr>
              <w:t>Unit 1</w:t>
            </w:r>
            <w:r w:rsidRPr="006D3F16">
              <w:rPr>
                <w:iCs/>
              </w:rPr>
              <w:t>: Introduction to Conflict</w:t>
            </w:r>
          </w:p>
          <w:p w:rsidR="00473B18" w:rsidRPr="006D3F16" w:rsidRDefault="00473B18" w:rsidP="007727E8">
            <w:pPr>
              <w:spacing w:line="276" w:lineRule="auto"/>
              <w:rPr>
                <w:b/>
                <w:bCs/>
                <w:iCs/>
              </w:rPr>
            </w:pPr>
            <w:r w:rsidRPr="006D3F16">
              <w:rPr>
                <w:b/>
                <w:bCs/>
                <w:iCs/>
              </w:rPr>
              <w:t xml:space="preserve">Unit 2: </w:t>
            </w:r>
            <w:r w:rsidRPr="006D3F16">
              <w:rPr>
                <w:iCs/>
              </w:rPr>
              <w:t>Models of Conflict</w:t>
            </w:r>
          </w:p>
          <w:p w:rsidR="00473B18" w:rsidRPr="006D3F16" w:rsidRDefault="00473B18" w:rsidP="007727E8">
            <w:pPr>
              <w:spacing w:line="276" w:lineRule="auto"/>
              <w:rPr>
                <w:b/>
                <w:bCs/>
                <w:iCs/>
              </w:rPr>
            </w:pPr>
            <w:r w:rsidRPr="006D3F16">
              <w:rPr>
                <w:b/>
                <w:bCs/>
                <w:iCs/>
              </w:rPr>
              <w:t>Unit 3</w:t>
            </w:r>
            <w:r w:rsidRPr="006D3F16">
              <w:rPr>
                <w:iCs/>
              </w:rPr>
              <w:t>: Functional and Dysfunctional Conflict</w:t>
            </w:r>
          </w:p>
          <w:p w:rsidR="00473B18" w:rsidRPr="002C61E0" w:rsidRDefault="00473B18" w:rsidP="007727E8">
            <w:pPr>
              <w:spacing w:line="276" w:lineRule="auto"/>
              <w:rPr>
                <w:b/>
                <w:bCs/>
                <w:iCs/>
              </w:rPr>
            </w:pPr>
            <w:r w:rsidRPr="006D3F16">
              <w:rPr>
                <w:b/>
                <w:bCs/>
                <w:iCs/>
              </w:rPr>
              <w:t xml:space="preserve">Unit 4: </w:t>
            </w:r>
            <w:r w:rsidRPr="006D3F16">
              <w:rPr>
                <w:iCs/>
              </w:rPr>
              <w:t>Sources and Types of Conflict</w:t>
            </w:r>
          </w:p>
        </w:tc>
      </w:tr>
      <w:tr w:rsidR="00473B18" w:rsidRPr="006D3F16" w:rsidTr="002C61E0">
        <w:trPr>
          <w:trHeight w:val="64"/>
          <w:jc w:val="center"/>
        </w:trPr>
        <w:tc>
          <w:tcPr>
            <w:tcW w:w="0" w:type="auto"/>
            <w:vAlign w:val="center"/>
          </w:tcPr>
          <w:p w:rsidR="00473B18" w:rsidRPr="006D3F16" w:rsidRDefault="00473B18" w:rsidP="007727E8">
            <w:pPr>
              <w:spacing w:line="276" w:lineRule="auto"/>
              <w:jc w:val="center"/>
              <w:rPr>
                <w:b/>
                <w:bCs/>
              </w:rPr>
            </w:pPr>
            <w:r w:rsidRPr="006D3F16">
              <w:rPr>
                <w:b/>
                <w:bCs/>
              </w:rPr>
              <w:t xml:space="preserve">Block-2: </w:t>
            </w:r>
          </w:p>
          <w:p w:rsidR="00473B18" w:rsidRPr="006D3F16" w:rsidRDefault="00473B18" w:rsidP="007727E8">
            <w:pPr>
              <w:jc w:val="center"/>
            </w:pPr>
            <w:r w:rsidRPr="006D3F16">
              <w:t>Management and Conflict</w:t>
            </w:r>
          </w:p>
        </w:tc>
        <w:tc>
          <w:tcPr>
            <w:tcW w:w="0" w:type="auto"/>
            <w:gridSpan w:val="6"/>
            <w:vAlign w:val="center"/>
          </w:tcPr>
          <w:p w:rsidR="00473B18" w:rsidRPr="006D3F16" w:rsidRDefault="00473B18" w:rsidP="007727E8">
            <w:pPr>
              <w:rPr>
                <w:iCs/>
              </w:rPr>
            </w:pPr>
            <w:r w:rsidRPr="006D3F16">
              <w:rPr>
                <w:b/>
                <w:bCs/>
                <w:iCs/>
              </w:rPr>
              <w:t>Unit 1</w:t>
            </w:r>
            <w:r w:rsidRPr="006D3F16">
              <w:rPr>
                <w:iCs/>
              </w:rPr>
              <w:t>: Degree of Conflict Development</w:t>
            </w:r>
          </w:p>
          <w:p w:rsidR="00473B18" w:rsidRPr="006D3F16" w:rsidRDefault="00473B18" w:rsidP="007727E8">
            <w:pPr>
              <w:spacing w:line="276" w:lineRule="auto"/>
              <w:rPr>
                <w:iCs/>
              </w:rPr>
            </w:pPr>
            <w:r w:rsidRPr="006D3F16">
              <w:rPr>
                <w:b/>
                <w:bCs/>
                <w:iCs/>
              </w:rPr>
              <w:t>Unit 2</w:t>
            </w:r>
            <w:r w:rsidRPr="006D3F16">
              <w:rPr>
                <w:iCs/>
              </w:rPr>
              <w:t>:Leadership Grid Approach</w:t>
            </w:r>
          </w:p>
          <w:p w:rsidR="00473B18" w:rsidRPr="006D3F16" w:rsidRDefault="00473B18" w:rsidP="007727E8">
            <w:pPr>
              <w:spacing w:line="276" w:lineRule="auto"/>
              <w:rPr>
                <w:iCs/>
              </w:rPr>
            </w:pPr>
            <w:r w:rsidRPr="006D3F16">
              <w:rPr>
                <w:b/>
                <w:bCs/>
                <w:iCs/>
              </w:rPr>
              <w:t>Unit 3</w:t>
            </w:r>
            <w:r w:rsidRPr="006D3F16">
              <w:rPr>
                <w:iCs/>
              </w:rPr>
              <w:t>:Behaviour Style of Conflict Handling</w:t>
            </w:r>
          </w:p>
          <w:p w:rsidR="00473B18" w:rsidRPr="002C61E0" w:rsidRDefault="00473B18" w:rsidP="007727E8">
            <w:pPr>
              <w:spacing w:line="276" w:lineRule="auto"/>
              <w:rPr>
                <w:iCs/>
              </w:rPr>
            </w:pPr>
            <w:r w:rsidRPr="006D3F16">
              <w:rPr>
                <w:b/>
                <w:bCs/>
                <w:iCs/>
              </w:rPr>
              <w:t>Unit 4</w:t>
            </w:r>
            <w:proofErr w:type="gramStart"/>
            <w:r w:rsidRPr="006D3F16">
              <w:rPr>
                <w:iCs/>
              </w:rPr>
              <w:t>:Techniques</w:t>
            </w:r>
            <w:proofErr w:type="gramEnd"/>
            <w:r w:rsidRPr="006D3F16">
              <w:rPr>
                <w:iCs/>
              </w:rPr>
              <w:t xml:space="preserve"> to Resolve Team Conflict.</w:t>
            </w:r>
          </w:p>
        </w:tc>
      </w:tr>
      <w:tr w:rsidR="00473B18" w:rsidRPr="006D3F16" w:rsidTr="002C61E0">
        <w:trPr>
          <w:trHeight w:val="64"/>
          <w:jc w:val="center"/>
        </w:trPr>
        <w:tc>
          <w:tcPr>
            <w:tcW w:w="0" w:type="auto"/>
            <w:vAlign w:val="center"/>
          </w:tcPr>
          <w:p w:rsidR="00473B18" w:rsidRPr="006D3F16" w:rsidRDefault="00473B18" w:rsidP="007727E8">
            <w:pPr>
              <w:spacing w:line="276" w:lineRule="auto"/>
              <w:jc w:val="center"/>
              <w:rPr>
                <w:b/>
                <w:bCs/>
              </w:rPr>
            </w:pPr>
            <w:r w:rsidRPr="006D3F16">
              <w:rPr>
                <w:b/>
                <w:bCs/>
              </w:rPr>
              <w:t xml:space="preserve">Block-3: </w:t>
            </w:r>
          </w:p>
          <w:p w:rsidR="00473B18" w:rsidRPr="006D3F16" w:rsidRDefault="00473B18" w:rsidP="007727E8">
            <w:pPr>
              <w:jc w:val="center"/>
            </w:pPr>
            <w:r w:rsidRPr="006D3F16">
              <w:t>Negotiation</w:t>
            </w:r>
          </w:p>
        </w:tc>
        <w:tc>
          <w:tcPr>
            <w:tcW w:w="0" w:type="auto"/>
            <w:gridSpan w:val="6"/>
            <w:vAlign w:val="center"/>
          </w:tcPr>
          <w:p w:rsidR="00473B18" w:rsidRPr="006D3F16" w:rsidRDefault="00473B18" w:rsidP="007727E8">
            <w:pPr>
              <w:rPr>
                <w:iCs/>
              </w:rPr>
            </w:pPr>
            <w:r w:rsidRPr="006D3F16">
              <w:rPr>
                <w:b/>
                <w:bCs/>
                <w:iCs/>
              </w:rPr>
              <w:t xml:space="preserve">Unit 1: </w:t>
            </w:r>
            <w:r w:rsidRPr="006D3F16">
              <w:rPr>
                <w:iCs/>
              </w:rPr>
              <w:t>Introduction to Negotiation</w:t>
            </w:r>
          </w:p>
          <w:p w:rsidR="00473B18" w:rsidRPr="006D3F16" w:rsidRDefault="00473B18" w:rsidP="007727E8">
            <w:pPr>
              <w:rPr>
                <w:iCs/>
              </w:rPr>
            </w:pPr>
            <w:r w:rsidRPr="006D3F16">
              <w:rPr>
                <w:b/>
                <w:bCs/>
                <w:iCs/>
              </w:rPr>
              <w:t>Unit 2:</w:t>
            </w:r>
            <w:r w:rsidRPr="006D3F16">
              <w:rPr>
                <w:iCs/>
              </w:rPr>
              <w:t>Components of Negotiation Performance</w:t>
            </w:r>
          </w:p>
          <w:p w:rsidR="00473B18" w:rsidRPr="006D3F16" w:rsidRDefault="00473B18" w:rsidP="007727E8">
            <w:pPr>
              <w:rPr>
                <w:b/>
                <w:bCs/>
                <w:iCs/>
              </w:rPr>
            </w:pPr>
            <w:r w:rsidRPr="006D3F16">
              <w:rPr>
                <w:b/>
                <w:bCs/>
                <w:iCs/>
              </w:rPr>
              <w:t xml:space="preserve">Unit 3: </w:t>
            </w:r>
            <w:r w:rsidRPr="006D3F16">
              <w:rPr>
                <w:iCs/>
              </w:rPr>
              <w:t>Types of Negotiations</w:t>
            </w:r>
          </w:p>
          <w:p w:rsidR="00473B18" w:rsidRPr="006D3F16" w:rsidRDefault="00473B18" w:rsidP="007727E8">
            <w:pPr>
              <w:rPr>
                <w:iCs/>
              </w:rPr>
            </w:pPr>
            <w:r w:rsidRPr="006D3F16">
              <w:rPr>
                <w:b/>
                <w:bCs/>
                <w:iCs/>
              </w:rPr>
              <w:t xml:space="preserve">Unit 4: </w:t>
            </w:r>
            <w:r w:rsidRPr="006D3F16">
              <w:rPr>
                <w:iCs/>
              </w:rPr>
              <w:t>Negotiation Styles</w:t>
            </w:r>
          </w:p>
        </w:tc>
      </w:tr>
      <w:tr w:rsidR="00473B18" w:rsidRPr="006D3F16" w:rsidTr="002C61E0">
        <w:trPr>
          <w:trHeight w:val="80"/>
          <w:jc w:val="center"/>
        </w:trPr>
        <w:tc>
          <w:tcPr>
            <w:tcW w:w="0" w:type="auto"/>
            <w:vAlign w:val="center"/>
          </w:tcPr>
          <w:p w:rsidR="00473B18" w:rsidRPr="006D3F16" w:rsidRDefault="00473B18" w:rsidP="007727E8">
            <w:pPr>
              <w:spacing w:line="276" w:lineRule="auto"/>
              <w:jc w:val="center"/>
              <w:rPr>
                <w:b/>
                <w:bCs/>
              </w:rPr>
            </w:pPr>
            <w:r w:rsidRPr="006D3F16">
              <w:rPr>
                <w:b/>
                <w:bCs/>
              </w:rPr>
              <w:t xml:space="preserve">Block-4: </w:t>
            </w:r>
          </w:p>
          <w:p w:rsidR="00473B18" w:rsidRPr="006D3F16" w:rsidRDefault="00473B18" w:rsidP="007727E8">
            <w:pPr>
              <w:jc w:val="center"/>
            </w:pPr>
            <w:r w:rsidRPr="006D3F16">
              <w:t>Third Party Intervention</w:t>
            </w:r>
          </w:p>
        </w:tc>
        <w:tc>
          <w:tcPr>
            <w:tcW w:w="0" w:type="auto"/>
            <w:gridSpan w:val="6"/>
            <w:vAlign w:val="center"/>
          </w:tcPr>
          <w:p w:rsidR="00473B18" w:rsidRPr="006D3F16" w:rsidRDefault="00473B18" w:rsidP="007727E8">
            <w:pPr>
              <w:spacing w:line="276" w:lineRule="auto"/>
              <w:rPr>
                <w:iCs/>
              </w:rPr>
            </w:pPr>
            <w:r w:rsidRPr="006D3F16">
              <w:rPr>
                <w:b/>
                <w:bCs/>
                <w:iCs/>
              </w:rPr>
              <w:t>Unit 1</w:t>
            </w:r>
            <w:r w:rsidRPr="006D3F16">
              <w:rPr>
                <w:iCs/>
              </w:rPr>
              <w:t>: Introduction to Third Party Intervention</w:t>
            </w:r>
          </w:p>
          <w:p w:rsidR="00473B18" w:rsidRPr="006D3F16" w:rsidRDefault="00473B18" w:rsidP="007727E8">
            <w:pPr>
              <w:spacing w:line="276" w:lineRule="auto"/>
              <w:rPr>
                <w:iCs/>
              </w:rPr>
            </w:pPr>
            <w:r w:rsidRPr="006D3F16">
              <w:rPr>
                <w:b/>
                <w:bCs/>
                <w:iCs/>
              </w:rPr>
              <w:t>Unit 2</w:t>
            </w:r>
            <w:r w:rsidRPr="006D3F16">
              <w:rPr>
                <w:iCs/>
              </w:rPr>
              <w:t>: Liabilities of Third Party Interventions</w:t>
            </w:r>
          </w:p>
          <w:p w:rsidR="00473B18" w:rsidRPr="006D3F16" w:rsidRDefault="00473B18" w:rsidP="007727E8">
            <w:pPr>
              <w:spacing w:line="276" w:lineRule="auto"/>
              <w:rPr>
                <w:iCs/>
              </w:rPr>
            </w:pPr>
            <w:r w:rsidRPr="006D3F16">
              <w:rPr>
                <w:b/>
                <w:bCs/>
                <w:iCs/>
              </w:rPr>
              <w:t>Unit 3</w:t>
            </w:r>
            <w:r w:rsidRPr="006D3F16">
              <w:rPr>
                <w:iCs/>
              </w:rPr>
              <w:t>: Concept of Mediation</w:t>
            </w:r>
          </w:p>
          <w:p w:rsidR="00473B18" w:rsidRPr="002C61E0" w:rsidRDefault="00473B18" w:rsidP="007727E8">
            <w:pPr>
              <w:spacing w:line="276" w:lineRule="auto"/>
              <w:rPr>
                <w:iCs/>
              </w:rPr>
            </w:pPr>
            <w:r w:rsidRPr="006D3F16">
              <w:rPr>
                <w:b/>
                <w:bCs/>
                <w:iCs/>
              </w:rPr>
              <w:t>Unit 4</w:t>
            </w:r>
            <w:r w:rsidRPr="006D3F16">
              <w:rPr>
                <w:iCs/>
              </w:rPr>
              <w:t>:Alternative Dispute Resolution (ADR)</w:t>
            </w:r>
          </w:p>
        </w:tc>
      </w:tr>
      <w:tr w:rsidR="00473B18" w:rsidRPr="006D3F16" w:rsidTr="00445080">
        <w:trPr>
          <w:trHeight w:val="1613"/>
          <w:jc w:val="center"/>
        </w:trPr>
        <w:tc>
          <w:tcPr>
            <w:tcW w:w="0" w:type="auto"/>
            <w:vAlign w:val="center"/>
          </w:tcPr>
          <w:p w:rsidR="00473B18" w:rsidRPr="006D3F16" w:rsidRDefault="00473B18" w:rsidP="007727E8">
            <w:pPr>
              <w:jc w:val="center"/>
              <w:rPr>
                <w:b/>
                <w:bCs/>
              </w:rPr>
            </w:pPr>
            <w:r w:rsidRPr="006D3F16">
              <w:rPr>
                <w:b/>
                <w:bCs/>
              </w:rPr>
              <w:t>Block- 5:</w:t>
            </w:r>
          </w:p>
          <w:p w:rsidR="00473B18" w:rsidRPr="006D3F16" w:rsidRDefault="00473B18" w:rsidP="007727E8">
            <w:pPr>
              <w:jc w:val="center"/>
            </w:pPr>
            <w:r w:rsidRPr="006D3F16">
              <w:t>Introduction to Power</w:t>
            </w:r>
          </w:p>
        </w:tc>
        <w:tc>
          <w:tcPr>
            <w:tcW w:w="0" w:type="auto"/>
            <w:gridSpan w:val="6"/>
            <w:vAlign w:val="center"/>
          </w:tcPr>
          <w:p w:rsidR="00473B18" w:rsidRPr="006D3F16" w:rsidRDefault="00473B18" w:rsidP="007727E8">
            <w:pPr>
              <w:rPr>
                <w:b/>
                <w:bCs/>
                <w:iCs/>
              </w:rPr>
            </w:pPr>
            <w:r w:rsidRPr="006D3F16">
              <w:rPr>
                <w:b/>
                <w:bCs/>
                <w:iCs/>
              </w:rPr>
              <w:t xml:space="preserve">Unit 1: </w:t>
            </w:r>
            <w:r w:rsidRPr="006D3F16">
              <w:rPr>
                <w:iCs/>
              </w:rPr>
              <w:t>Concept of Power</w:t>
            </w:r>
          </w:p>
          <w:p w:rsidR="00473B18" w:rsidRPr="006D3F16" w:rsidRDefault="00473B18" w:rsidP="007727E8">
            <w:pPr>
              <w:rPr>
                <w:b/>
                <w:bCs/>
                <w:iCs/>
              </w:rPr>
            </w:pPr>
            <w:r w:rsidRPr="006D3F16">
              <w:rPr>
                <w:b/>
                <w:bCs/>
                <w:iCs/>
              </w:rPr>
              <w:t>Unit 2:</w:t>
            </w:r>
            <w:r w:rsidRPr="006D3F16">
              <w:rPr>
                <w:iCs/>
              </w:rPr>
              <w:t>Recognizing Available Power</w:t>
            </w:r>
          </w:p>
          <w:p w:rsidR="00473B18" w:rsidRPr="006D3F16" w:rsidRDefault="00473B18" w:rsidP="007727E8">
            <w:pPr>
              <w:rPr>
                <w:b/>
                <w:bCs/>
                <w:iCs/>
              </w:rPr>
            </w:pPr>
            <w:r w:rsidRPr="006D3F16">
              <w:rPr>
                <w:b/>
                <w:bCs/>
                <w:iCs/>
              </w:rPr>
              <w:t xml:space="preserve">Unit 3: </w:t>
            </w:r>
            <w:r w:rsidRPr="006D3F16">
              <w:rPr>
                <w:iCs/>
              </w:rPr>
              <w:t xml:space="preserve">Understanding Self: </w:t>
            </w:r>
            <w:proofErr w:type="spellStart"/>
            <w:r w:rsidRPr="006D3F16">
              <w:rPr>
                <w:iCs/>
              </w:rPr>
              <w:t>Johari</w:t>
            </w:r>
            <w:proofErr w:type="spellEnd"/>
            <w:r w:rsidRPr="006D3F16">
              <w:rPr>
                <w:iCs/>
              </w:rPr>
              <w:t xml:space="preserve"> Window</w:t>
            </w:r>
          </w:p>
          <w:p w:rsidR="00473B18" w:rsidRPr="006D3F16" w:rsidRDefault="00473B18" w:rsidP="007727E8">
            <w:pPr>
              <w:rPr>
                <w:b/>
                <w:bCs/>
              </w:rPr>
            </w:pPr>
            <w:r w:rsidRPr="006D3F16">
              <w:rPr>
                <w:b/>
                <w:bCs/>
                <w:iCs/>
              </w:rPr>
              <w:t xml:space="preserve">Unit 4: </w:t>
            </w:r>
            <w:r w:rsidRPr="006D3F16">
              <w:rPr>
                <w:iCs/>
              </w:rPr>
              <w:t>Conflict Handling.</w:t>
            </w:r>
          </w:p>
        </w:tc>
      </w:tr>
      <w:tr w:rsidR="00473B18" w:rsidRPr="006D3F16" w:rsidTr="00445080">
        <w:trPr>
          <w:trHeight w:val="787"/>
          <w:jc w:val="center"/>
        </w:trPr>
        <w:tc>
          <w:tcPr>
            <w:tcW w:w="0" w:type="auto"/>
            <w:gridSpan w:val="7"/>
            <w:vAlign w:val="center"/>
          </w:tcPr>
          <w:p w:rsidR="00473B18" w:rsidRPr="006D3F16" w:rsidRDefault="00473B18" w:rsidP="007727E8">
            <w:pPr>
              <w:spacing w:line="276" w:lineRule="auto"/>
              <w:jc w:val="center"/>
              <w:rPr>
                <w:b/>
                <w:bCs/>
              </w:rPr>
            </w:pPr>
            <w:bookmarkStart w:id="10" w:name="_Hlk163567779"/>
            <w:bookmarkEnd w:id="9"/>
          </w:p>
          <w:p w:rsidR="00473B18" w:rsidRPr="006D3F16" w:rsidRDefault="007727E8" w:rsidP="002C61E0">
            <w:pPr>
              <w:spacing w:before="1"/>
              <w:outlineLvl w:val="4"/>
              <w:rPr>
                <w:rFonts w:eastAsia="Calibri"/>
                <w:b/>
                <w:bCs/>
                <w:szCs w:val="22"/>
                <w:lang w:bidi="ar-SA"/>
              </w:rPr>
            </w:pPr>
            <w:r w:rsidRPr="006D3F16">
              <w:rPr>
                <w:rFonts w:eastAsia="Calibri"/>
                <w:b/>
                <w:bCs/>
                <w:szCs w:val="22"/>
                <w:lang w:bidi="ar-SA"/>
              </w:rPr>
              <w:t>Suggested Readings</w:t>
            </w:r>
            <w:r w:rsidR="00473B18" w:rsidRPr="006D3F16">
              <w:rPr>
                <w:rFonts w:eastAsia="Calibri"/>
                <w:b/>
                <w:bCs/>
                <w:szCs w:val="22"/>
                <w:lang w:bidi="ar-SA"/>
              </w:rPr>
              <w:t>‐</w:t>
            </w:r>
          </w:p>
          <w:p w:rsidR="00473B18" w:rsidRPr="006D3F16" w:rsidRDefault="00473B18" w:rsidP="002C61E0">
            <w:pPr>
              <w:numPr>
                <w:ilvl w:val="0"/>
                <w:numId w:val="13"/>
              </w:numPr>
              <w:tabs>
                <w:tab w:val="left" w:pos="1091"/>
                <w:tab w:val="left" w:pos="1092"/>
              </w:tabs>
              <w:spacing w:before="167"/>
              <w:ind w:left="1062" w:hanging="342"/>
              <w:rPr>
                <w:rFonts w:eastAsia="Calibri"/>
                <w:sz w:val="20"/>
                <w:szCs w:val="22"/>
                <w:lang w:bidi="ar-SA"/>
              </w:rPr>
            </w:pPr>
            <w:proofErr w:type="spellStart"/>
            <w:r w:rsidRPr="006D3F16">
              <w:rPr>
                <w:rFonts w:eastAsia="Calibri"/>
                <w:sz w:val="20"/>
                <w:szCs w:val="22"/>
                <w:lang w:bidi="ar-SA"/>
              </w:rPr>
              <w:t>RoyLewicki</w:t>
            </w:r>
            <w:proofErr w:type="gramStart"/>
            <w:r w:rsidRPr="006D3F16">
              <w:rPr>
                <w:rFonts w:eastAsia="Calibri"/>
                <w:sz w:val="20"/>
                <w:szCs w:val="22"/>
                <w:lang w:bidi="ar-SA"/>
              </w:rPr>
              <w:t>,DavidSaunders,JohnMinton,Negotiation</w:t>
            </w:r>
            <w:proofErr w:type="spellEnd"/>
            <w:proofErr w:type="gramEnd"/>
            <w:r w:rsidRPr="006D3F16">
              <w:rPr>
                <w:rFonts w:eastAsia="Calibri"/>
                <w:sz w:val="20"/>
                <w:szCs w:val="22"/>
                <w:lang w:bidi="ar-SA"/>
              </w:rPr>
              <w:t>(Irwin,1999).</w:t>
            </w:r>
          </w:p>
          <w:p w:rsidR="00473B18" w:rsidRPr="006D3F16" w:rsidRDefault="00473B18" w:rsidP="002C61E0">
            <w:pPr>
              <w:numPr>
                <w:ilvl w:val="0"/>
                <w:numId w:val="13"/>
              </w:numPr>
              <w:tabs>
                <w:tab w:val="left" w:pos="1091"/>
                <w:tab w:val="left" w:pos="1092"/>
              </w:tabs>
              <w:spacing w:before="48"/>
              <w:ind w:left="1062" w:hanging="339"/>
              <w:rPr>
                <w:rFonts w:eastAsia="Calibri"/>
                <w:sz w:val="20"/>
                <w:szCs w:val="22"/>
                <w:lang w:bidi="ar-SA"/>
              </w:rPr>
            </w:pPr>
            <w:r w:rsidRPr="006D3F16">
              <w:rPr>
                <w:rFonts w:eastAsia="Calibri"/>
                <w:sz w:val="20"/>
                <w:szCs w:val="22"/>
                <w:lang w:bidi="ar-SA"/>
              </w:rPr>
              <w:t>WilliamW.Wilmot&amp;JoyceL.Hocker,InterpersonalConflict,6thEdition(McGraw‐Hill,</w:t>
            </w:r>
          </w:p>
          <w:p w:rsidR="00473B18" w:rsidRPr="006D3F16" w:rsidRDefault="00473B18" w:rsidP="002C61E0">
            <w:pPr>
              <w:spacing w:before="46"/>
              <w:ind w:left="1062"/>
              <w:rPr>
                <w:rFonts w:eastAsia="Calibri"/>
                <w:sz w:val="20"/>
                <w:szCs w:val="22"/>
                <w:lang w:bidi="ar-SA"/>
              </w:rPr>
            </w:pPr>
            <w:r w:rsidRPr="006D3F16">
              <w:rPr>
                <w:rFonts w:eastAsia="Calibri"/>
                <w:w w:val="105"/>
                <w:sz w:val="20"/>
                <w:szCs w:val="22"/>
                <w:lang w:bidi="ar-SA"/>
              </w:rPr>
              <w:t>2001).</w:t>
            </w:r>
          </w:p>
          <w:p w:rsidR="00473B18" w:rsidRPr="006D3F16" w:rsidRDefault="00473B18" w:rsidP="002C61E0">
            <w:pPr>
              <w:numPr>
                <w:ilvl w:val="0"/>
                <w:numId w:val="13"/>
              </w:numPr>
              <w:tabs>
                <w:tab w:val="left" w:pos="1091"/>
                <w:tab w:val="left" w:pos="1092"/>
              </w:tabs>
              <w:spacing w:before="48" w:line="280" w:lineRule="auto"/>
              <w:ind w:left="1062" w:right="1253" w:hanging="339"/>
              <w:rPr>
                <w:rFonts w:eastAsia="Calibri"/>
                <w:sz w:val="20"/>
                <w:szCs w:val="22"/>
                <w:lang w:bidi="ar-SA"/>
              </w:rPr>
            </w:pPr>
            <w:r w:rsidRPr="006D3F16">
              <w:rPr>
                <w:rFonts w:eastAsia="Calibri"/>
                <w:sz w:val="20"/>
                <w:szCs w:val="22"/>
                <w:lang w:bidi="ar-SA"/>
              </w:rPr>
              <w:t>RoyLewicki</w:t>
            </w:r>
            <w:proofErr w:type="gramStart"/>
            <w:r w:rsidRPr="006D3F16">
              <w:rPr>
                <w:rFonts w:eastAsia="Calibri"/>
                <w:sz w:val="20"/>
                <w:szCs w:val="22"/>
                <w:lang w:bidi="ar-SA"/>
              </w:rPr>
              <w:t>,DavidSaunders,JohnMinton,Negotiation:Readings,Exercises</w:t>
            </w:r>
            <w:proofErr w:type="gramEnd"/>
            <w:r w:rsidRPr="006D3F16">
              <w:rPr>
                <w:rFonts w:eastAsia="Calibri"/>
                <w:sz w:val="20"/>
                <w:szCs w:val="22"/>
                <w:lang w:bidi="ar-SA"/>
              </w:rPr>
              <w:t>&amp;Cases(Irwin,</w:t>
            </w:r>
            <w:r w:rsidRPr="006D3F16">
              <w:rPr>
                <w:rFonts w:eastAsia="Calibri"/>
                <w:w w:val="105"/>
                <w:sz w:val="20"/>
                <w:szCs w:val="22"/>
                <w:lang w:bidi="ar-SA"/>
              </w:rPr>
              <w:t>1999).</w:t>
            </w:r>
          </w:p>
          <w:p w:rsidR="00473B18" w:rsidRPr="006D3F16" w:rsidRDefault="00473B18" w:rsidP="002C61E0">
            <w:pPr>
              <w:numPr>
                <w:ilvl w:val="0"/>
                <w:numId w:val="13"/>
              </w:numPr>
              <w:tabs>
                <w:tab w:val="left" w:pos="1091"/>
                <w:tab w:val="left" w:pos="1092"/>
              </w:tabs>
              <w:spacing w:before="6"/>
              <w:ind w:left="1062" w:hanging="342"/>
              <w:rPr>
                <w:rFonts w:eastAsia="Calibri"/>
                <w:sz w:val="20"/>
                <w:szCs w:val="22"/>
                <w:lang w:bidi="ar-SA"/>
              </w:rPr>
            </w:pPr>
            <w:r w:rsidRPr="006D3F16">
              <w:rPr>
                <w:rFonts w:eastAsia="Calibri"/>
                <w:sz w:val="20"/>
                <w:szCs w:val="22"/>
                <w:lang w:bidi="ar-SA"/>
              </w:rPr>
              <w:t>Bercovitch,Jacob,et.al.2009.TheSageHandbookofConflictResolution.NewDelhi:Sage</w:t>
            </w:r>
          </w:p>
          <w:p w:rsidR="00473B18" w:rsidRPr="006D3F16" w:rsidRDefault="00473B18" w:rsidP="002C61E0">
            <w:pPr>
              <w:numPr>
                <w:ilvl w:val="0"/>
                <w:numId w:val="13"/>
              </w:numPr>
              <w:tabs>
                <w:tab w:val="left" w:pos="1091"/>
                <w:tab w:val="left" w:pos="1092"/>
              </w:tabs>
              <w:spacing w:before="47"/>
              <w:ind w:left="1062" w:hanging="342"/>
              <w:rPr>
                <w:rFonts w:eastAsia="Calibri"/>
                <w:sz w:val="20"/>
                <w:szCs w:val="22"/>
                <w:lang w:bidi="ar-SA"/>
              </w:rPr>
            </w:pPr>
            <w:r w:rsidRPr="006D3F16">
              <w:rPr>
                <w:rFonts w:eastAsia="Calibri"/>
                <w:w w:val="105"/>
                <w:sz w:val="20"/>
                <w:szCs w:val="22"/>
                <w:lang w:bidi="ar-SA"/>
              </w:rPr>
              <w:t>Publication.</w:t>
            </w:r>
          </w:p>
          <w:p w:rsidR="00473B18" w:rsidRPr="006D3F16" w:rsidRDefault="00473B18" w:rsidP="002C61E0">
            <w:pPr>
              <w:numPr>
                <w:ilvl w:val="0"/>
                <w:numId w:val="13"/>
              </w:numPr>
              <w:tabs>
                <w:tab w:val="left" w:pos="1091"/>
                <w:tab w:val="left" w:pos="1092"/>
              </w:tabs>
              <w:spacing w:before="50"/>
              <w:ind w:left="1062" w:hanging="339"/>
              <w:rPr>
                <w:rFonts w:eastAsia="Calibri"/>
                <w:sz w:val="20"/>
                <w:szCs w:val="22"/>
                <w:lang w:bidi="ar-SA"/>
              </w:rPr>
            </w:pPr>
            <w:r w:rsidRPr="006D3F16">
              <w:rPr>
                <w:rFonts w:eastAsia="Calibri"/>
                <w:sz w:val="20"/>
                <w:szCs w:val="22"/>
                <w:lang w:bidi="ar-SA"/>
              </w:rPr>
              <w:t>J.T.Dunlop,A.M.Zack,MediationandArbitrationofEmploymentDisputes(Jossey‐Bass,</w:t>
            </w:r>
          </w:p>
          <w:p w:rsidR="00473B18" w:rsidRPr="006D3F16" w:rsidRDefault="00473B18" w:rsidP="002C61E0">
            <w:pPr>
              <w:spacing w:before="44"/>
              <w:ind w:left="1062"/>
              <w:rPr>
                <w:rFonts w:eastAsia="Calibri"/>
                <w:sz w:val="20"/>
                <w:szCs w:val="22"/>
                <w:lang w:bidi="ar-SA"/>
              </w:rPr>
            </w:pPr>
            <w:r w:rsidRPr="006D3F16">
              <w:rPr>
                <w:rFonts w:eastAsia="Calibri"/>
                <w:w w:val="105"/>
                <w:sz w:val="20"/>
                <w:szCs w:val="22"/>
                <w:lang w:bidi="ar-SA"/>
              </w:rPr>
              <w:t>1997).</w:t>
            </w:r>
          </w:p>
          <w:p w:rsidR="00473B18" w:rsidRPr="006D3F16" w:rsidRDefault="00473B18" w:rsidP="002C61E0">
            <w:pPr>
              <w:numPr>
                <w:ilvl w:val="0"/>
                <w:numId w:val="13"/>
              </w:numPr>
              <w:tabs>
                <w:tab w:val="left" w:pos="1091"/>
                <w:tab w:val="left" w:pos="1092"/>
              </w:tabs>
              <w:spacing w:before="48"/>
              <w:ind w:left="1062" w:hanging="342"/>
              <w:rPr>
                <w:rFonts w:eastAsia="Calibri"/>
                <w:sz w:val="20"/>
                <w:szCs w:val="22"/>
                <w:lang w:bidi="ar-SA"/>
              </w:rPr>
            </w:pPr>
            <w:r w:rsidRPr="006D3F16">
              <w:rPr>
                <w:rFonts w:eastAsia="Calibri"/>
                <w:sz w:val="20"/>
                <w:szCs w:val="22"/>
                <w:lang w:bidi="ar-SA"/>
              </w:rPr>
              <w:t>SandraGleason</w:t>
            </w:r>
            <w:proofErr w:type="gramStart"/>
            <w:r w:rsidRPr="006D3F16">
              <w:rPr>
                <w:rFonts w:eastAsia="Calibri"/>
                <w:sz w:val="20"/>
                <w:szCs w:val="22"/>
                <w:lang w:bidi="ar-SA"/>
              </w:rPr>
              <w:t>,ed</w:t>
            </w:r>
            <w:proofErr w:type="gramEnd"/>
            <w:r w:rsidRPr="006D3F16">
              <w:rPr>
                <w:rFonts w:eastAsia="Calibri"/>
                <w:sz w:val="20"/>
                <w:szCs w:val="22"/>
                <w:lang w:bidi="ar-SA"/>
              </w:rPr>
              <w:t>.,WorkplaceDisputeResolution(MichiganStateUniversityPress,1997).</w:t>
            </w:r>
          </w:p>
          <w:p w:rsidR="00473B18" w:rsidRPr="006D3F16" w:rsidRDefault="00473B18" w:rsidP="002C61E0">
            <w:pPr>
              <w:numPr>
                <w:ilvl w:val="0"/>
                <w:numId w:val="13"/>
              </w:numPr>
              <w:tabs>
                <w:tab w:val="left" w:pos="1091"/>
                <w:tab w:val="left" w:pos="1092"/>
              </w:tabs>
              <w:spacing w:before="45"/>
              <w:ind w:left="1062" w:hanging="342"/>
              <w:rPr>
                <w:rFonts w:eastAsia="Calibri"/>
                <w:sz w:val="20"/>
                <w:szCs w:val="22"/>
                <w:lang w:bidi="ar-SA"/>
              </w:rPr>
            </w:pPr>
            <w:proofErr w:type="spellStart"/>
            <w:r w:rsidRPr="006D3F16">
              <w:rPr>
                <w:rFonts w:eastAsia="Calibri"/>
                <w:sz w:val="20"/>
                <w:szCs w:val="22"/>
                <w:lang w:bidi="ar-SA"/>
              </w:rPr>
              <w:t>M.H.Bazerman</w:t>
            </w:r>
            <w:proofErr w:type="gramStart"/>
            <w:r w:rsidRPr="006D3F16">
              <w:rPr>
                <w:rFonts w:eastAsia="Calibri"/>
                <w:sz w:val="20"/>
                <w:szCs w:val="22"/>
                <w:lang w:bidi="ar-SA"/>
              </w:rPr>
              <w:t>,JudgmentinManagerialDecisionMaking</w:t>
            </w:r>
            <w:proofErr w:type="spellEnd"/>
            <w:proofErr w:type="gramEnd"/>
            <w:r w:rsidRPr="006D3F16">
              <w:rPr>
                <w:rFonts w:eastAsia="Calibri"/>
                <w:sz w:val="20"/>
                <w:szCs w:val="22"/>
                <w:lang w:bidi="ar-SA"/>
              </w:rPr>
              <w:t>(Wiley,1986).</w:t>
            </w:r>
          </w:p>
          <w:p w:rsidR="00473B18" w:rsidRPr="006D3F16" w:rsidRDefault="00473B18" w:rsidP="002C61E0">
            <w:pPr>
              <w:numPr>
                <w:ilvl w:val="0"/>
                <w:numId w:val="13"/>
              </w:numPr>
              <w:tabs>
                <w:tab w:val="left" w:pos="1091"/>
                <w:tab w:val="left" w:pos="1092"/>
              </w:tabs>
              <w:spacing w:before="48"/>
              <w:ind w:left="1062" w:hanging="339"/>
              <w:rPr>
                <w:rFonts w:eastAsia="Calibri"/>
                <w:sz w:val="20"/>
                <w:szCs w:val="22"/>
                <w:lang w:bidi="ar-SA"/>
              </w:rPr>
            </w:pPr>
            <w:r w:rsidRPr="006D3F16">
              <w:rPr>
                <w:rFonts w:eastAsia="Calibri"/>
                <w:sz w:val="20"/>
                <w:szCs w:val="22"/>
                <w:lang w:bidi="ar-SA"/>
              </w:rPr>
              <w:t>J.T.Dunlop,A.M.Zack,MediationandArbitrationofEmploymentDisputes(Jossey‐Bass,</w:t>
            </w:r>
          </w:p>
          <w:p w:rsidR="00473B18" w:rsidRPr="002C61E0" w:rsidRDefault="00473B18" w:rsidP="002C61E0">
            <w:pPr>
              <w:spacing w:before="44"/>
              <w:ind w:left="1062"/>
              <w:rPr>
                <w:rFonts w:eastAsia="Calibri"/>
                <w:sz w:val="20"/>
                <w:szCs w:val="22"/>
                <w:lang w:bidi="ar-SA"/>
              </w:rPr>
            </w:pPr>
            <w:r w:rsidRPr="006D3F16">
              <w:rPr>
                <w:rFonts w:eastAsia="Calibri"/>
                <w:w w:val="105"/>
                <w:sz w:val="20"/>
                <w:szCs w:val="22"/>
                <w:lang w:bidi="ar-SA"/>
              </w:rPr>
              <w:t>1997).</w:t>
            </w:r>
          </w:p>
        </w:tc>
      </w:tr>
      <w:tr w:rsidR="002C61E0" w:rsidRPr="006D3F16" w:rsidTr="00445080">
        <w:trPr>
          <w:trHeight w:val="413"/>
          <w:jc w:val="center"/>
        </w:trPr>
        <w:tc>
          <w:tcPr>
            <w:tcW w:w="0" w:type="auto"/>
            <w:gridSpan w:val="7"/>
            <w:vAlign w:val="center"/>
          </w:tcPr>
          <w:p w:rsidR="002C61E0" w:rsidRPr="006D3F16" w:rsidRDefault="002C61E0" w:rsidP="002C61E0">
            <w:pPr>
              <w:jc w:val="center"/>
              <w:rPr>
                <w:b/>
                <w:bCs/>
              </w:rPr>
            </w:pPr>
            <w:r w:rsidRPr="006D3F16">
              <w:rPr>
                <w:b/>
                <w:bCs/>
              </w:rPr>
              <w:lastRenderedPageBreak/>
              <w:t>M.COM</w:t>
            </w:r>
          </w:p>
          <w:p w:rsidR="002C61E0" w:rsidRPr="006D3F16" w:rsidRDefault="002C61E0" w:rsidP="002C61E0">
            <w:pPr>
              <w:jc w:val="center"/>
              <w:rPr>
                <w:b/>
                <w:bCs/>
              </w:rPr>
            </w:pPr>
            <w:r w:rsidRPr="006D3F16">
              <w:rPr>
                <w:b/>
                <w:bCs/>
              </w:rPr>
              <w:t>Semester: IV Paper -X</w:t>
            </w:r>
          </w:p>
        </w:tc>
      </w:tr>
      <w:tr w:rsidR="00473B18" w:rsidRPr="006D3F16" w:rsidTr="00445080">
        <w:trPr>
          <w:trHeight w:val="413"/>
          <w:jc w:val="center"/>
        </w:trPr>
        <w:tc>
          <w:tcPr>
            <w:tcW w:w="0" w:type="auto"/>
            <w:gridSpan w:val="7"/>
            <w:vAlign w:val="center"/>
          </w:tcPr>
          <w:p w:rsidR="00473B18" w:rsidRPr="006D3F16" w:rsidRDefault="00473B18" w:rsidP="002C61E0">
            <w:pPr>
              <w:jc w:val="center"/>
              <w:rPr>
                <w:b/>
                <w:bCs/>
              </w:rPr>
            </w:pPr>
            <w:r w:rsidRPr="006D3F16">
              <w:rPr>
                <w:b/>
                <w:bCs/>
              </w:rPr>
              <w:t>Elective Course ( Group -C): C011010T</w:t>
            </w:r>
            <w:r w:rsidR="00004882" w:rsidRPr="00004882">
              <w:rPr>
                <w:b/>
                <w:bCs/>
              </w:rPr>
              <w:t>ODL</w:t>
            </w:r>
            <w:r w:rsidR="00004882">
              <w:rPr>
                <w:b/>
                <w:bCs/>
              </w:rPr>
              <w:t xml:space="preserve"> </w:t>
            </w:r>
            <w:r w:rsidRPr="006D3F16">
              <w:rPr>
                <w:b/>
                <w:bCs/>
              </w:rPr>
              <w:t>Performance and Compensation Management</w:t>
            </w:r>
          </w:p>
        </w:tc>
      </w:tr>
      <w:tr w:rsidR="00445080" w:rsidRPr="006D3F16" w:rsidTr="00445080">
        <w:trPr>
          <w:trHeight w:val="393"/>
          <w:jc w:val="center"/>
        </w:trPr>
        <w:tc>
          <w:tcPr>
            <w:tcW w:w="0" w:type="auto"/>
            <w:gridSpan w:val="2"/>
            <w:tcBorders>
              <w:right w:val="single" w:sz="4" w:space="0" w:color="auto"/>
            </w:tcBorders>
            <w:vAlign w:val="center"/>
          </w:tcPr>
          <w:p w:rsidR="00473B18" w:rsidRPr="006D3F16" w:rsidRDefault="00473B18" w:rsidP="002C61E0">
            <w:pPr>
              <w:rPr>
                <w:b/>
                <w:bCs/>
              </w:rPr>
            </w:pPr>
            <w:r w:rsidRPr="006D3F16">
              <w:rPr>
                <w:b/>
                <w:bCs/>
              </w:rPr>
              <w:t>Credit:5</w:t>
            </w:r>
          </w:p>
        </w:tc>
        <w:tc>
          <w:tcPr>
            <w:tcW w:w="0" w:type="auto"/>
            <w:gridSpan w:val="2"/>
            <w:tcBorders>
              <w:left w:val="single" w:sz="4" w:space="0" w:color="auto"/>
              <w:right w:val="single" w:sz="4" w:space="0" w:color="auto"/>
            </w:tcBorders>
            <w:vAlign w:val="center"/>
          </w:tcPr>
          <w:p w:rsidR="00473B18" w:rsidRPr="006D3F16" w:rsidRDefault="00473B18" w:rsidP="002C61E0">
            <w:pPr>
              <w:rPr>
                <w:b/>
                <w:bCs/>
              </w:rPr>
            </w:pPr>
            <w:r w:rsidRPr="006D3F16">
              <w:rPr>
                <w:b/>
                <w:bCs/>
              </w:rPr>
              <w:t>Internal evaluation: 25</w:t>
            </w:r>
          </w:p>
        </w:tc>
        <w:tc>
          <w:tcPr>
            <w:tcW w:w="0" w:type="auto"/>
            <w:gridSpan w:val="2"/>
            <w:tcBorders>
              <w:left w:val="single" w:sz="4" w:space="0" w:color="auto"/>
              <w:right w:val="single" w:sz="4" w:space="0" w:color="auto"/>
            </w:tcBorders>
            <w:vAlign w:val="center"/>
          </w:tcPr>
          <w:p w:rsidR="00473B18" w:rsidRPr="006D3F16" w:rsidRDefault="00473B18" w:rsidP="002C61E0">
            <w:pPr>
              <w:rPr>
                <w:b/>
                <w:bCs/>
              </w:rPr>
            </w:pPr>
            <w:r w:rsidRPr="006D3F16">
              <w:rPr>
                <w:b/>
                <w:bCs/>
              </w:rPr>
              <w:t>Final Evaluation: 75</w:t>
            </w:r>
          </w:p>
        </w:tc>
        <w:tc>
          <w:tcPr>
            <w:tcW w:w="0" w:type="auto"/>
            <w:tcBorders>
              <w:left w:val="single" w:sz="4" w:space="0" w:color="auto"/>
            </w:tcBorders>
            <w:vAlign w:val="center"/>
          </w:tcPr>
          <w:p w:rsidR="00473B18" w:rsidRPr="006D3F16" w:rsidRDefault="00473B18" w:rsidP="002C61E0">
            <w:pPr>
              <w:rPr>
                <w:b/>
                <w:bCs/>
              </w:rPr>
            </w:pPr>
            <w:r w:rsidRPr="006D3F16">
              <w:rPr>
                <w:b/>
                <w:bCs/>
              </w:rPr>
              <w:t>Maximum Marks: 100</w:t>
            </w:r>
          </w:p>
        </w:tc>
      </w:tr>
      <w:bookmarkEnd w:id="10"/>
      <w:tr w:rsidR="00473B18" w:rsidRPr="006D3F16" w:rsidTr="00445080">
        <w:trPr>
          <w:trHeight w:val="393"/>
          <w:jc w:val="center"/>
        </w:trPr>
        <w:tc>
          <w:tcPr>
            <w:tcW w:w="0" w:type="auto"/>
            <w:gridSpan w:val="7"/>
            <w:vAlign w:val="center"/>
          </w:tcPr>
          <w:p w:rsidR="002C61E0" w:rsidRDefault="00473B18" w:rsidP="002C61E0">
            <w:pPr>
              <w:jc w:val="both"/>
              <w:rPr>
                <w:rStyle w:val="fontstyle01"/>
                <w:rFonts w:ascii="Times New Roman" w:hAnsi="Times New Roman"/>
              </w:rPr>
            </w:pPr>
            <w:r w:rsidRPr="006D3F16">
              <w:rPr>
                <w:rStyle w:val="fontstyle01"/>
                <w:rFonts w:ascii="Times New Roman" w:hAnsi="Times New Roman"/>
              </w:rPr>
              <w:t>Course Objectives –</w:t>
            </w:r>
          </w:p>
          <w:p w:rsidR="00473B18" w:rsidRPr="006D3F16" w:rsidRDefault="00473B18" w:rsidP="002C61E0">
            <w:pPr>
              <w:jc w:val="both"/>
            </w:pPr>
            <w:r w:rsidRPr="006D3F16">
              <w:rPr>
                <w:rStyle w:val="fontstyle21"/>
                <w:rFonts w:ascii="Times New Roman" w:hAnsi="Times New Roman"/>
              </w:rPr>
              <w:t>The objective of the course is t</w:t>
            </w:r>
            <w:r w:rsidRPr="006D3F16">
              <w:rPr>
                <w:rStyle w:val="fontstyle21"/>
                <w:rFonts w:ascii="Times New Roman" w:hAnsi="Times New Roman"/>
                <w:color w:val="212529"/>
              </w:rPr>
              <w:t>o familiarize students about concepts of performance and</w:t>
            </w:r>
            <w:r w:rsidR="002C61E0">
              <w:rPr>
                <w:rStyle w:val="fontstyle21"/>
                <w:rFonts w:ascii="Times New Roman" w:hAnsi="Times New Roman"/>
                <w:color w:val="212529"/>
              </w:rPr>
              <w:t xml:space="preserve"> </w:t>
            </w:r>
            <w:r w:rsidRPr="006D3F16">
              <w:rPr>
                <w:rStyle w:val="fontstyle21"/>
                <w:rFonts w:ascii="Times New Roman" w:hAnsi="Times New Roman"/>
                <w:color w:val="212529"/>
              </w:rPr>
              <w:t>compensation management and how to use them to face the challenges of attracting,</w:t>
            </w:r>
            <w:r w:rsidR="002C61E0">
              <w:rPr>
                <w:rStyle w:val="fontstyle21"/>
                <w:rFonts w:ascii="Times New Roman" w:hAnsi="Times New Roman"/>
                <w:color w:val="212529"/>
              </w:rPr>
              <w:t xml:space="preserve"> </w:t>
            </w:r>
            <w:r w:rsidRPr="006D3F16">
              <w:rPr>
                <w:rStyle w:val="fontstyle21"/>
                <w:rFonts w:ascii="Times New Roman" w:hAnsi="Times New Roman"/>
                <w:color w:val="212529"/>
              </w:rPr>
              <w:t>retaining and motivating employees towards higher performance</w:t>
            </w:r>
            <w:r w:rsidRPr="006D3F16">
              <w:rPr>
                <w:rStyle w:val="fontstyle31"/>
                <w:rFonts w:ascii="Times New Roman" w:hAnsi="Times New Roman"/>
              </w:rPr>
              <w:t>.</w:t>
            </w:r>
          </w:p>
        </w:tc>
      </w:tr>
      <w:tr w:rsidR="00473B18" w:rsidRPr="006D3F16" w:rsidTr="00445080">
        <w:trPr>
          <w:trHeight w:val="393"/>
          <w:jc w:val="center"/>
        </w:trPr>
        <w:tc>
          <w:tcPr>
            <w:tcW w:w="0" w:type="auto"/>
            <w:gridSpan w:val="2"/>
            <w:tcBorders>
              <w:right w:val="single" w:sz="4" w:space="0" w:color="auto"/>
            </w:tcBorders>
            <w:vAlign w:val="center"/>
          </w:tcPr>
          <w:p w:rsidR="00473B18" w:rsidRPr="006D3F16" w:rsidRDefault="00473B18" w:rsidP="002C61E0">
            <w:pPr>
              <w:jc w:val="center"/>
              <w:rPr>
                <w:b/>
                <w:bCs/>
              </w:rPr>
            </w:pPr>
            <w:r w:rsidRPr="006D3F16">
              <w:rPr>
                <w:b/>
                <w:bCs/>
              </w:rPr>
              <w:t>Blocks</w:t>
            </w:r>
          </w:p>
        </w:tc>
        <w:tc>
          <w:tcPr>
            <w:tcW w:w="0" w:type="auto"/>
            <w:gridSpan w:val="5"/>
            <w:tcBorders>
              <w:left w:val="single" w:sz="4" w:space="0" w:color="auto"/>
              <w:right w:val="single" w:sz="4" w:space="0" w:color="auto"/>
            </w:tcBorders>
            <w:vAlign w:val="center"/>
          </w:tcPr>
          <w:p w:rsidR="00473B18" w:rsidRPr="006D3F16" w:rsidRDefault="00473B18" w:rsidP="002C61E0">
            <w:pPr>
              <w:jc w:val="center"/>
              <w:rPr>
                <w:b/>
                <w:bCs/>
              </w:rPr>
            </w:pPr>
            <w:r w:rsidRPr="006D3F16">
              <w:rPr>
                <w:b/>
                <w:bCs/>
              </w:rPr>
              <w:t>Units</w:t>
            </w:r>
          </w:p>
        </w:tc>
      </w:tr>
      <w:tr w:rsidR="00473B18" w:rsidRPr="006D3F16" w:rsidTr="002C61E0">
        <w:trPr>
          <w:trHeight w:val="827"/>
          <w:jc w:val="center"/>
        </w:trPr>
        <w:tc>
          <w:tcPr>
            <w:tcW w:w="0" w:type="auto"/>
            <w:gridSpan w:val="2"/>
            <w:vAlign w:val="center"/>
          </w:tcPr>
          <w:p w:rsidR="00473B18" w:rsidRPr="006D3F16" w:rsidRDefault="00473B18" w:rsidP="002C61E0">
            <w:pPr>
              <w:jc w:val="center"/>
              <w:rPr>
                <w:b/>
                <w:bCs/>
              </w:rPr>
            </w:pPr>
            <w:r w:rsidRPr="006D3F16">
              <w:rPr>
                <w:b/>
                <w:bCs/>
              </w:rPr>
              <w:t xml:space="preserve">Block-1: </w:t>
            </w:r>
          </w:p>
          <w:p w:rsidR="00473B18" w:rsidRPr="006D3F16" w:rsidRDefault="00473B18" w:rsidP="002C61E0">
            <w:pPr>
              <w:jc w:val="center"/>
            </w:pPr>
            <w:r w:rsidRPr="006D3F16">
              <w:t>Performance Management System</w:t>
            </w:r>
          </w:p>
        </w:tc>
        <w:tc>
          <w:tcPr>
            <w:tcW w:w="0" w:type="auto"/>
            <w:gridSpan w:val="5"/>
            <w:vAlign w:val="center"/>
          </w:tcPr>
          <w:p w:rsidR="00473B18" w:rsidRPr="006D3F16" w:rsidRDefault="00473B18" w:rsidP="002C61E0">
            <w:pPr>
              <w:rPr>
                <w:b/>
                <w:bCs/>
                <w:iCs/>
              </w:rPr>
            </w:pPr>
            <w:r w:rsidRPr="006D3F16">
              <w:rPr>
                <w:b/>
                <w:bCs/>
                <w:iCs/>
              </w:rPr>
              <w:t>Unit 1</w:t>
            </w:r>
            <w:r w:rsidRPr="006D3F16">
              <w:rPr>
                <w:iCs/>
              </w:rPr>
              <w:t>: Introduction</w:t>
            </w:r>
          </w:p>
          <w:p w:rsidR="00473B18" w:rsidRPr="006D3F16" w:rsidRDefault="00473B18" w:rsidP="002C61E0">
            <w:pPr>
              <w:rPr>
                <w:b/>
                <w:bCs/>
                <w:iCs/>
              </w:rPr>
            </w:pPr>
            <w:r w:rsidRPr="006D3F16">
              <w:rPr>
                <w:b/>
                <w:bCs/>
                <w:iCs/>
              </w:rPr>
              <w:t>Unit 2</w:t>
            </w:r>
            <w:r w:rsidRPr="006D3F16">
              <w:rPr>
                <w:iCs/>
              </w:rPr>
              <w:t>: Its challenges in current scenario</w:t>
            </w:r>
          </w:p>
          <w:p w:rsidR="00473B18" w:rsidRPr="006D3F16" w:rsidRDefault="00473B18" w:rsidP="002C61E0">
            <w:pPr>
              <w:rPr>
                <w:b/>
                <w:bCs/>
                <w:iCs/>
              </w:rPr>
            </w:pPr>
            <w:r w:rsidRPr="006D3F16">
              <w:rPr>
                <w:b/>
                <w:bCs/>
                <w:iCs/>
              </w:rPr>
              <w:t>Unit 3</w:t>
            </w:r>
            <w:r w:rsidRPr="006D3F16">
              <w:rPr>
                <w:iCs/>
              </w:rPr>
              <w:t>: Performance management as a System and Process</w:t>
            </w:r>
          </w:p>
          <w:p w:rsidR="00473B18" w:rsidRPr="002C61E0" w:rsidRDefault="00473B18" w:rsidP="002C61E0">
            <w:pPr>
              <w:rPr>
                <w:b/>
                <w:bCs/>
                <w:iCs/>
              </w:rPr>
            </w:pPr>
            <w:r w:rsidRPr="006D3F16">
              <w:rPr>
                <w:b/>
                <w:bCs/>
                <w:iCs/>
              </w:rPr>
              <w:t>Unit 4:</w:t>
            </w:r>
            <w:r w:rsidRPr="006D3F16">
              <w:rPr>
                <w:iCs/>
              </w:rPr>
              <w:t>Developing an Effective Appraisal System</w:t>
            </w:r>
          </w:p>
        </w:tc>
      </w:tr>
      <w:tr w:rsidR="00473B18" w:rsidRPr="006D3F16" w:rsidTr="002C61E0">
        <w:trPr>
          <w:trHeight w:val="107"/>
          <w:jc w:val="center"/>
        </w:trPr>
        <w:tc>
          <w:tcPr>
            <w:tcW w:w="0" w:type="auto"/>
            <w:gridSpan w:val="2"/>
            <w:vAlign w:val="center"/>
          </w:tcPr>
          <w:p w:rsidR="00473B18" w:rsidRPr="006D3F16" w:rsidRDefault="00473B18" w:rsidP="002C61E0">
            <w:pPr>
              <w:jc w:val="center"/>
              <w:rPr>
                <w:b/>
                <w:bCs/>
              </w:rPr>
            </w:pPr>
            <w:r w:rsidRPr="006D3F16">
              <w:rPr>
                <w:b/>
                <w:bCs/>
              </w:rPr>
              <w:t xml:space="preserve">Block-2: </w:t>
            </w:r>
          </w:p>
          <w:p w:rsidR="00473B18" w:rsidRPr="006D3F16" w:rsidRDefault="00473B18" w:rsidP="002C61E0">
            <w:pPr>
              <w:jc w:val="center"/>
            </w:pPr>
            <w:r w:rsidRPr="006D3F16">
              <w:t>Performance Appraisal</w:t>
            </w:r>
          </w:p>
        </w:tc>
        <w:tc>
          <w:tcPr>
            <w:tcW w:w="0" w:type="auto"/>
            <w:gridSpan w:val="5"/>
            <w:vAlign w:val="center"/>
          </w:tcPr>
          <w:p w:rsidR="00473B18" w:rsidRPr="006D3F16" w:rsidRDefault="00473B18" w:rsidP="002C61E0">
            <w:pPr>
              <w:rPr>
                <w:iCs/>
              </w:rPr>
            </w:pPr>
            <w:r w:rsidRPr="006D3F16">
              <w:rPr>
                <w:b/>
                <w:bCs/>
                <w:iCs/>
              </w:rPr>
              <w:t>Unit 1</w:t>
            </w:r>
            <w:r w:rsidRPr="006D3F16">
              <w:rPr>
                <w:iCs/>
              </w:rPr>
              <w:t>: Introduction</w:t>
            </w:r>
          </w:p>
          <w:p w:rsidR="00473B18" w:rsidRPr="006D3F16" w:rsidRDefault="00473B18" w:rsidP="002C61E0">
            <w:pPr>
              <w:rPr>
                <w:iCs/>
              </w:rPr>
            </w:pPr>
            <w:r w:rsidRPr="006D3F16">
              <w:rPr>
                <w:b/>
                <w:bCs/>
                <w:iCs/>
              </w:rPr>
              <w:t>Unit 2</w:t>
            </w:r>
            <w:r w:rsidRPr="006D3F16">
              <w:rPr>
                <w:iCs/>
              </w:rPr>
              <w:t>:</w:t>
            </w:r>
            <w:r w:rsidRPr="006D3F16">
              <w:rPr>
                <w:rFonts w:eastAsia="Calibri"/>
                <w:w w:val="105"/>
                <w:szCs w:val="22"/>
                <w:lang w:bidi="ar-SA"/>
              </w:rPr>
              <w:t>360‐Degree Performance Appraisal</w:t>
            </w:r>
          </w:p>
          <w:p w:rsidR="00473B18" w:rsidRPr="006D3F16" w:rsidRDefault="00473B18" w:rsidP="002C61E0">
            <w:pPr>
              <w:rPr>
                <w:iCs/>
              </w:rPr>
            </w:pPr>
            <w:r w:rsidRPr="006D3F16">
              <w:rPr>
                <w:b/>
                <w:bCs/>
                <w:iCs/>
              </w:rPr>
              <w:t>Unit 3</w:t>
            </w:r>
            <w:r w:rsidRPr="006D3F16">
              <w:rPr>
                <w:iCs/>
              </w:rPr>
              <w:t>:Performance Analysis</w:t>
            </w:r>
          </w:p>
          <w:p w:rsidR="00473B18" w:rsidRPr="002C61E0" w:rsidRDefault="00473B18" w:rsidP="002C61E0">
            <w:pPr>
              <w:rPr>
                <w:iCs/>
              </w:rPr>
            </w:pPr>
            <w:r w:rsidRPr="006D3F16">
              <w:rPr>
                <w:b/>
                <w:bCs/>
                <w:iCs/>
              </w:rPr>
              <w:t>Unit 4</w:t>
            </w:r>
            <w:r w:rsidRPr="006D3F16">
              <w:rPr>
                <w:iCs/>
              </w:rPr>
              <w:t>:</w:t>
            </w:r>
            <w:r w:rsidRPr="006D3F16">
              <w:rPr>
                <w:rFonts w:eastAsia="Calibri"/>
                <w:w w:val="105"/>
                <w:szCs w:val="22"/>
                <w:lang w:bidi="ar-SA"/>
              </w:rPr>
              <w:t>Competency mapping &amp; its linkage with Career Development and Succession Planning</w:t>
            </w:r>
          </w:p>
        </w:tc>
      </w:tr>
      <w:tr w:rsidR="00473B18" w:rsidRPr="006D3F16" w:rsidTr="00445080">
        <w:trPr>
          <w:trHeight w:val="1613"/>
          <w:jc w:val="center"/>
        </w:trPr>
        <w:tc>
          <w:tcPr>
            <w:tcW w:w="0" w:type="auto"/>
            <w:gridSpan w:val="2"/>
            <w:vAlign w:val="center"/>
          </w:tcPr>
          <w:p w:rsidR="00473B18" w:rsidRPr="006D3F16" w:rsidRDefault="00473B18" w:rsidP="002C61E0">
            <w:pPr>
              <w:jc w:val="center"/>
              <w:rPr>
                <w:b/>
                <w:bCs/>
              </w:rPr>
            </w:pPr>
            <w:r w:rsidRPr="006D3F16">
              <w:rPr>
                <w:b/>
                <w:bCs/>
              </w:rPr>
              <w:t xml:space="preserve">Block-3: </w:t>
            </w:r>
          </w:p>
          <w:p w:rsidR="00473B18" w:rsidRPr="006D3F16" w:rsidRDefault="00473B18" w:rsidP="002C61E0">
            <w:pPr>
              <w:jc w:val="center"/>
            </w:pPr>
            <w:r w:rsidRPr="006D3F16">
              <w:t>Compensation</w:t>
            </w:r>
          </w:p>
        </w:tc>
        <w:tc>
          <w:tcPr>
            <w:tcW w:w="0" w:type="auto"/>
            <w:gridSpan w:val="5"/>
            <w:vAlign w:val="center"/>
          </w:tcPr>
          <w:p w:rsidR="00473B18" w:rsidRPr="006D3F16" w:rsidRDefault="00473B18" w:rsidP="002C61E0">
            <w:pPr>
              <w:rPr>
                <w:iCs/>
              </w:rPr>
            </w:pPr>
            <w:r w:rsidRPr="006D3F16">
              <w:rPr>
                <w:b/>
                <w:bCs/>
                <w:iCs/>
              </w:rPr>
              <w:t xml:space="preserve">Unit 1: </w:t>
            </w:r>
            <w:r w:rsidRPr="006D3F16">
              <w:rPr>
                <w:iCs/>
              </w:rPr>
              <w:t>Introduction to Compensation</w:t>
            </w:r>
          </w:p>
          <w:p w:rsidR="00473B18" w:rsidRPr="006D3F16" w:rsidRDefault="00473B18" w:rsidP="002C61E0">
            <w:pPr>
              <w:rPr>
                <w:iCs/>
              </w:rPr>
            </w:pPr>
            <w:r w:rsidRPr="006D3F16">
              <w:rPr>
                <w:b/>
                <w:bCs/>
                <w:iCs/>
              </w:rPr>
              <w:t>Unit 2:</w:t>
            </w:r>
            <w:r w:rsidRPr="006D3F16">
              <w:rPr>
                <w:rFonts w:eastAsia="Calibri"/>
                <w:w w:val="105"/>
                <w:szCs w:val="22"/>
                <w:lang w:bidi="ar-SA"/>
              </w:rPr>
              <w:t>Conceptual Framework of Compensation Management</w:t>
            </w:r>
          </w:p>
          <w:p w:rsidR="00473B18" w:rsidRPr="006D3F16" w:rsidRDefault="00473B18" w:rsidP="002C61E0">
            <w:pPr>
              <w:rPr>
                <w:b/>
                <w:bCs/>
                <w:iCs/>
              </w:rPr>
            </w:pPr>
            <w:r w:rsidRPr="006D3F16">
              <w:rPr>
                <w:b/>
                <w:bCs/>
                <w:iCs/>
              </w:rPr>
              <w:t xml:space="preserve">Unit 3: </w:t>
            </w:r>
            <w:r w:rsidRPr="006D3F16">
              <w:rPr>
                <w:iCs/>
              </w:rPr>
              <w:t>Criteria of Wage Fixation</w:t>
            </w:r>
          </w:p>
          <w:p w:rsidR="00473B18" w:rsidRPr="006D3F16" w:rsidRDefault="00473B18" w:rsidP="002C61E0">
            <w:pPr>
              <w:rPr>
                <w:iCs/>
              </w:rPr>
            </w:pPr>
            <w:r w:rsidRPr="006D3F16">
              <w:rPr>
                <w:b/>
                <w:bCs/>
                <w:iCs/>
              </w:rPr>
              <w:t>Unit 4</w:t>
            </w:r>
            <w:proofErr w:type="gramStart"/>
            <w:r w:rsidRPr="006D3F16">
              <w:rPr>
                <w:b/>
                <w:bCs/>
                <w:iCs/>
              </w:rPr>
              <w:t>:</w:t>
            </w:r>
            <w:r w:rsidRPr="006D3F16">
              <w:rPr>
                <w:iCs/>
              </w:rPr>
              <w:t>Institutional</w:t>
            </w:r>
            <w:proofErr w:type="gramEnd"/>
            <w:r w:rsidRPr="006D3F16">
              <w:rPr>
                <w:iCs/>
              </w:rPr>
              <w:t xml:space="preserve"> and Cultural Factors on Compensation Practices.</w:t>
            </w:r>
          </w:p>
        </w:tc>
      </w:tr>
      <w:tr w:rsidR="00473B18" w:rsidRPr="006D3F16" w:rsidTr="002C61E0">
        <w:trPr>
          <w:trHeight w:val="98"/>
          <w:jc w:val="center"/>
        </w:trPr>
        <w:tc>
          <w:tcPr>
            <w:tcW w:w="0" w:type="auto"/>
            <w:gridSpan w:val="2"/>
            <w:vAlign w:val="center"/>
          </w:tcPr>
          <w:p w:rsidR="00473B18" w:rsidRPr="006D3F16" w:rsidRDefault="00473B18" w:rsidP="002C61E0">
            <w:pPr>
              <w:jc w:val="center"/>
              <w:rPr>
                <w:b/>
                <w:bCs/>
              </w:rPr>
            </w:pPr>
            <w:r w:rsidRPr="006D3F16">
              <w:rPr>
                <w:b/>
                <w:bCs/>
              </w:rPr>
              <w:t xml:space="preserve">Block-4: </w:t>
            </w:r>
          </w:p>
          <w:p w:rsidR="00473B18" w:rsidRPr="006D3F16" w:rsidRDefault="00473B18" w:rsidP="002C61E0">
            <w:pPr>
              <w:jc w:val="center"/>
            </w:pPr>
            <w:r w:rsidRPr="006D3F16">
              <w:t>Compensation System Design Issues</w:t>
            </w:r>
          </w:p>
        </w:tc>
        <w:tc>
          <w:tcPr>
            <w:tcW w:w="0" w:type="auto"/>
            <w:gridSpan w:val="5"/>
            <w:vAlign w:val="center"/>
          </w:tcPr>
          <w:p w:rsidR="00473B18" w:rsidRPr="006D3F16" w:rsidRDefault="00473B18" w:rsidP="002C61E0">
            <w:pPr>
              <w:rPr>
                <w:iCs/>
              </w:rPr>
            </w:pPr>
            <w:r w:rsidRPr="006D3F16">
              <w:rPr>
                <w:b/>
                <w:bCs/>
                <w:iCs/>
              </w:rPr>
              <w:t>Unit 1</w:t>
            </w:r>
            <w:r w:rsidRPr="006D3F16">
              <w:rPr>
                <w:iCs/>
              </w:rPr>
              <w:t>: Compensations Philosophies and  Approaches</w:t>
            </w:r>
          </w:p>
          <w:p w:rsidR="00473B18" w:rsidRPr="006D3F16" w:rsidRDefault="00473B18" w:rsidP="002C61E0">
            <w:pPr>
              <w:rPr>
                <w:iCs/>
              </w:rPr>
            </w:pPr>
            <w:r w:rsidRPr="006D3F16">
              <w:rPr>
                <w:b/>
                <w:bCs/>
                <w:iCs/>
              </w:rPr>
              <w:t>Unit 2</w:t>
            </w:r>
            <w:r w:rsidRPr="006D3F16">
              <w:rPr>
                <w:iCs/>
              </w:rPr>
              <w:t>: Job Evaluation Systems</w:t>
            </w:r>
          </w:p>
          <w:p w:rsidR="00473B18" w:rsidRPr="006D3F16" w:rsidRDefault="00473B18" w:rsidP="002C61E0">
            <w:pPr>
              <w:rPr>
                <w:iCs/>
              </w:rPr>
            </w:pPr>
            <w:r w:rsidRPr="006D3F16">
              <w:rPr>
                <w:b/>
                <w:bCs/>
                <w:iCs/>
              </w:rPr>
              <w:t>Unit 3</w:t>
            </w:r>
            <w:r w:rsidRPr="006D3F16">
              <w:rPr>
                <w:iCs/>
              </w:rPr>
              <w:t>:Preparing Salary Matrix</w:t>
            </w:r>
          </w:p>
          <w:p w:rsidR="00473B18" w:rsidRPr="002C61E0" w:rsidRDefault="00473B18" w:rsidP="002C61E0">
            <w:pPr>
              <w:rPr>
                <w:iCs/>
              </w:rPr>
            </w:pPr>
            <w:r w:rsidRPr="006D3F16">
              <w:rPr>
                <w:b/>
                <w:bCs/>
                <w:iCs/>
              </w:rPr>
              <w:t>Unit 4</w:t>
            </w:r>
            <w:r w:rsidRPr="006D3F16">
              <w:rPr>
                <w:iCs/>
              </w:rPr>
              <w:t>:</w:t>
            </w:r>
            <w:r w:rsidRPr="006D3F16">
              <w:rPr>
                <w:rFonts w:eastAsia="Calibri"/>
                <w:w w:val="105"/>
                <w:szCs w:val="22"/>
                <w:lang w:bidi="ar-SA"/>
              </w:rPr>
              <w:t>Incentive Plans</w:t>
            </w:r>
          </w:p>
        </w:tc>
      </w:tr>
      <w:tr w:rsidR="00473B18" w:rsidRPr="006D3F16" w:rsidTr="002C61E0">
        <w:trPr>
          <w:trHeight w:val="64"/>
          <w:jc w:val="center"/>
        </w:trPr>
        <w:tc>
          <w:tcPr>
            <w:tcW w:w="0" w:type="auto"/>
            <w:gridSpan w:val="2"/>
            <w:vAlign w:val="center"/>
          </w:tcPr>
          <w:p w:rsidR="00473B18" w:rsidRPr="006D3F16" w:rsidRDefault="00473B18" w:rsidP="002C61E0">
            <w:pPr>
              <w:jc w:val="center"/>
              <w:rPr>
                <w:b/>
                <w:bCs/>
              </w:rPr>
            </w:pPr>
            <w:r w:rsidRPr="006D3F16">
              <w:rPr>
                <w:b/>
                <w:bCs/>
              </w:rPr>
              <w:t>Block- 5:</w:t>
            </w:r>
          </w:p>
          <w:p w:rsidR="00473B18" w:rsidRPr="006D3F16" w:rsidRDefault="00473B18" w:rsidP="002C61E0">
            <w:pPr>
              <w:jc w:val="center"/>
            </w:pPr>
            <w:r w:rsidRPr="006D3F16">
              <w:t>Employee Benefits</w:t>
            </w:r>
          </w:p>
        </w:tc>
        <w:tc>
          <w:tcPr>
            <w:tcW w:w="0" w:type="auto"/>
            <w:gridSpan w:val="5"/>
            <w:vAlign w:val="center"/>
          </w:tcPr>
          <w:p w:rsidR="00473B18" w:rsidRPr="006D3F16" w:rsidRDefault="00473B18" w:rsidP="002C61E0">
            <w:pPr>
              <w:rPr>
                <w:b/>
                <w:bCs/>
                <w:iCs/>
              </w:rPr>
            </w:pPr>
            <w:r w:rsidRPr="006D3F16">
              <w:rPr>
                <w:b/>
                <w:bCs/>
                <w:iCs/>
              </w:rPr>
              <w:t>Unit 1:</w:t>
            </w:r>
            <w:r w:rsidRPr="006D3F16">
              <w:rPr>
                <w:iCs/>
              </w:rPr>
              <w:t>Introduction to Employee Benefits</w:t>
            </w:r>
          </w:p>
          <w:p w:rsidR="00473B18" w:rsidRPr="006D3F16" w:rsidRDefault="00473B18" w:rsidP="002C61E0">
            <w:pPr>
              <w:rPr>
                <w:iCs/>
              </w:rPr>
            </w:pPr>
            <w:r w:rsidRPr="006D3F16">
              <w:rPr>
                <w:b/>
                <w:bCs/>
                <w:iCs/>
              </w:rPr>
              <w:t>Unit 2:</w:t>
            </w:r>
            <w:r w:rsidRPr="006D3F16">
              <w:rPr>
                <w:iCs/>
              </w:rPr>
              <w:t>Benefits Administrations</w:t>
            </w:r>
          </w:p>
          <w:p w:rsidR="00473B18" w:rsidRPr="006D3F16" w:rsidRDefault="00473B18" w:rsidP="002C61E0">
            <w:pPr>
              <w:rPr>
                <w:iCs/>
              </w:rPr>
            </w:pPr>
            <w:r w:rsidRPr="006D3F16">
              <w:rPr>
                <w:b/>
                <w:bCs/>
                <w:iCs/>
              </w:rPr>
              <w:t xml:space="preserve">Unit 3: </w:t>
            </w:r>
            <w:r w:rsidRPr="006D3F16">
              <w:rPr>
                <w:iCs/>
              </w:rPr>
              <w:t>Employee Benefits required by law</w:t>
            </w:r>
          </w:p>
          <w:p w:rsidR="00473B18" w:rsidRPr="006D3F16" w:rsidRDefault="00473B18" w:rsidP="002C61E0">
            <w:pPr>
              <w:rPr>
                <w:b/>
                <w:bCs/>
              </w:rPr>
            </w:pPr>
            <w:r w:rsidRPr="006D3F16">
              <w:rPr>
                <w:b/>
                <w:bCs/>
                <w:iCs/>
              </w:rPr>
              <w:t xml:space="preserve">Unit 4: </w:t>
            </w:r>
            <w:r w:rsidRPr="006D3F16">
              <w:rPr>
                <w:iCs/>
              </w:rPr>
              <w:t>Executive Compensation</w:t>
            </w:r>
          </w:p>
        </w:tc>
      </w:tr>
    </w:tbl>
    <w:p w:rsidR="00473B18" w:rsidRPr="006D3F16" w:rsidRDefault="002C61E0" w:rsidP="002C61E0">
      <w:pPr>
        <w:spacing w:before="89" w:line="360" w:lineRule="auto"/>
        <w:rPr>
          <w:rFonts w:eastAsia="Calibri"/>
          <w:b/>
          <w:sz w:val="20"/>
        </w:rPr>
      </w:pPr>
      <w:bookmarkStart w:id="11" w:name="_Hlk163567758"/>
      <w:bookmarkEnd w:id="11"/>
      <w:r>
        <w:rPr>
          <w:rFonts w:eastAsia="Calibri"/>
          <w:b/>
          <w:color w:val="202429"/>
          <w:sz w:val="20"/>
        </w:rPr>
        <w:t>\</w:t>
      </w:r>
      <w:r w:rsidR="007727E8" w:rsidRPr="006D3F16">
        <w:rPr>
          <w:rFonts w:eastAsia="Calibri"/>
          <w:b/>
          <w:color w:val="202429"/>
          <w:sz w:val="20"/>
        </w:rPr>
        <w:t>Suggested Readings</w:t>
      </w:r>
      <w:r w:rsidR="00473B18" w:rsidRPr="006D3F16">
        <w:rPr>
          <w:rFonts w:eastAsia="Calibri"/>
          <w:b/>
          <w:color w:val="202429"/>
          <w:sz w:val="20"/>
        </w:rPr>
        <w:t>-</w:t>
      </w:r>
    </w:p>
    <w:p w:rsidR="00473B18" w:rsidRPr="006D3F16" w:rsidRDefault="00473B18" w:rsidP="002C61E0">
      <w:pPr>
        <w:numPr>
          <w:ilvl w:val="0"/>
          <w:numId w:val="13"/>
        </w:numPr>
        <w:tabs>
          <w:tab w:val="left" w:pos="1091"/>
          <w:tab w:val="left" w:pos="1092"/>
        </w:tabs>
        <w:ind w:left="540" w:hanging="342"/>
        <w:rPr>
          <w:rFonts w:eastAsia="Calibri"/>
          <w:sz w:val="20"/>
        </w:rPr>
      </w:pPr>
      <w:r w:rsidRPr="006D3F16">
        <w:rPr>
          <w:rFonts w:eastAsia="Calibri"/>
          <w:sz w:val="20"/>
        </w:rPr>
        <w:t>TVRao:PerformanceManagement:TowardsorganizationalExcellence(SAGEPublishing)</w:t>
      </w:r>
    </w:p>
    <w:p w:rsidR="00473B18" w:rsidRPr="006D3F16" w:rsidRDefault="00473B18" w:rsidP="002C61E0">
      <w:pPr>
        <w:numPr>
          <w:ilvl w:val="0"/>
          <w:numId w:val="13"/>
        </w:numPr>
        <w:tabs>
          <w:tab w:val="left" w:pos="1091"/>
          <w:tab w:val="left" w:pos="1092"/>
        </w:tabs>
        <w:spacing w:before="50"/>
        <w:ind w:left="540" w:hanging="342"/>
        <w:rPr>
          <w:rFonts w:eastAsia="Calibri"/>
          <w:sz w:val="20"/>
        </w:rPr>
      </w:pPr>
      <w:proofErr w:type="spellStart"/>
      <w:r w:rsidRPr="006D3F16">
        <w:rPr>
          <w:rFonts w:eastAsia="Calibri"/>
          <w:sz w:val="20"/>
        </w:rPr>
        <w:t>Michael</w:t>
      </w:r>
      <w:proofErr w:type="gramStart"/>
      <w:r w:rsidRPr="006D3F16">
        <w:rPr>
          <w:rFonts w:eastAsia="Calibri"/>
          <w:sz w:val="20"/>
        </w:rPr>
        <w:t>,ArmstrongPerformanceManagement.KoganPage</w:t>
      </w:r>
      <w:proofErr w:type="spellEnd"/>
      <w:proofErr w:type="gramEnd"/>
      <w:r w:rsidRPr="006D3F16">
        <w:rPr>
          <w:rFonts w:eastAsia="Calibri"/>
          <w:sz w:val="20"/>
        </w:rPr>
        <w:t>.</w:t>
      </w:r>
    </w:p>
    <w:p w:rsidR="00473B18" w:rsidRPr="006D3F16" w:rsidRDefault="00473B18" w:rsidP="002C61E0">
      <w:pPr>
        <w:numPr>
          <w:ilvl w:val="0"/>
          <w:numId w:val="13"/>
        </w:numPr>
        <w:tabs>
          <w:tab w:val="left" w:pos="1091"/>
          <w:tab w:val="left" w:pos="1092"/>
        </w:tabs>
        <w:spacing w:before="45"/>
        <w:ind w:left="540" w:hanging="342"/>
        <w:rPr>
          <w:rFonts w:eastAsia="Calibri"/>
          <w:sz w:val="20"/>
        </w:rPr>
      </w:pPr>
      <w:r w:rsidRPr="006D3F16">
        <w:rPr>
          <w:rFonts w:eastAsia="Calibri"/>
          <w:sz w:val="20"/>
        </w:rPr>
        <w:t>ShrinivasRKandula,PerformanceManagement:Strategies,Intervention&amp;Drivers.Pearson</w:t>
      </w:r>
    </w:p>
    <w:p w:rsidR="00473B18" w:rsidRPr="006D3F16" w:rsidRDefault="00473B18" w:rsidP="002C61E0">
      <w:pPr>
        <w:numPr>
          <w:ilvl w:val="0"/>
          <w:numId w:val="13"/>
        </w:numPr>
        <w:tabs>
          <w:tab w:val="left" w:pos="1091"/>
          <w:tab w:val="left" w:pos="1092"/>
        </w:tabs>
        <w:spacing w:before="48"/>
        <w:ind w:left="540" w:right="1226" w:hanging="339"/>
        <w:rPr>
          <w:rFonts w:eastAsia="Calibri"/>
          <w:sz w:val="20"/>
        </w:rPr>
      </w:pPr>
      <w:r w:rsidRPr="006D3F16">
        <w:rPr>
          <w:rFonts w:eastAsia="Calibri"/>
          <w:sz w:val="20"/>
        </w:rPr>
        <w:t>Chadha</w:t>
      </w:r>
      <w:proofErr w:type="gramStart"/>
      <w:r w:rsidRPr="006D3F16">
        <w:rPr>
          <w:rFonts w:eastAsia="Calibri"/>
          <w:sz w:val="20"/>
        </w:rPr>
        <w:t>,P.PerformanceManagement:It’sAboutPerformingNotJustAppraising.McMillan</w:t>
      </w:r>
      <w:r w:rsidRPr="006D3F16">
        <w:rPr>
          <w:rFonts w:eastAsia="Calibri"/>
          <w:w w:val="105"/>
          <w:sz w:val="20"/>
        </w:rPr>
        <w:t>IndiaLtd</w:t>
      </w:r>
      <w:proofErr w:type="gramEnd"/>
      <w:r w:rsidRPr="006D3F16">
        <w:rPr>
          <w:rFonts w:eastAsia="Calibri"/>
          <w:w w:val="105"/>
          <w:sz w:val="20"/>
        </w:rPr>
        <w:t>.</w:t>
      </w:r>
    </w:p>
    <w:p w:rsidR="00473B18" w:rsidRPr="006D3F16" w:rsidRDefault="00473B18" w:rsidP="002C61E0">
      <w:pPr>
        <w:numPr>
          <w:ilvl w:val="0"/>
          <w:numId w:val="13"/>
        </w:numPr>
        <w:tabs>
          <w:tab w:val="left" w:pos="1093"/>
          <w:tab w:val="left" w:pos="1094"/>
        </w:tabs>
        <w:spacing w:before="8"/>
        <w:ind w:left="540"/>
        <w:rPr>
          <w:rFonts w:eastAsia="Calibri"/>
          <w:sz w:val="20"/>
        </w:rPr>
      </w:pPr>
      <w:proofErr w:type="spellStart"/>
      <w:r w:rsidRPr="006D3F16">
        <w:rPr>
          <w:rFonts w:eastAsia="Calibri"/>
          <w:sz w:val="20"/>
        </w:rPr>
        <w:t>BDSingh,CompensationandRewardManagement,ExcelBook</w:t>
      </w:r>
      <w:proofErr w:type="spellEnd"/>
    </w:p>
    <w:p w:rsidR="00473B18" w:rsidRPr="006D3F16" w:rsidRDefault="00473B18" w:rsidP="002C61E0">
      <w:pPr>
        <w:numPr>
          <w:ilvl w:val="0"/>
          <w:numId w:val="13"/>
        </w:numPr>
        <w:tabs>
          <w:tab w:val="left" w:pos="1091"/>
          <w:tab w:val="left" w:pos="1092"/>
        </w:tabs>
        <w:spacing w:before="48"/>
        <w:ind w:left="540" w:hanging="342"/>
        <w:rPr>
          <w:rFonts w:eastAsia="Calibri"/>
          <w:sz w:val="20"/>
        </w:rPr>
      </w:pPr>
      <w:proofErr w:type="spellStart"/>
      <w:r w:rsidRPr="006D3F16">
        <w:rPr>
          <w:rFonts w:eastAsia="Calibri"/>
          <w:sz w:val="20"/>
        </w:rPr>
        <w:t>RobertBacal</w:t>
      </w:r>
      <w:proofErr w:type="gramStart"/>
      <w:r w:rsidRPr="006D3F16">
        <w:rPr>
          <w:rFonts w:eastAsia="Calibri"/>
          <w:sz w:val="20"/>
        </w:rPr>
        <w:t>,PerformanceManagement,McGraw</w:t>
      </w:r>
      <w:proofErr w:type="gramEnd"/>
      <w:r w:rsidRPr="006D3F16">
        <w:rPr>
          <w:rFonts w:eastAsia="Calibri"/>
          <w:sz w:val="20"/>
        </w:rPr>
        <w:t>‐HillEducation</w:t>
      </w:r>
      <w:proofErr w:type="spellEnd"/>
      <w:r w:rsidRPr="006D3F16">
        <w:rPr>
          <w:rFonts w:eastAsia="Calibri"/>
          <w:sz w:val="20"/>
        </w:rPr>
        <w:t>.</w:t>
      </w:r>
    </w:p>
    <w:p w:rsidR="00473B18" w:rsidRPr="006D3F16" w:rsidRDefault="00473B18" w:rsidP="002C61E0">
      <w:pPr>
        <w:numPr>
          <w:ilvl w:val="0"/>
          <w:numId w:val="13"/>
        </w:numPr>
        <w:tabs>
          <w:tab w:val="left" w:pos="1091"/>
          <w:tab w:val="left" w:pos="1092"/>
        </w:tabs>
        <w:spacing w:before="47"/>
        <w:ind w:left="540" w:right="1290" w:hanging="339"/>
        <w:rPr>
          <w:rFonts w:eastAsia="Calibri"/>
          <w:sz w:val="20"/>
        </w:rPr>
      </w:pPr>
      <w:r w:rsidRPr="006D3F16">
        <w:rPr>
          <w:rFonts w:eastAsia="Calibri"/>
          <w:sz w:val="20"/>
        </w:rPr>
        <w:t>CompensationManagementandLabourLegislation‐MSharma‐HimalayaPublishing–1st</w:t>
      </w:r>
      <w:r w:rsidRPr="006D3F16">
        <w:rPr>
          <w:rFonts w:eastAsia="Calibri"/>
          <w:w w:val="105"/>
          <w:sz w:val="20"/>
        </w:rPr>
        <w:t>edition.</w:t>
      </w:r>
    </w:p>
    <w:p w:rsidR="00473B18" w:rsidRPr="006D3F16" w:rsidRDefault="00473B18" w:rsidP="002C61E0">
      <w:pPr>
        <w:numPr>
          <w:ilvl w:val="0"/>
          <w:numId w:val="13"/>
        </w:numPr>
        <w:tabs>
          <w:tab w:val="left" w:pos="1091"/>
          <w:tab w:val="left" w:pos="1092"/>
        </w:tabs>
        <w:spacing w:before="8"/>
        <w:ind w:left="540" w:hanging="339"/>
        <w:rPr>
          <w:rFonts w:eastAsia="Calibri"/>
          <w:sz w:val="20"/>
        </w:rPr>
      </w:pPr>
      <w:r w:rsidRPr="006D3F16">
        <w:rPr>
          <w:rFonts w:eastAsia="Calibri"/>
          <w:sz w:val="20"/>
        </w:rPr>
        <w:t>CompensationManagement‐∙DrKanchanBhatia‐Himalayapublishing–1stedition.</w:t>
      </w:r>
    </w:p>
    <w:p w:rsidR="00473B18" w:rsidRPr="006D3F16" w:rsidRDefault="00473B18" w:rsidP="002C61E0">
      <w:pPr>
        <w:numPr>
          <w:ilvl w:val="0"/>
          <w:numId w:val="13"/>
        </w:numPr>
        <w:tabs>
          <w:tab w:val="left" w:pos="1091"/>
          <w:tab w:val="left" w:pos="1092"/>
        </w:tabs>
        <w:spacing w:before="48"/>
        <w:ind w:left="540" w:right="1555"/>
        <w:rPr>
          <w:rFonts w:eastAsia="Calibri"/>
          <w:sz w:val="20"/>
        </w:rPr>
      </w:pPr>
      <w:r w:rsidRPr="006D3F16">
        <w:rPr>
          <w:rFonts w:eastAsia="Calibri"/>
          <w:sz w:val="20"/>
        </w:rPr>
        <w:t xml:space="preserve">Managing </w:t>
      </w:r>
      <w:proofErr w:type="spellStart"/>
      <w:r w:rsidRPr="006D3F16">
        <w:rPr>
          <w:rFonts w:eastAsia="Calibri"/>
          <w:sz w:val="20"/>
        </w:rPr>
        <w:t>HumanResource</w:t>
      </w:r>
      <w:proofErr w:type="spellEnd"/>
      <w:r w:rsidRPr="006D3F16">
        <w:rPr>
          <w:rFonts w:eastAsia="Calibri"/>
          <w:sz w:val="20"/>
        </w:rPr>
        <w:t xml:space="preserve"> ‐ </w:t>
      </w:r>
      <w:proofErr w:type="spellStart"/>
      <w:r w:rsidRPr="006D3F16">
        <w:rPr>
          <w:rFonts w:eastAsia="Calibri"/>
          <w:sz w:val="20"/>
        </w:rPr>
        <w:t>Bohlander</w:t>
      </w:r>
      <w:proofErr w:type="spellEnd"/>
      <w:r w:rsidRPr="006D3F16">
        <w:rPr>
          <w:rFonts w:eastAsia="Calibri"/>
          <w:sz w:val="20"/>
        </w:rPr>
        <w:t xml:space="preserve"> Snell ‐South‐</w:t>
      </w:r>
      <w:proofErr w:type="spellStart"/>
      <w:r w:rsidRPr="006D3F16">
        <w:rPr>
          <w:rFonts w:eastAsia="Calibri"/>
          <w:sz w:val="20"/>
        </w:rPr>
        <w:t>WesternCengage</w:t>
      </w:r>
      <w:proofErr w:type="spellEnd"/>
      <w:r w:rsidRPr="006D3F16">
        <w:rPr>
          <w:rFonts w:eastAsia="Calibri"/>
          <w:sz w:val="20"/>
        </w:rPr>
        <w:t xml:space="preserve"> Learning– 15th</w:t>
      </w:r>
      <w:r w:rsidRPr="006D3F16">
        <w:rPr>
          <w:rFonts w:eastAsia="Calibri"/>
          <w:w w:val="105"/>
          <w:sz w:val="20"/>
        </w:rPr>
        <w:t>edition.</w:t>
      </w:r>
    </w:p>
    <w:p w:rsidR="00473B18" w:rsidRPr="006D3F16" w:rsidRDefault="00473B18" w:rsidP="002C61E0">
      <w:pPr>
        <w:numPr>
          <w:ilvl w:val="0"/>
          <w:numId w:val="13"/>
        </w:numPr>
        <w:tabs>
          <w:tab w:val="left" w:pos="1091"/>
          <w:tab w:val="left" w:pos="1092"/>
        </w:tabs>
        <w:spacing w:before="9"/>
        <w:ind w:left="540" w:right="1578" w:hanging="339"/>
        <w:rPr>
          <w:rFonts w:eastAsia="Calibri"/>
          <w:sz w:val="20"/>
        </w:rPr>
      </w:pPr>
      <w:r w:rsidRPr="006D3F16">
        <w:rPr>
          <w:rFonts w:eastAsia="Calibri"/>
          <w:sz w:val="20"/>
        </w:rPr>
        <w:t>PrinciplesandPracticesofOrganizationalPerformanceExcellence‐CartinThomasJ</w:t>
      </w:r>
      <w:proofErr w:type="gramStart"/>
      <w:r w:rsidRPr="006D3F16">
        <w:rPr>
          <w:rFonts w:eastAsia="Calibri"/>
          <w:sz w:val="20"/>
        </w:rPr>
        <w:t>,1st</w:t>
      </w:r>
      <w:r w:rsidRPr="006D3F16">
        <w:rPr>
          <w:rFonts w:eastAsia="Calibri"/>
          <w:w w:val="105"/>
          <w:sz w:val="20"/>
        </w:rPr>
        <w:t>Edition</w:t>
      </w:r>
      <w:proofErr w:type="gramEnd"/>
      <w:r w:rsidRPr="006D3F16">
        <w:rPr>
          <w:rFonts w:eastAsia="Calibri"/>
          <w:w w:val="105"/>
          <w:sz w:val="20"/>
        </w:rPr>
        <w:t>, 2004.</w:t>
      </w:r>
    </w:p>
    <w:p w:rsidR="00473B18" w:rsidRPr="006D3F16" w:rsidRDefault="00473B18" w:rsidP="002C61E0">
      <w:pPr>
        <w:numPr>
          <w:ilvl w:val="0"/>
          <w:numId w:val="13"/>
        </w:numPr>
        <w:tabs>
          <w:tab w:val="left" w:pos="1091"/>
          <w:tab w:val="left" w:pos="1092"/>
        </w:tabs>
        <w:spacing w:before="3"/>
        <w:ind w:left="540" w:hanging="339"/>
        <w:rPr>
          <w:rFonts w:eastAsia="Calibri"/>
          <w:sz w:val="20"/>
        </w:rPr>
      </w:pPr>
      <w:r w:rsidRPr="006D3F16">
        <w:rPr>
          <w:rFonts w:eastAsia="Calibri"/>
          <w:sz w:val="20"/>
        </w:rPr>
        <w:t>ThePracticeofManagement‐DruckerP.F</w:t>
      </w:r>
      <w:proofErr w:type="gramStart"/>
      <w:r w:rsidRPr="006D3F16">
        <w:rPr>
          <w:rFonts w:eastAsia="Calibri"/>
          <w:sz w:val="20"/>
        </w:rPr>
        <w:t>,2009,Harper,NewYork</w:t>
      </w:r>
      <w:proofErr w:type="gramEnd"/>
      <w:r w:rsidRPr="006D3F16">
        <w:rPr>
          <w:rFonts w:eastAsia="Calibri"/>
          <w:sz w:val="20"/>
        </w:rPr>
        <w:t>.</w:t>
      </w:r>
    </w:p>
    <w:p w:rsidR="00473B18" w:rsidRPr="006D3F16" w:rsidRDefault="00473B18" w:rsidP="00473B18"/>
    <w:p w:rsidR="00473B18" w:rsidRPr="006D3F16" w:rsidRDefault="00473B18" w:rsidP="00473B18"/>
    <w:tbl>
      <w:tblPr>
        <w:tblStyle w:val="TableGrid"/>
        <w:tblW w:w="0" w:type="auto"/>
        <w:jc w:val="center"/>
        <w:tblLook w:val="04A0" w:firstRow="1" w:lastRow="0" w:firstColumn="1" w:lastColumn="0" w:noHBand="0" w:noVBand="1"/>
      </w:tblPr>
      <w:tblGrid>
        <w:gridCol w:w="1011"/>
        <w:gridCol w:w="2368"/>
        <w:gridCol w:w="2136"/>
        <w:gridCol w:w="2331"/>
      </w:tblGrid>
      <w:tr w:rsidR="00473B18" w:rsidRPr="006D3F16" w:rsidTr="0033706C">
        <w:trPr>
          <w:trHeight w:val="787"/>
          <w:jc w:val="center"/>
        </w:trPr>
        <w:tc>
          <w:tcPr>
            <w:tcW w:w="0" w:type="auto"/>
            <w:gridSpan w:val="4"/>
            <w:vAlign w:val="center"/>
          </w:tcPr>
          <w:p w:rsidR="00473B18" w:rsidRPr="006D3F16" w:rsidRDefault="00473B18" w:rsidP="007727E8">
            <w:pPr>
              <w:spacing w:line="276" w:lineRule="auto"/>
              <w:jc w:val="center"/>
              <w:rPr>
                <w:b/>
                <w:bCs/>
              </w:rPr>
            </w:pPr>
          </w:p>
          <w:p w:rsidR="00473B18" w:rsidRPr="006D3F16" w:rsidRDefault="00473B18" w:rsidP="007727E8">
            <w:pPr>
              <w:spacing w:line="276" w:lineRule="auto"/>
              <w:jc w:val="center"/>
              <w:rPr>
                <w:b/>
                <w:bCs/>
              </w:rPr>
            </w:pPr>
          </w:p>
          <w:p w:rsidR="00473B18" w:rsidRPr="006D3F16" w:rsidRDefault="00473B18" w:rsidP="007727E8">
            <w:pPr>
              <w:spacing w:line="276" w:lineRule="auto"/>
              <w:jc w:val="center"/>
              <w:rPr>
                <w:b/>
                <w:bCs/>
              </w:rPr>
            </w:pPr>
            <w:r w:rsidRPr="006D3F16">
              <w:rPr>
                <w:b/>
                <w:bCs/>
              </w:rPr>
              <w:t>M.COM</w:t>
            </w:r>
          </w:p>
          <w:p w:rsidR="00473B18" w:rsidRPr="006D3F16" w:rsidRDefault="00473B18" w:rsidP="007727E8">
            <w:pPr>
              <w:spacing w:line="276" w:lineRule="auto"/>
              <w:jc w:val="center"/>
              <w:rPr>
                <w:b/>
                <w:bCs/>
              </w:rPr>
            </w:pPr>
            <w:r w:rsidRPr="006D3F16">
              <w:rPr>
                <w:b/>
                <w:bCs/>
              </w:rPr>
              <w:t>Semester: IV Paper -XI</w:t>
            </w:r>
          </w:p>
        </w:tc>
      </w:tr>
      <w:tr w:rsidR="00473B18" w:rsidRPr="006D3F16" w:rsidTr="0033706C">
        <w:trPr>
          <w:trHeight w:val="413"/>
          <w:jc w:val="center"/>
        </w:trPr>
        <w:tc>
          <w:tcPr>
            <w:tcW w:w="0" w:type="auto"/>
            <w:gridSpan w:val="4"/>
            <w:vAlign w:val="center"/>
          </w:tcPr>
          <w:p w:rsidR="00473B18" w:rsidRPr="006D3F16" w:rsidRDefault="00473B18" w:rsidP="007727E8">
            <w:pPr>
              <w:spacing w:line="276" w:lineRule="auto"/>
              <w:jc w:val="center"/>
              <w:rPr>
                <w:b/>
                <w:bCs/>
              </w:rPr>
            </w:pPr>
            <w:r w:rsidRPr="006D3F16">
              <w:rPr>
                <w:b/>
                <w:bCs/>
              </w:rPr>
              <w:t>Project C01101</w:t>
            </w:r>
            <w:r w:rsidR="00004882" w:rsidRPr="00004882">
              <w:rPr>
                <w:b/>
                <w:bCs/>
              </w:rPr>
              <w:t>ODL</w:t>
            </w:r>
            <w:r w:rsidRPr="006D3F16">
              <w:rPr>
                <w:b/>
                <w:bCs/>
              </w:rPr>
              <w:t>R</w:t>
            </w:r>
            <w:r w:rsidR="00004882">
              <w:rPr>
                <w:b/>
                <w:bCs/>
              </w:rPr>
              <w:t xml:space="preserve"> </w:t>
            </w:r>
            <w:r w:rsidRPr="006D3F16">
              <w:rPr>
                <w:b/>
                <w:bCs/>
              </w:rPr>
              <w:t>Research Project</w:t>
            </w:r>
          </w:p>
        </w:tc>
      </w:tr>
      <w:tr w:rsidR="00473B18" w:rsidRPr="006D3F16" w:rsidTr="0033706C">
        <w:trPr>
          <w:trHeight w:val="393"/>
          <w:jc w:val="center"/>
        </w:trPr>
        <w:tc>
          <w:tcPr>
            <w:tcW w:w="0" w:type="auto"/>
            <w:tcBorders>
              <w:right w:val="single" w:sz="4" w:space="0" w:color="auto"/>
            </w:tcBorders>
            <w:vAlign w:val="center"/>
          </w:tcPr>
          <w:p w:rsidR="00473B18" w:rsidRPr="006D3F16" w:rsidRDefault="00473B18" w:rsidP="007727E8">
            <w:pPr>
              <w:spacing w:line="276" w:lineRule="auto"/>
              <w:rPr>
                <w:b/>
                <w:bCs/>
              </w:rPr>
            </w:pPr>
            <w:r w:rsidRPr="006D3F16">
              <w:rPr>
                <w:b/>
                <w:bCs/>
              </w:rPr>
              <w:t>Credit:8</w:t>
            </w:r>
          </w:p>
        </w:tc>
        <w:tc>
          <w:tcPr>
            <w:tcW w:w="0" w:type="auto"/>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Internal evaluation: 25</w:t>
            </w:r>
          </w:p>
        </w:tc>
        <w:tc>
          <w:tcPr>
            <w:tcW w:w="0" w:type="auto"/>
            <w:tcBorders>
              <w:left w:val="single" w:sz="4" w:space="0" w:color="auto"/>
              <w:right w:val="single" w:sz="4" w:space="0" w:color="auto"/>
            </w:tcBorders>
            <w:vAlign w:val="center"/>
          </w:tcPr>
          <w:p w:rsidR="00473B18" w:rsidRPr="006D3F16" w:rsidRDefault="00473B18" w:rsidP="007727E8">
            <w:pPr>
              <w:spacing w:line="276" w:lineRule="auto"/>
              <w:rPr>
                <w:b/>
                <w:bCs/>
              </w:rPr>
            </w:pPr>
            <w:r w:rsidRPr="006D3F16">
              <w:rPr>
                <w:b/>
                <w:bCs/>
              </w:rPr>
              <w:t>Final Evaluation: 75</w:t>
            </w:r>
          </w:p>
        </w:tc>
        <w:tc>
          <w:tcPr>
            <w:tcW w:w="0" w:type="auto"/>
            <w:tcBorders>
              <w:left w:val="single" w:sz="4" w:space="0" w:color="auto"/>
            </w:tcBorders>
            <w:vAlign w:val="center"/>
          </w:tcPr>
          <w:p w:rsidR="00473B18" w:rsidRPr="006D3F16" w:rsidRDefault="00473B18" w:rsidP="007727E8">
            <w:pPr>
              <w:spacing w:line="276" w:lineRule="auto"/>
              <w:rPr>
                <w:b/>
                <w:bCs/>
              </w:rPr>
            </w:pPr>
            <w:r w:rsidRPr="006D3F16">
              <w:rPr>
                <w:b/>
                <w:bCs/>
              </w:rPr>
              <w:t>Maximum Marks: 100</w:t>
            </w:r>
          </w:p>
        </w:tc>
      </w:tr>
    </w:tbl>
    <w:p w:rsidR="00473B18" w:rsidRPr="006D3F16" w:rsidRDefault="00473B18" w:rsidP="00473B18"/>
    <w:p w:rsidR="00E13262" w:rsidRPr="006D3F16" w:rsidRDefault="00E13262" w:rsidP="00E13262">
      <w:pPr>
        <w:spacing w:line="360" w:lineRule="auto"/>
        <w:ind w:left="-23" w:right="232"/>
        <w:jc w:val="center"/>
        <w:rPr>
          <w:b/>
        </w:rPr>
      </w:pPr>
    </w:p>
    <w:sectPr w:rsidR="00E13262" w:rsidRPr="006D3F16" w:rsidSect="007727E8">
      <w:footerReference w:type="default" r:id="rId18"/>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E84" w:rsidRDefault="00F45E84" w:rsidP="00203319">
      <w:r>
        <w:separator/>
      </w:r>
    </w:p>
  </w:endnote>
  <w:endnote w:type="continuationSeparator" w:id="0">
    <w:p w:rsidR="00F45E84" w:rsidRDefault="00F45E84" w:rsidP="00203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Arial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178953"/>
      <w:docPartObj>
        <w:docPartGallery w:val="Page Numbers (Bottom of Page)"/>
        <w:docPartUnique/>
      </w:docPartObj>
    </w:sdtPr>
    <w:sdtEndPr>
      <w:rPr>
        <w:noProof/>
      </w:rPr>
    </w:sdtEndPr>
    <w:sdtContent>
      <w:p w:rsidR="00203319" w:rsidRDefault="00F45E84" w:rsidP="00203319">
        <w:pPr>
          <w:pStyle w:val="Footer"/>
          <w:jc w:val="right"/>
        </w:pPr>
        <w:r>
          <w:rPr>
            <w:noProof/>
          </w:rPr>
          <w:pict>
            <v:line id="Straight Connector 5" o:spid="_x0000_s2050"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1pt" to="460.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" strokecolor="black [3040]" strokeweight="1pt"/>
          </w:pict>
        </w:r>
        <w:r w:rsidR="00203319" w:rsidRPr="00480B5E">
          <w:rPr>
            <w:bCs/>
          </w:rPr>
          <w:t>D-CODE@CSJMU</w:t>
        </w:r>
        <w:r w:rsidR="00203319">
          <w:rPr>
            <w:bCs/>
          </w:rPr>
          <w:tab/>
        </w:r>
        <w:r w:rsidR="00203319">
          <w:tab/>
          <w:t xml:space="preserve">   [</w:t>
        </w:r>
        <w:r w:rsidR="00203319">
          <w:fldChar w:fldCharType="begin"/>
        </w:r>
        <w:r w:rsidR="00203319">
          <w:instrText xml:space="preserve"> PAGE   \* MERGEFORMAT </w:instrText>
        </w:r>
        <w:r w:rsidR="00203319">
          <w:fldChar w:fldCharType="separate"/>
        </w:r>
        <w:r w:rsidR="00004882">
          <w:rPr>
            <w:noProof/>
          </w:rPr>
          <w:t>10</w:t>
        </w:r>
        <w:r w:rsidR="00203319">
          <w:rPr>
            <w:noProof/>
          </w:rPr>
          <w:fldChar w:fldCharType="end"/>
        </w:r>
        <w:r w:rsidR="00203319">
          <w:rPr>
            <w:noProof/>
          </w:rPr>
          <w:t>]</w:t>
        </w:r>
      </w:p>
    </w:sdtContent>
  </w:sdt>
  <w:p w:rsidR="00203319" w:rsidRDefault="00F45E84">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12939" o:spid="_x0000_s2049" type="#_x0000_t75" style="position:absolute;margin-left:0;margin-top:0;width:451.65pt;height:488.35pt;z-index:-251656192;mso-position-horizontal:center;mso-position-horizontal-relative:margin;mso-position-vertical:center;mso-position-vertical-relative:margin" o:allowincell="f">
          <v:imagedata r:id="rId1" o:title="csjm-university-logo-big-947x1024" gain="19661f" blacklevel="26214f"/>
          <w10:wrap anchorx="margin" anchory="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E84" w:rsidRDefault="00F45E84" w:rsidP="00203319">
      <w:r>
        <w:separator/>
      </w:r>
    </w:p>
  </w:footnote>
  <w:footnote w:type="continuationSeparator" w:id="0">
    <w:p w:rsidR="00F45E84" w:rsidRDefault="00F45E84" w:rsidP="002033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1D7E"/>
    <w:multiLevelType w:val="hybridMultilevel"/>
    <w:tmpl w:val="463CC64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
    <w:nsid w:val="090A75B1"/>
    <w:multiLevelType w:val="hybridMultilevel"/>
    <w:tmpl w:val="A480519E"/>
    <w:lvl w:ilvl="0" w:tplc="A5A655F8">
      <w:start w:val="1"/>
      <w:numFmt w:val="upperRoman"/>
      <w:lvlText w:val="%1."/>
      <w:lvlJc w:val="left"/>
      <w:pPr>
        <w:ind w:left="2200" w:hanging="874"/>
        <w:jc w:val="right"/>
      </w:pPr>
      <w:rPr>
        <w:rFonts w:hint="default"/>
        <w:b/>
        <w:bCs/>
        <w:w w:val="99"/>
        <w:lang w:val="en-US" w:eastAsia="en-US" w:bidi="ar-SA"/>
      </w:rPr>
    </w:lvl>
    <w:lvl w:ilvl="1" w:tplc="97C6FAE2">
      <w:start w:val="1"/>
      <w:numFmt w:val="decimal"/>
      <w:lvlText w:val="%2."/>
      <w:lvlJc w:val="left"/>
      <w:pPr>
        <w:ind w:left="1840" w:hanging="360"/>
      </w:pPr>
      <w:rPr>
        <w:rFonts w:hint="default"/>
        <w:b/>
        <w:bCs/>
        <w:w w:val="99"/>
        <w:lang w:val="en-US" w:eastAsia="en-US" w:bidi="ar-SA"/>
      </w:rPr>
    </w:lvl>
    <w:lvl w:ilvl="2" w:tplc="3BD82880">
      <w:numFmt w:val="bullet"/>
      <w:lvlText w:val=""/>
      <w:lvlJc w:val="left"/>
      <w:pPr>
        <w:ind w:left="2560" w:hanging="360"/>
      </w:pPr>
      <w:rPr>
        <w:rFonts w:ascii="Symbol" w:eastAsia="Symbol" w:hAnsi="Symbol" w:cs="Symbol" w:hint="default"/>
        <w:w w:val="99"/>
        <w:sz w:val="20"/>
        <w:szCs w:val="20"/>
        <w:lang w:val="en-US" w:eastAsia="en-US" w:bidi="ar-SA"/>
      </w:rPr>
    </w:lvl>
    <w:lvl w:ilvl="3" w:tplc="16900C9E">
      <w:numFmt w:val="bullet"/>
      <w:lvlText w:val="•"/>
      <w:lvlJc w:val="left"/>
      <w:pPr>
        <w:ind w:left="3722" w:hanging="360"/>
      </w:pPr>
      <w:rPr>
        <w:rFonts w:hint="default"/>
        <w:lang w:val="en-US" w:eastAsia="en-US" w:bidi="ar-SA"/>
      </w:rPr>
    </w:lvl>
    <w:lvl w:ilvl="4" w:tplc="5CDCD492">
      <w:numFmt w:val="bullet"/>
      <w:lvlText w:val="•"/>
      <w:lvlJc w:val="left"/>
      <w:pPr>
        <w:ind w:left="4885" w:hanging="360"/>
      </w:pPr>
      <w:rPr>
        <w:rFonts w:hint="default"/>
        <w:lang w:val="en-US" w:eastAsia="en-US" w:bidi="ar-SA"/>
      </w:rPr>
    </w:lvl>
    <w:lvl w:ilvl="5" w:tplc="85081012">
      <w:numFmt w:val="bullet"/>
      <w:lvlText w:val="•"/>
      <w:lvlJc w:val="left"/>
      <w:pPr>
        <w:ind w:left="6047" w:hanging="360"/>
      </w:pPr>
      <w:rPr>
        <w:rFonts w:hint="default"/>
        <w:lang w:val="en-US" w:eastAsia="en-US" w:bidi="ar-SA"/>
      </w:rPr>
    </w:lvl>
    <w:lvl w:ilvl="6" w:tplc="EB5E0408">
      <w:numFmt w:val="bullet"/>
      <w:lvlText w:val="•"/>
      <w:lvlJc w:val="left"/>
      <w:pPr>
        <w:ind w:left="7210" w:hanging="360"/>
      </w:pPr>
      <w:rPr>
        <w:rFonts w:hint="default"/>
        <w:lang w:val="en-US" w:eastAsia="en-US" w:bidi="ar-SA"/>
      </w:rPr>
    </w:lvl>
    <w:lvl w:ilvl="7" w:tplc="0B46CE44">
      <w:numFmt w:val="bullet"/>
      <w:lvlText w:val="•"/>
      <w:lvlJc w:val="left"/>
      <w:pPr>
        <w:ind w:left="8372" w:hanging="360"/>
      </w:pPr>
      <w:rPr>
        <w:rFonts w:hint="default"/>
        <w:lang w:val="en-US" w:eastAsia="en-US" w:bidi="ar-SA"/>
      </w:rPr>
    </w:lvl>
    <w:lvl w:ilvl="8" w:tplc="949CD324">
      <w:numFmt w:val="bullet"/>
      <w:lvlText w:val="•"/>
      <w:lvlJc w:val="left"/>
      <w:pPr>
        <w:ind w:left="9535" w:hanging="360"/>
      </w:pPr>
      <w:rPr>
        <w:rFonts w:hint="default"/>
        <w:lang w:val="en-US" w:eastAsia="en-US" w:bidi="ar-SA"/>
      </w:rPr>
    </w:lvl>
  </w:abstractNum>
  <w:abstractNum w:abstractNumId="2">
    <w:nsid w:val="219171F4"/>
    <w:multiLevelType w:val="hybridMultilevel"/>
    <w:tmpl w:val="9FE0D73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39B36E5"/>
    <w:multiLevelType w:val="hybridMultilevel"/>
    <w:tmpl w:val="6CC41F16"/>
    <w:lvl w:ilvl="0" w:tplc="EAC2AAF0">
      <w:numFmt w:val="bullet"/>
      <w:lvlText w:val=""/>
      <w:lvlJc w:val="left"/>
      <w:pPr>
        <w:ind w:left="1840" w:hanging="360"/>
      </w:pPr>
      <w:rPr>
        <w:rFonts w:ascii="Symbol" w:eastAsia="Symbol" w:hAnsi="Symbol" w:cs="Symbol" w:hint="default"/>
        <w:w w:val="99"/>
        <w:sz w:val="24"/>
        <w:szCs w:val="24"/>
        <w:lang w:val="en-US" w:eastAsia="en-US" w:bidi="ar-SA"/>
      </w:rPr>
    </w:lvl>
    <w:lvl w:ilvl="1" w:tplc="65F265E8">
      <w:numFmt w:val="bullet"/>
      <w:lvlText w:val="•"/>
      <w:lvlJc w:val="left"/>
      <w:pPr>
        <w:ind w:left="2842" w:hanging="360"/>
      </w:pPr>
      <w:rPr>
        <w:rFonts w:hint="default"/>
        <w:lang w:val="en-US" w:eastAsia="en-US" w:bidi="ar-SA"/>
      </w:rPr>
    </w:lvl>
    <w:lvl w:ilvl="2" w:tplc="DB086096">
      <w:numFmt w:val="bullet"/>
      <w:lvlText w:val="•"/>
      <w:lvlJc w:val="left"/>
      <w:pPr>
        <w:ind w:left="3844" w:hanging="360"/>
      </w:pPr>
      <w:rPr>
        <w:rFonts w:hint="default"/>
        <w:lang w:val="en-US" w:eastAsia="en-US" w:bidi="ar-SA"/>
      </w:rPr>
    </w:lvl>
    <w:lvl w:ilvl="3" w:tplc="D6C6EBB2">
      <w:numFmt w:val="bullet"/>
      <w:lvlText w:val="•"/>
      <w:lvlJc w:val="left"/>
      <w:pPr>
        <w:ind w:left="4846" w:hanging="360"/>
      </w:pPr>
      <w:rPr>
        <w:rFonts w:hint="default"/>
        <w:lang w:val="en-US" w:eastAsia="en-US" w:bidi="ar-SA"/>
      </w:rPr>
    </w:lvl>
    <w:lvl w:ilvl="4" w:tplc="A518F888">
      <w:numFmt w:val="bullet"/>
      <w:lvlText w:val="•"/>
      <w:lvlJc w:val="left"/>
      <w:pPr>
        <w:ind w:left="5848" w:hanging="360"/>
      </w:pPr>
      <w:rPr>
        <w:rFonts w:hint="default"/>
        <w:lang w:val="en-US" w:eastAsia="en-US" w:bidi="ar-SA"/>
      </w:rPr>
    </w:lvl>
    <w:lvl w:ilvl="5" w:tplc="251AD6C4">
      <w:numFmt w:val="bullet"/>
      <w:lvlText w:val="•"/>
      <w:lvlJc w:val="left"/>
      <w:pPr>
        <w:ind w:left="6850" w:hanging="360"/>
      </w:pPr>
      <w:rPr>
        <w:rFonts w:hint="default"/>
        <w:lang w:val="en-US" w:eastAsia="en-US" w:bidi="ar-SA"/>
      </w:rPr>
    </w:lvl>
    <w:lvl w:ilvl="6" w:tplc="9760A400">
      <w:numFmt w:val="bullet"/>
      <w:lvlText w:val="•"/>
      <w:lvlJc w:val="left"/>
      <w:pPr>
        <w:ind w:left="7852" w:hanging="360"/>
      </w:pPr>
      <w:rPr>
        <w:rFonts w:hint="default"/>
        <w:lang w:val="en-US" w:eastAsia="en-US" w:bidi="ar-SA"/>
      </w:rPr>
    </w:lvl>
    <w:lvl w:ilvl="7" w:tplc="1B7CEDAC">
      <w:numFmt w:val="bullet"/>
      <w:lvlText w:val="•"/>
      <w:lvlJc w:val="left"/>
      <w:pPr>
        <w:ind w:left="8854" w:hanging="360"/>
      </w:pPr>
      <w:rPr>
        <w:rFonts w:hint="default"/>
        <w:lang w:val="en-US" w:eastAsia="en-US" w:bidi="ar-SA"/>
      </w:rPr>
    </w:lvl>
    <w:lvl w:ilvl="8" w:tplc="955EB02C">
      <w:numFmt w:val="bullet"/>
      <w:lvlText w:val="•"/>
      <w:lvlJc w:val="left"/>
      <w:pPr>
        <w:ind w:left="9856" w:hanging="360"/>
      </w:pPr>
      <w:rPr>
        <w:rFonts w:hint="default"/>
        <w:lang w:val="en-US" w:eastAsia="en-US" w:bidi="ar-SA"/>
      </w:rPr>
    </w:lvl>
  </w:abstractNum>
  <w:abstractNum w:abstractNumId="4">
    <w:nsid w:val="2B481F40"/>
    <w:multiLevelType w:val="hybridMultilevel"/>
    <w:tmpl w:val="648496CC"/>
    <w:lvl w:ilvl="0" w:tplc="7E0E8454">
      <w:start w:val="1"/>
      <w:numFmt w:val="upperLetter"/>
      <w:lvlText w:val="%1."/>
      <w:lvlJc w:val="left"/>
      <w:pPr>
        <w:ind w:left="360" w:hanging="360"/>
        <w:jc w:val="right"/>
      </w:pPr>
      <w:rPr>
        <w:rFonts w:hint="default"/>
        <w:b/>
        <w:bCs/>
        <w:color w:val="000000" w:themeColor="text1"/>
        <w:w w:val="99"/>
        <w:lang w:val="en-US" w:eastAsia="en-US" w:bidi="ar-SA"/>
      </w:rPr>
    </w:lvl>
    <w:lvl w:ilvl="1" w:tplc="51D8259E">
      <w:numFmt w:val="bullet"/>
      <w:lvlText w:val="•"/>
      <w:lvlJc w:val="left"/>
      <w:pPr>
        <w:ind w:left="540" w:hanging="360"/>
      </w:pPr>
      <w:rPr>
        <w:rFonts w:hint="default"/>
        <w:lang w:val="en-US" w:eastAsia="en-US" w:bidi="ar-SA"/>
      </w:rPr>
    </w:lvl>
    <w:lvl w:ilvl="2" w:tplc="8EC24310">
      <w:numFmt w:val="bullet"/>
      <w:lvlText w:val="•"/>
      <w:lvlJc w:val="left"/>
      <w:pPr>
        <w:ind w:left="1633" w:hanging="360"/>
      </w:pPr>
      <w:rPr>
        <w:rFonts w:hint="default"/>
        <w:lang w:val="en-US" w:eastAsia="en-US" w:bidi="ar-SA"/>
      </w:rPr>
    </w:lvl>
    <w:lvl w:ilvl="3" w:tplc="3E1E6E58">
      <w:numFmt w:val="bullet"/>
      <w:lvlText w:val="•"/>
      <w:lvlJc w:val="left"/>
      <w:pPr>
        <w:ind w:left="2726" w:hanging="360"/>
      </w:pPr>
      <w:rPr>
        <w:rFonts w:hint="default"/>
        <w:lang w:val="en-US" w:eastAsia="en-US" w:bidi="ar-SA"/>
      </w:rPr>
    </w:lvl>
    <w:lvl w:ilvl="4" w:tplc="B46E9368">
      <w:numFmt w:val="bullet"/>
      <w:lvlText w:val="•"/>
      <w:lvlJc w:val="left"/>
      <w:pPr>
        <w:ind w:left="3820" w:hanging="360"/>
      </w:pPr>
      <w:rPr>
        <w:rFonts w:hint="default"/>
        <w:lang w:val="en-US" w:eastAsia="en-US" w:bidi="ar-SA"/>
      </w:rPr>
    </w:lvl>
    <w:lvl w:ilvl="5" w:tplc="659A294E">
      <w:numFmt w:val="bullet"/>
      <w:lvlText w:val="•"/>
      <w:lvlJc w:val="left"/>
      <w:pPr>
        <w:ind w:left="4913" w:hanging="360"/>
      </w:pPr>
      <w:rPr>
        <w:rFonts w:hint="default"/>
        <w:lang w:val="en-US" w:eastAsia="en-US" w:bidi="ar-SA"/>
      </w:rPr>
    </w:lvl>
    <w:lvl w:ilvl="6" w:tplc="1AE2CFA4">
      <w:numFmt w:val="bullet"/>
      <w:lvlText w:val="•"/>
      <w:lvlJc w:val="left"/>
      <w:pPr>
        <w:ind w:left="6006" w:hanging="360"/>
      </w:pPr>
      <w:rPr>
        <w:rFonts w:hint="default"/>
        <w:lang w:val="en-US" w:eastAsia="en-US" w:bidi="ar-SA"/>
      </w:rPr>
    </w:lvl>
    <w:lvl w:ilvl="7" w:tplc="7E4806CE">
      <w:numFmt w:val="bullet"/>
      <w:lvlText w:val="•"/>
      <w:lvlJc w:val="left"/>
      <w:pPr>
        <w:ind w:left="7100" w:hanging="360"/>
      </w:pPr>
      <w:rPr>
        <w:rFonts w:hint="default"/>
        <w:lang w:val="en-US" w:eastAsia="en-US" w:bidi="ar-SA"/>
      </w:rPr>
    </w:lvl>
    <w:lvl w:ilvl="8" w:tplc="7C6E292C">
      <w:numFmt w:val="bullet"/>
      <w:lvlText w:val="•"/>
      <w:lvlJc w:val="left"/>
      <w:pPr>
        <w:ind w:left="8193" w:hanging="360"/>
      </w:pPr>
      <w:rPr>
        <w:rFonts w:hint="default"/>
        <w:lang w:val="en-US" w:eastAsia="en-US" w:bidi="ar-SA"/>
      </w:rPr>
    </w:lvl>
  </w:abstractNum>
  <w:abstractNum w:abstractNumId="5">
    <w:nsid w:val="31110347"/>
    <w:multiLevelType w:val="hybridMultilevel"/>
    <w:tmpl w:val="B01225AE"/>
    <w:lvl w:ilvl="0" w:tplc="04D6E128">
      <w:start w:val="1"/>
      <w:numFmt w:val="upperLetter"/>
      <w:lvlText w:val="%1."/>
      <w:lvlJc w:val="left"/>
      <w:pPr>
        <w:ind w:left="1840" w:hanging="360"/>
        <w:jc w:val="right"/>
      </w:pPr>
      <w:rPr>
        <w:rFonts w:hint="default"/>
        <w:b/>
        <w:bCs/>
        <w:w w:val="99"/>
        <w:lang w:val="en-US" w:eastAsia="en-US" w:bidi="ar-SA"/>
      </w:rPr>
    </w:lvl>
    <w:lvl w:ilvl="1" w:tplc="51D8259E">
      <w:numFmt w:val="bullet"/>
      <w:lvlText w:val="•"/>
      <w:lvlJc w:val="left"/>
      <w:pPr>
        <w:ind w:left="2020" w:hanging="360"/>
      </w:pPr>
      <w:rPr>
        <w:rFonts w:hint="default"/>
        <w:lang w:val="en-US" w:eastAsia="en-US" w:bidi="ar-SA"/>
      </w:rPr>
    </w:lvl>
    <w:lvl w:ilvl="2" w:tplc="8EC24310">
      <w:numFmt w:val="bullet"/>
      <w:lvlText w:val="•"/>
      <w:lvlJc w:val="left"/>
      <w:pPr>
        <w:ind w:left="3113" w:hanging="360"/>
      </w:pPr>
      <w:rPr>
        <w:rFonts w:hint="default"/>
        <w:lang w:val="en-US" w:eastAsia="en-US" w:bidi="ar-SA"/>
      </w:rPr>
    </w:lvl>
    <w:lvl w:ilvl="3" w:tplc="3E1E6E58">
      <w:numFmt w:val="bullet"/>
      <w:lvlText w:val="•"/>
      <w:lvlJc w:val="left"/>
      <w:pPr>
        <w:ind w:left="4206" w:hanging="360"/>
      </w:pPr>
      <w:rPr>
        <w:rFonts w:hint="default"/>
        <w:lang w:val="en-US" w:eastAsia="en-US" w:bidi="ar-SA"/>
      </w:rPr>
    </w:lvl>
    <w:lvl w:ilvl="4" w:tplc="B46E9368">
      <w:numFmt w:val="bullet"/>
      <w:lvlText w:val="•"/>
      <w:lvlJc w:val="left"/>
      <w:pPr>
        <w:ind w:left="5300" w:hanging="360"/>
      </w:pPr>
      <w:rPr>
        <w:rFonts w:hint="default"/>
        <w:lang w:val="en-US" w:eastAsia="en-US" w:bidi="ar-SA"/>
      </w:rPr>
    </w:lvl>
    <w:lvl w:ilvl="5" w:tplc="659A294E">
      <w:numFmt w:val="bullet"/>
      <w:lvlText w:val="•"/>
      <w:lvlJc w:val="left"/>
      <w:pPr>
        <w:ind w:left="6393" w:hanging="360"/>
      </w:pPr>
      <w:rPr>
        <w:rFonts w:hint="default"/>
        <w:lang w:val="en-US" w:eastAsia="en-US" w:bidi="ar-SA"/>
      </w:rPr>
    </w:lvl>
    <w:lvl w:ilvl="6" w:tplc="1AE2CFA4">
      <w:numFmt w:val="bullet"/>
      <w:lvlText w:val="•"/>
      <w:lvlJc w:val="left"/>
      <w:pPr>
        <w:ind w:left="7486" w:hanging="360"/>
      </w:pPr>
      <w:rPr>
        <w:rFonts w:hint="default"/>
        <w:lang w:val="en-US" w:eastAsia="en-US" w:bidi="ar-SA"/>
      </w:rPr>
    </w:lvl>
    <w:lvl w:ilvl="7" w:tplc="7E4806CE">
      <w:numFmt w:val="bullet"/>
      <w:lvlText w:val="•"/>
      <w:lvlJc w:val="left"/>
      <w:pPr>
        <w:ind w:left="8580" w:hanging="360"/>
      </w:pPr>
      <w:rPr>
        <w:rFonts w:hint="default"/>
        <w:lang w:val="en-US" w:eastAsia="en-US" w:bidi="ar-SA"/>
      </w:rPr>
    </w:lvl>
    <w:lvl w:ilvl="8" w:tplc="7C6E292C">
      <w:numFmt w:val="bullet"/>
      <w:lvlText w:val="•"/>
      <w:lvlJc w:val="left"/>
      <w:pPr>
        <w:ind w:left="9673" w:hanging="360"/>
      </w:pPr>
      <w:rPr>
        <w:rFonts w:hint="default"/>
        <w:lang w:val="en-US" w:eastAsia="en-US" w:bidi="ar-SA"/>
      </w:rPr>
    </w:lvl>
  </w:abstractNum>
  <w:abstractNum w:abstractNumId="6">
    <w:nsid w:val="34387DF1"/>
    <w:multiLevelType w:val="hybridMultilevel"/>
    <w:tmpl w:val="0C0C7B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77E23D9"/>
    <w:multiLevelType w:val="hybridMultilevel"/>
    <w:tmpl w:val="C8285D46"/>
    <w:lvl w:ilvl="0" w:tplc="CD9A0A06">
      <w:start w:val="1"/>
      <w:numFmt w:val="upperLetter"/>
      <w:lvlText w:val="%1."/>
      <w:lvlJc w:val="left"/>
      <w:pPr>
        <w:ind w:left="1840" w:hanging="360"/>
      </w:pPr>
      <w:rPr>
        <w:rFonts w:ascii="Times New Roman" w:eastAsia="Times New Roman" w:hAnsi="Times New Roman" w:cs="Times New Roman" w:hint="default"/>
        <w:w w:val="100"/>
        <w:sz w:val="22"/>
        <w:szCs w:val="22"/>
        <w:lang w:val="en-US" w:eastAsia="en-US" w:bidi="ar-SA"/>
      </w:rPr>
    </w:lvl>
    <w:lvl w:ilvl="1" w:tplc="00785E4C">
      <w:numFmt w:val="bullet"/>
      <w:lvlText w:val="•"/>
      <w:lvlJc w:val="left"/>
      <w:pPr>
        <w:ind w:left="2842" w:hanging="360"/>
      </w:pPr>
      <w:rPr>
        <w:rFonts w:hint="default"/>
        <w:lang w:val="en-US" w:eastAsia="en-US" w:bidi="ar-SA"/>
      </w:rPr>
    </w:lvl>
    <w:lvl w:ilvl="2" w:tplc="1DDA9D24">
      <w:numFmt w:val="bullet"/>
      <w:lvlText w:val="•"/>
      <w:lvlJc w:val="left"/>
      <w:pPr>
        <w:ind w:left="3844" w:hanging="360"/>
      </w:pPr>
      <w:rPr>
        <w:rFonts w:hint="default"/>
        <w:lang w:val="en-US" w:eastAsia="en-US" w:bidi="ar-SA"/>
      </w:rPr>
    </w:lvl>
    <w:lvl w:ilvl="3" w:tplc="0682F260">
      <w:numFmt w:val="bullet"/>
      <w:lvlText w:val="•"/>
      <w:lvlJc w:val="left"/>
      <w:pPr>
        <w:ind w:left="4846" w:hanging="360"/>
      </w:pPr>
      <w:rPr>
        <w:rFonts w:hint="default"/>
        <w:lang w:val="en-US" w:eastAsia="en-US" w:bidi="ar-SA"/>
      </w:rPr>
    </w:lvl>
    <w:lvl w:ilvl="4" w:tplc="FA70365A">
      <w:numFmt w:val="bullet"/>
      <w:lvlText w:val="•"/>
      <w:lvlJc w:val="left"/>
      <w:pPr>
        <w:ind w:left="5848" w:hanging="360"/>
      </w:pPr>
      <w:rPr>
        <w:rFonts w:hint="default"/>
        <w:lang w:val="en-US" w:eastAsia="en-US" w:bidi="ar-SA"/>
      </w:rPr>
    </w:lvl>
    <w:lvl w:ilvl="5" w:tplc="884EA898">
      <w:numFmt w:val="bullet"/>
      <w:lvlText w:val="•"/>
      <w:lvlJc w:val="left"/>
      <w:pPr>
        <w:ind w:left="6850" w:hanging="360"/>
      </w:pPr>
      <w:rPr>
        <w:rFonts w:hint="default"/>
        <w:lang w:val="en-US" w:eastAsia="en-US" w:bidi="ar-SA"/>
      </w:rPr>
    </w:lvl>
    <w:lvl w:ilvl="6" w:tplc="82FA1AB8">
      <w:numFmt w:val="bullet"/>
      <w:lvlText w:val="•"/>
      <w:lvlJc w:val="left"/>
      <w:pPr>
        <w:ind w:left="7852" w:hanging="360"/>
      </w:pPr>
      <w:rPr>
        <w:rFonts w:hint="default"/>
        <w:lang w:val="en-US" w:eastAsia="en-US" w:bidi="ar-SA"/>
      </w:rPr>
    </w:lvl>
    <w:lvl w:ilvl="7" w:tplc="644AEA88">
      <w:numFmt w:val="bullet"/>
      <w:lvlText w:val="•"/>
      <w:lvlJc w:val="left"/>
      <w:pPr>
        <w:ind w:left="8854" w:hanging="360"/>
      </w:pPr>
      <w:rPr>
        <w:rFonts w:hint="default"/>
        <w:lang w:val="en-US" w:eastAsia="en-US" w:bidi="ar-SA"/>
      </w:rPr>
    </w:lvl>
    <w:lvl w:ilvl="8" w:tplc="1F149BE6">
      <w:numFmt w:val="bullet"/>
      <w:lvlText w:val="•"/>
      <w:lvlJc w:val="left"/>
      <w:pPr>
        <w:ind w:left="9856" w:hanging="360"/>
      </w:pPr>
      <w:rPr>
        <w:rFonts w:hint="default"/>
        <w:lang w:val="en-US" w:eastAsia="en-US" w:bidi="ar-SA"/>
      </w:rPr>
    </w:lvl>
  </w:abstractNum>
  <w:abstractNum w:abstractNumId="8">
    <w:nsid w:val="4FBF299D"/>
    <w:multiLevelType w:val="hybridMultilevel"/>
    <w:tmpl w:val="C3E6C06A"/>
    <w:lvl w:ilvl="0" w:tplc="4E34836E">
      <w:start w:val="2"/>
      <w:numFmt w:val="upperLetter"/>
      <w:lvlText w:val="%1."/>
      <w:lvlJc w:val="left"/>
      <w:pPr>
        <w:ind w:left="431" w:hanging="232"/>
      </w:pPr>
      <w:rPr>
        <w:rFonts w:ascii="Calibri" w:eastAsia="Calibri" w:hAnsi="Calibri" w:cs="Calibri" w:hint="default"/>
        <w:b w:val="0"/>
        <w:bCs/>
        <w:color w:val="3A3831"/>
        <w:spacing w:val="-1"/>
        <w:w w:val="100"/>
        <w:sz w:val="22"/>
        <w:szCs w:val="22"/>
        <w:lang w:val="en-US" w:eastAsia="en-US" w:bidi="ar-SA"/>
      </w:rPr>
    </w:lvl>
    <w:lvl w:ilvl="1" w:tplc="43D80868">
      <w:start w:val="1"/>
      <w:numFmt w:val="lowerLetter"/>
      <w:lvlText w:val="%2."/>
      <w:lvlJc w:val="left"/>
      <w:pPr>
        <w:ind w:left="920" w:hanging="360"/>
      </w:pPr>
      <w:rPr>
        <w:rFonts w:ascii="Calibri" w:eastAsia="Calibri" w:hAnsi="Calibri" w:cs="Calibri" w:hint="default"/>
        <w:color w:val="3A3831"/>
        <w:spacing w:val="-1"/>
        <w:w w:val="100"/>
        <w:sz w:val="22"/>
        <w:szCs w:val="22"/>
        <w:lang w:val="en-US" w:eastAsia="en-US" w:bidi="ar-SA"/>
      </w:rPr>
    </w:lvl>
    <w:lvl w:ilvl="2" w:tplc="ECEE0A54">
      <w:numFmt w:val="bullet"/>
      <w:lvlText w:val="•"/>
      <w:lvlJc w:val="left"/>
      <w:pPr>
        <w:ind w:left="1868" w:hanging="360"/>
      </w:pPr>
      <w:rPr>
        <w:rFonts w:hint="default"/>
        <w:lang w:val="en-US" w:eastAsia="en-US" w:bidi="ar-SA"/>
      </w:rPr>
    </w:lvl>
    <w:lvl w:ilvl="3" w:tplc="85B04F5E">
      <w:numFmt w:val="bullet"/>
      <w:lvlText w:val="•"/>
      <w:lvlJc w:val="left"/>
      <w:pPr>
        <w:ind w:left="2817" w:hanging="360"/>
      </w:pPr>
      <w:rPr>
        <w:rFonts w:hint="default"/>
        <w:lang w:val="en-US" w:eastAsia="en-US" w:bidi="ar-SA"/>
      </w:rPr>
    </w:lvl>
    <w:lvl w:ilvl="4" w:tplc="1E12FCE6">
      <w:numFmt w:val="bullet"/>
      <w:lvlText w:val="•"/>
      <w:lvlJc w:val="left"/>
      <w:pPr>
        <w:ind w:left="3766" w:hanging="360"/>
      </w:pPr>
      <w:rPr>
        <w:rFonts w:hint="default"/>
        <w:lang w:val="en-US" w:eastAsia="en-US" w:bidi="ar-SA"/>
      </w:rPr>
    </w:lvl>
    <w:lvl w:ilvl="5" w:tplc="9B22F7B8">
      <w:numFmt w:val="bullet"/>
      <w:lvlText w:val="•"/>
      <w:lvlJc w:val="left"/>
      <w:pPr>
        <w:ind w:left="4715" w:hanging="360"/>
      </w:pPr>
      <w:rPr>
        <w:rFonts w:hint="default"/>
        <w:lang w:val="en-US" w:eastAsia="en-US" w:bidi="ar-SA"/>
      </w:rPr>
    </w:lvl>
    <w:lvl w:ilvl="6" w:tplc="11065F7A">
      <w:numFmt w:val="bullet"/>
      <w:lvlText w:val="•"/>
      <w:lvlJc w:val="left"/>
      <w:pPr>
        <w:ind w:left="5664" w:hanging="360"/>
      </w:pPr>
      <w:rPr>
        <w:rFonts w:hint="default"/>
        <w:lang w:val="en-US" w:eastAsia="en-US" w:bidi="ar-SA"/>
      </w:rPr>
    </w:lvl>
    <w:lvl w:ilvl="7" w:tplc="38543D8C">
      <w:numFmt w:val="bullet"/>
      <w:lvlText w:val="•"/>
      <w:lvlJc w:val="left"/>
      <w:pPr>
        <w:ind w:left="6613" w:hanging="360"/>
      </w:pPr>
      <w:rPr>
        <w:rFonts w:hint="default"/>
        <w:lang w:val="en-US" w:eastAsia="en-US" w:bidi="ar-SA"/>
      </w:rPr>
    </w:lvl>
    <w:lvl w:ilvl="8" w:tplc="9D9E216C">
      <w:numFmt w:val="bullet"/>
      <w:lvlText w:val="•"/>
      <w:lvlJc w:val="left"/>
      <w:pPr>
        <w:ind w:left="7562" w:hanging="360"/>
      </w:pPr>
      <w:rPr>
        <w:rFonts w:hint="default"/>
        <w:lang w:val="en-US" w:eastAsia="en-US" w:bidi="ar-SA"/>
      </w:rPr>
    </w:lvl>
  </w:abstractNum>
  <w:abstractNum w:abstractNumId="9">
    <w:nsid w:val="51D7668D"/>
    <w:multiLevelType w:val="hybridMultilevel"/>
    <w:tmpl w:val="30AA37BE"/>
    <w:lvl w:ilvl="0" w:tplc="C038D6F4">
      <w:start w:val="1"/>
      <w:numFmt w:val="decimal"/>
      <w:lvlText w:val="%1."/>
      <w:lvlJc w:val="left"/>
      <w:pPr>
        <w:ind w:left="2200" w:hanging="360"/>
      </w:pPr>
      <w:rPr>
        <w:rFonts w:hint="default"/>
        <w:b/>
      </w:rPr>
    </w:lvl>
    <w:lvl w:ilvl="1" w:tplc="40090019" w:tentative="1">
      <w:start w:val="1"/>
      <w:numFmt w:val="lowerLetter"/>
      <w:lvlText w:val="%2."/>
      <w:lvlJc w:val="left"/>
      <w:pPr>
        <w:ind w:left="2920" w:hanging="360"/>
      </w:pPr>
    </w:lvl>
    <w:lvl w:ilvl="2" w:tplc="4009001B" w:tentative="1">
      <w:start w:val="1"/>
      <w:numFmt w:val="lowerRoman"/>
      <w:lvlText w:val="%3."/>
      <w:lvlJc w:val="right"/>
      <w:pPr>
        <w:ind w:left="3640" w:hanging="180"/>
      </w:pPr>
    </w:lvl>
    <w:lvl w:ilvl="3" w:tplc="4009000F" w:tentative="1">
      <w:start w:val="1"/>
      <w:numFmt w:val="decimal"/>
      <w:lvlText w:val="%4."/>
      <w:lvlJc w:val="left"/>
      <w:pPr>
        <w:ind w:left="4360" w:hanging="360"/>
      </w:pPr>
    </w:lvl>
    <w:lvl w:ilvl="4" w:tplc="40090019" w:tentative="1">
      <w:start w:val="1"/>
      <w:numFmt w:val="lowerLetter"/>
      <w:lvlText w:val="%5."/>
      <w:lvlJc w:val="left"/>
      <w:pPr>
        <w:ind w:left="5080" w:hanging="360"/>
      </w:pPr>
    </w:lvl>
    <w:lvl w:ilvl="5" w:tplc="4009001B" w:tentative="1">
      <w:start w:val="1"/>
      <w:numFmt w:val="lowerRoman"/>
      <w:lvlText w:val="%6."/>
      <w:lvlJc w:val="right"/>
      <w:pPr>
        <w:ind w:left="5800" w:hanging="180"/>
      </w:pPr>
    </w:lvl>
    <w:lvl w:ilvl="6" w:tplc="4009000F" w:tentative="1">
      <w:start w:val="1"/>
      <w:numFmt w:val="decimal"/>
      <w:lvlText w:val="%7."/>
      <w:lvlJc w:val="left"/>
      <w:pPr>
        <w:ind w:left="6520" w:hanging="360"/>
      </w:pPr>
    </w:lvl>
    <w:lvl w:ilvl="7" w:tplc="40090019" w:tentative="1">
      <w:start w:val="1"/>
      <w:numFmt w:val="lowerLetter"/>
      <w:lvlText w:val="%8."/>
      <w:lvlJc w:val="left"/>
      <w:pPr>
        <w:ind w:left="7240" w:hanging="360"/>
      </w:pPr>
    </w:lvl>
    <w:lvl w:ilvl="8" w:tplc="4009001B" w:tentative="1">
      <w:start w:val="1"/>
      <w:numFmt w:val="lowerRoman"/>
      <w:lvlText w:val="%9."/>
      <w:lvlJc w:val="right"/>
      <w:pPr>
        <w:ind w:left="7960" w:hanging="180"/>
      </w:pPr>
    </w:lvl>
  </w:abstractNum>
  <w:abstractNum w:abstractNumId="10">
    <w:nsid w:val="5F267805"/>
    <w:multiLevelType w:val="hybridMultilevel"/>
    <w:tmpl w:val="ADF40148"/>
    <w:lvl w:ilvl="0" w:tplc="40090001">
      <w:start w:val="1"/>
      <w:numFmt w:val="bullet"/>
      <w:lvlText w:val=""/>
      <w:lvlJc w:val="left"/>
      <w:pPr>
        <w:ind w:left="1091" w:hanging="341"/>
      </w:pPr>
      <w:rPr>
        <w:rFonts w:ascii="Symbol" w:hAnsi="Symbol" w:hint="default"/>
        <w:w w:val="101"/>
        <w:lang w:val="en-US" w:eastAsia="en-US" w:bidi="ar-SA"/>
      </w:rPr>
    </w:lvl>
    <w:lvl w:ilvl="1" w:tplc="A6801D08">
      <w:numFmt w:val="bullet"/>
      <w:lvlText w:val=""/>
      <w:lvlJc w:val="left"/>
      <w:pPr>
        <w:ind w:left="1763" w:hanging="336"/>
      </w:pPr>
      <w:rPr>
        <w:rFonts w:ascii="Symbol" w:eastAsia="Symbol" w:hAnsi="Symbol" w:cs="Symbol" w:hint="default"/>
        <w:w w:val="101"/>
        <w:sz w:val="20"/>
        <w:szCs w:val="20"/>
        <w:lang w:val="en-US" w:eastAsia="en-US" w:bidi="ar-SA"/>
      </w:rPr>
    </w:lvl>
    <w:lvl w:ilvl="2" w:tplc="3A009C68">
      <w:numFmt w:val="bullet"/>
      <w:lvlText w:val="•"/>
      <w:lvlJc w:val="left"/>
      <w:pPr>
        <w:ind w:left="1760" w:hanging="336"/>
      </w:pPr>
      <w:rPr>
        <w:rFonts w:hint="default"/>
        <w:lang w:val="en-US" w:eastAsia="en-US" w:bidi="ar-SA"/>
      </w:rPr>
    </w:lvl>
    <w:lvl w:ilvl="3" w:tplc="D1985DB8">
      <w:numFmt w:val="bullet"/>
      <w:lvlText w:val="•"/>
      <w:lvlJc w:val="left"/>
      <w:pPr>
        <w:ind w:left="2785" w:hanging="336"/>
      </w:pPr>
      <w:rPr>
        <w:rFonts w:hint="default"/>
        <w:lang w:val="en-US" w:eastAsia="en-US" w:bidi="ar-SA"/>
      </w:rPr>
    </w:lvl>
    <w:lvl w:ilvl="4" w:tplc="C4C695F4">
      <w:numFmt w:val="bullet"/>
      <w:lvlText w:val="•"/>
      <w:lvlJc w:val="left"/>
      <w:pPr>
        <w:ind w:left="3810" w:hanging="336"/>
      </w:pPr>
      <w:rPr>
        <w:rFonts w:hint="default"/>
        <w:lang w:val="en-US" w:eastAsia="en-US" w:bidi="ar-SA"/>
      </w:rPr>
    </w:lvl>
    <w:lvl w:ilvl="5" w:tplc="53E256A8">
      <w:numFmt w:val="bullet"/>
      <w:lvlText w:val="•"/>
      <w:lvlJc w:val="left"/>
      <w:pPr>
        <w:ind w:left="4835" w:hanging="336"/>
      </w:pPr>
      <w:rPr>
        <w:rFonts w:hint="default"/>
        <w:lang w:val="en-US" w:eastAsia="en-US" w:bidi="ar-SA"/>
      </w:rPr>
    </w:lvl>
    <w:lvl w:ilvl="6" w:tplc="C8E0B810">
      <w:numFmt w:val="bullet"/>
      <w:lvlText w:val="•"/>
      <w:lvlJc w:val="left"/>
      <w:pPr>
        <w:ind w:left="5860" w:hanging="336"/>
      </w:pPr>
      <w:rPr>
        <w:rFonts w:hint="default"/>
        <w:lang w:val="en-US" w:eastAsia="en-US" w:bidi="ar-SA"/>
      </w:rPr>
    </w:lvl>
    <w:lvl w:ilvl="7" w:tplc="DAD8229E">
      <w:numFmt w:val="bullet"/>
      <w:lvlText w:val="•"/>
      <w:lvlJc w:val="left"/>
      <w:pPr>
        <w:ind w:left="6885" w:hanging="336"/>
      </w:pPr>
      <w:rPr>
        <w:rFonts w:hint="default"/>
        <w:lang w:val="en-US" w:eastAsia="en-US" w:bidi="ar-SA"/>
      </w:rPr>
    </w:lvl>
    <w:lvl w:ilvl="8" w:tplc="7B2A9D96">
      <w:numFmt w:val="bullet"/>
      <w:lvlText w:val="•"/>
      <w:lvlJc w:val="left"/>
      <w:pPr>
        <w:ind w:left="7910" w:hanging="336"/>
      </w:pPr>
      <w:rPr>
        <w:rFonts w:hint="default"/>
        <w:lang w:val="en-US" w:eastAsia="en-US" w:bidi="ar-SA"/>
      </w:rPr>
    </w:lvl>
  </w:abstractNum>
  <w:abstractNum w:abstractNumId="11">
    <w:nsid w:val="69147B07"/>
    <w:multiLevelType w:val="hybridMultilevel"/>
    <w:tmpl w:val="2826B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364F5F"/>
    <w:multiLevelType w:val="hybridMultilevel"/>
    <w:tmpl w:val="8996D332"/>
    <w:lvl w:ilvl="0" w:tplc="BCCED570">
      <w:start w:val="1"/>
      <w:numFmt w:val="upperLetter"/>
      <w:lvlText w:val="%1."/>
      <w:lvlJc w:val="left"/>
      <w:pPr>
        <w:ind w:left="1211" w:hanging="360"/>
      </w:pPr>
      <w:rPr>
        <w:rFonts w:hint="default"/>
        <w:b/>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13">
    <w:nsid w:val="771F39FA"/>
    <w:multiLevelType w:val="hybridMultilevel"/>
    <w:tmpl w:val="B7EE9E7E"/>
    <w:lvl w:ilvl="0" w:tplc="A5A655F8">
      <w:start w:val="1"/>
      <w:numFmt w:val="upperRoman"/>
      <w:lvlText w:val="%1."/>
      <w:lvlJc w:val="left"/>
      <w:pPr>
        <w:ind w:left="1840" w:hanging="360"/>
      </w:pPr>
      <w:rPr>
        <w:rFonts w:hint="default"/>
        <w:b/>
        <w:bCs/>
        <w:w w:val="99"/>
        <w:sz w:val="22"/>
        <w:szCs w:val="22"/>
        <w:lang w:val="en-US" w:eastAsia="en-US" w:bidi="ar-SA"/>
      </w:rPr>
    </w:lvl>
    <w:lvl w:ilvl="1" w:tplc="B5B2F514">
      <w:numFmt w:val="bullet"/>
      <w:lvlText w:val="•"/>
      <w:lvlJc w:val="left"/>
      <w:pPr>
        <w:ind w:left="2842" w:hanging="360"/>
      </w:pPr>
      <w:rPr>
        <w:rFonts w:hint="default"/>
        <w:lang w:val="en-US" w:eastAsia="en-US" w:bidi="ar-SA"/>
      </w:rPr>
    </w:lvl>
    <w:lvl w:ilvl="2" w:tplc="CBD0912E">
      <w:numFmt w:val="bullet"/>
      <w:lvlText w:val="•"/>
      <w:lvlJc w:val="left"/>
      <w:pPr>
        <w:ind w:left="3844" w:hanging="360"/>
      </w:pPr>
      <w:rPr>
        <w:rFonts w:hint="default"/>
        <w:lang w:val="en-US" w:eastAsia="en-US" w:bidi="ar-SA"/>
      </w:rPr>
    </w:lvl>
    <w:lvl w:ilvl="3" w:tplc="15E0BABA">
      <w:numFmt w:val="bullet"/>
      <w:lvlText w:val="•"/>
      <w:lvlJc w:val="left"/>
      <w:pPr>
        <w:ind w:left="4846" w:hanging="360"/>
      </w:pPr>
      <w:rPr>
        <w:rFonts w:hint="default"/>
        <w:lang w:val="en-US" w:eastAsia="en-US" w:bidi="ar-SA"/>
      </w:rPr>
    </w:lvl>
    <w:lvl w:ilvl="4" w:tplc="06FA230C">
      <w:numFmt w:val="bullet"/>
      <w:lvlText w:val="•"/>
      <w:lvlJc w:val="left"/>
      <w:pPr>
        <w:ind w:left="5848" w:hanging="360"/>
      </w:pPr>
      <w:rPr>
        <w:rFonts w:hint="default"/>
        <w:lang w:val="en-US" w:eastAsia="en-US" w:bidi="ar-SA"/>
      </w:rPr>
    </w:lvl>
    <w:lvl w:ilvl="5" w:tplc="023AA7DC">
      <w:numFmt w:val="bullet"/>
      <w:lvlText w:val="•"/>
      <w:lvlJc w:val="left"/>
      <w:pPr>
        <w:ind w:left="6850" w:hanging="360"/>
      </w:pPr>
      <w:rPr>
        <w:rFonts w:hint="default"/>
        <w:lang w:val="en-US" w:eastAsia="en-US" w:bidi="ar-SA"/>
      </w:rPr>
    </w:lvl>
    <w:lvl w:ilvl="6" w:tplc="0C322430">
      <w:numFmt w:val="bullet"/>
      <w:lvlText w:val="•"/>
      <w:lvlJc w:val="left"/>
      <w:pPr>
        <w:ind w:left="7852" w:hanging="360"/>
      </w:pPr>
      <w:rPr>
        <w:rFonts w:hint="default"/>
        <w:lang w:val="en-US" w:eastAsia="en-US" w:bidi="ar-SA"/>
      </w:rPr>
    </w:lvl>
    <w:lvl w:ilvl="7" w:tplc="BA12B77A">
      <w:numFmt w:val="bullet"/>
      <w:lvlText w:val="•"/>
      <w:lvlJc w:val="left"/>
      <w:pPr>
        <w:ind w:left="8854" w:hanging="360"/>
      </w:pPr>
      <w:rPr>
        <w:rFonts w:hint="default"/>
        <w:lang w:val="en-US" w:eastAsia="en-US" w:bidi="ar-SA"/>
      </w:rPr>
    </w:lvl>
    <w:lvl w:ilvl="8" w:tplc="631ED502">
      <w:numFmt w:val="bullet"/>
      <w:lvlText w:val="•"/>
      <w:lvlJc w:val="left"/>
      <w:pPr>
        <w:ind w:left="9856" w:hanging="360"/>
      </w:pPr>
      <w:rPr>
        <w:rFonts w:hint="default"/>
        <w:lang w:val="en-US" w:eastAsia="en-US" w:bidi="ar-SA"/>
      </w:rPr>
    </w:lvl>
  </w:abstractNum>
  <w:num w:numId="1">
    <w:abstractNumId w:val="1"/>
  </w:num>
  <w:num w:numId="2">
    <w:abstractNumId w:val="9"/>
  </w:num>
  <w:num w:numId="3">
    <w:abstractNumId w:val="6"/>
  </w:num>
  <w:num w:numId="4">
    <w:abstractNumId w:val="5"/>
  </w:num>
  <w:num w:numId="5">
    <w:abstractNumId w:val="4"/>
  </w:num>
  <w:num w:numId="6">
    <w:abstractNumId w:val="8"/>
  </w:num>
  <w:num w:numId="7">
    <w:abstractNumId w:val="3"/>
  </w:num>
  <w:num w:numId="8">
    <w:abstractNumId w:val="7"/>
  </w:num>
  <w:num w:numId="9">
    <w:abstractNumId w:val="2"/>
  </w:num>
  <w:num w:numId="10">
    <w:abstractNumId w:val="13"/>
  </w:num>
  <w:num w:numId="11">
    <w:abstractNumId w:val="12"/>
  </w:num>
  <w:num w:numId="12">
    <w:abstractNumId w:val="11"/>
  </w:num>
  <w:num w:numId="13">
    <w:abstractNumId w:val="10"/>
  </w:num>
  <w:num w:numId="1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13262"/>
    <w:rsid w:val="00004882"/>
    <w:rsid w:val="00203319"/>
    <w:rsid w:val="00204080"/>
    <w:rsid w:val="00224AC5"/>
    <w:rsid w:val="002C61E0"/>
    <w:rsid w:val="002C7F53"/>
    <w:rsid w:val="0033706C"/>
    <w:rsid w:val="003B2A40"/>
    <w:rsid w:val="00445080"/>
    <w:rsid w:val="00473B18"/>
    <w:rsid w:val="004C4AE1"/>
    <w:rsid w:val="004E4204"/>
    <w:rsid w:val="005844AD"/>
    <w:rsid w:val="006D3F16"/>
    <w:rsid w:val="00720699"/>
    <w:rsid w:val="007727E8"/>
    <w:rsid w:val="007E4FF3"/>
    <w:rsid w:val="00AE1680"/>
    <w:rsid w:val="00B24E25"/>
    <w:rsid w:val="00B326ED"/>
    <w:rsid w:val="00B8321F"/>
    <w:rsid w:val="00BA7344"/>
    <w:rsid w:val="00BF53D5"/>
    <w:rsid w:val="00D2748B"/>
    <w:rsid w:val="00D61BBA"/>
    <w:rsid w:val="00DE20B0"/>
    <w:rsid w:val="00E13262"/>
    <w:rsid w:val="00E62F2E"/>
    <w:rsid w:val="00EB2984"/>
    <w:rsid w:val="00EB4593"/>
    <w:rsid w:val="00F45E84"/>
    <w:rsid w:val="00F920A3"/>
    <w:rsid w:val="00FF1AF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2109" w:right="2104"/>
        <w:jc w:val="center"/>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13262"/>
    <w:pPr>
      <w:widowControl w:val="0"/>
      <w:autoSpaceDE w:val="0"/>
      <w:autoSpaceDN w:val="0"/>
      <w:ind w:left="0" w:right="0"/>
      <w:jc w:val="left"/>
    </w:pPr>
    <w:rPr>
      <w:rFonts w:ascii="Times New Roman" w:eastAsia="Times New Roman" w:hAnsi="Times New Roman" w:cs="Times New Roman"/>
    </w:rPr>
  </w:style>
  <w:style w:type="paragraph" w:styleId="Heading1">
    <w:name w:val="heading 1"/>
    <w:basedOn w:val="Normal"/>
    <w:link w:val="Heading1Char"/>
    <w:uiPriority w:val="9"/>
    <w:qFormat/>
    <w:rsid w:val="00E13262"/>
    <w:pPr>
      <w:spacing w:before="206"/>
      <w:ind w:left="1120" w:hanging="360"/>
      <w:jc w:val="both"/>
      <w:outlineLvl w:val="0"/>
    </w:pPr>
    <w:rPr>
      <w:b/>
      <w:bCs/>
      <w:sz w:val="24"/>
      <w:szCs w:val="24"/>
    </w:rPr>
  </w:style>
  <w:style w:type="paragraph" w:styleId="Heading2">
    <w:name w:val="heading 2"/>
    <w:basedOn w:val="Normal"/>
    <w:next w:val="Normal"/>
    <w:link w:val="Heading2Char"/>
    <w:uiPriority w:val="1"/>
    <w:unhideWhenUsed/>
    <w:qFormat/>
    <w:rsid w:val="00E132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13262"/>
    <w:pPr>
      <w:keepNext/>
      <w:keepLines/>
      <w:spacing w:before="40"/>
      <w:outlineLvl w:val="2"/>
    </w:pPr>
    <w:rPr>
      <w:rFonts w:ascii="Calibri Light"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262"/>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E1326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13262"/>
    <w:rPr>
      <w:rFonts w:ascii="Calibri Light" w:eastAsia="Times New Roman" w:hAnsi="Calibri Light" w:cs="Times New Roman"/>
      <w:color w:val="1F4D78"/>
      <w:sz w:val="24"/>
      <w:szCs w:val="24"/>
    </w:rPr>
  </w:style>
  <w:style w:type="paragraph" w:styleId="BodyText">
    <w:name w:val="Body Text"/>
    <w:basedOn w:val="Normal"/>
    <w:link w:val="BodyTextChar"/>
    <w:uiPriority w:val="99"/>
    <w:qFormat/>
    <w:rsid w:val="00E13262"/>
  </w:style>
  <w:style w:type="character" w:customStyle="1" w:styleId="BodyTextChar">
    <w:name w:val="Body Text Char"/>
    <w:basedOn w:val="DefaultParagraphFont"/>
    <w:link w:val="BodyText"/>
    <w:uiPriority w:val="99"/>
    <w:rsid w:val="00E13262"/>
    <w:rPr>
      <w:rFonts w:ascii="Times New Roman" w:eastAsia="Times New Roman" w:hAnsi="Times New Roman" w:cs="Times New Roman"/>
    </w:rPr>
  </w:style>
  <w:style w:type="paragraph" w:styleId="Title">
    <w:name w:val="Title"/>
    <w:basedOn w:val="Normal"/>
    <w:link w:val="TitleChar"/>
    <w:uiPriority w:val="1"/>
    <w:qFormat/>
    <w:rsid w:val="00E13262"/>
    <w:pPr>
      <w:spacing w:before="40"/>
      <w:ind w:left="1384" w:right="1655"/>
      <w:jc w:val="center"/>
    </w:pPr>
    <w:rPr>
      <w:b/>
      <w:bCs/>
      <w:sz w:val="72"/>
      <w:szCs w:val="72"/>
    </w:rPr>
  </w:style>
  <w:style w:type="character" w:customStyle="1" w:styleId="TitleChar">
    <w:name w:val="Title Char"/>
    <w:basedOn w:val="DefaultParagraphFont"/>
    <w:link w:val="Title"/>
    <w:uiPriority w:val="1"/>
    <w:rsid w:val="00E13262"/>
    <w:rPr>
      <w:rFonts w:ascii="Times New Roman" w:eastAsia="Times New Roman" w:hAnsi="Times New Roman" w:cs="Times New Roman"/>
      <w:b/>
      <w:bCs/>
      <w:sz w:val="72"/>
      <w:szCs w:val="72"/>
    </w:rPr>
  </w:style>
  <w:style w:type="paragraph" w:styleId="ListParagraph">
    <w:name w:val="List Paragraph"/>
    <w:basedOn w:val="Normal"/>
    <w:uiPriority w:val="1"/>
    <w:qFormat/>
    <w:rsid w:val="00E13262"/>
    <w:pPr>
      <w:ind w:left="1840" w:hanging="360"/>
    </w:pPr>
  </w:style>
  <w:style w:type="paragraph" w:customStyle="1" w:styleId="TableParagraph">
    <w:name w:val="Table Paragraph"/>
    <w:basedOn w:val="Normal"/>
    <w:uiPriority w:val="1"/>
    <w:qFormat/>
    <w:rsid w:val="00E13262"/>
  </w:style>
  <w:style w:type="character" w:styleId="Hyperlink">
    <w:name w:val="Hyperlink"/>
    <w:uiPriority w:val="99"/>
    <w:unhideWhenUsed/>
    <w:rsid w:val="00E13262"/>
    <w:rPr>
      <w:color w:val="0563C1"/>
      <w:u w:val="single"/>
    </w:rPr>
  </w:style>
  <w:style w:type="paragraph" w:styleId="NoSpacing">
    <w:name w:val="No Spacing"/>
    <w:uiPriority w:val="1"/>
    <w:qFormat/>
    <w:rsid w:val="00E13262"/>
    <w:pPr>
      <w:widowControl w:val="0"/>
      <w:autoSpaceDE w:val="0"/>
      <w:autoSpaceDN w:val="0"/>
      <w:ind w:left="0" w:right="0"/>
      <w:jc w:val="left"/>
    </w:pPr>
    <w:rPr>
      <w:rFonts w:ascii="Times New Roman" w:eastAsia="Times New Roman" w:hAnsi="Times New Roman" w:cs="Times New Roman"/>
    </w:rPr>
  </w:style>
  <w:style w:type="paragraph" w:styleId="Header">
    <w:name w:val="header"/>
    <w:basedOn w:val="Normal"/>
    <w:link w:val="HeaderChar"/>
    <w:uiPriority w:val="99"/>
    <w:unhideWhenUsed/>
    <w:rsid w:val="00E13262"/>
    <w:pPr>
      <w:tabs>
        <w:tab w:val="center" w:pos="4680"/>
        <w:tab w:val="right" w:pos="9360"/>
      </w:tabs>
    </w:pPr>
  </w:style>
  <w:style w:type="character" w:customStyle="1" w:styleId="HeaderChar">
    <w:name w:val="Header Char"/>
    <w:basedOn w:val="DefaultParagraphFont"/>
    <w:link w:val="Header"/>
    <w:uiPriority w:val="99"/>
    <w:rsid w:val="00E13262"/>
    <w:rPr>
      <w:rFonts w:ascii="Times New Roman" w:eastAsia="Times New Roman" w:hAnsi="Times New Roman" w:cs="Times New Roman"/>
    </w:rPr>
  </w:style>
  <w:style w:type="paragraph" w:styleId="Footer">
    <w:name w:val="footer"/>
    <w:basedOn w:val="Normal"/>
    <w:link w:val="FooterChar"/>
    <w:uiPriority w:val="99"/>
    <w:unhideWhenUsed/>
    <w:rsid w:val="00E13262"/>
    <w:pPr>
      <w:tabs>
        <w:tab w:val="center" w:pos="4513"/>
        <w:tab w:val="right" w:pos="9026"/>
      </w:tabs>
    </w:pPr>
  </w:style>
  <w:style w:type="character" w:customStyle="1" w:styleId="FooterChar">
    <w:name w:val="Footer Char"/>
    <w:basedOn w:val="DefaultParagraphFont"/>
    <w:link w:val="Footer"/>
    <w:uiPriority w:val="99"/>
    <w:rsid w:val="00E13262"/>
    <w:rPr>
      <w:rFonts w:ascii="Times New Roman" w:eastAsia="Times New Roman" w:hAnsi="Times New Roman" w:cs="Times New Roman"/>
    </w:rPr>
  </w:style>
  <w:style w:type="character" w:styleId="Strong">
    <w:name w:val="Strong"/>
    <w:uiPriority w:val="22"/>
    <w:qFormat/>
    <w:rsid w:val="00E13262"/>
    <w:rPr>
      <w:b/>
      <w:bCs/>
    </w:rPr>
  </w:style>
  <w:style w:type="character" w:customStyle="1" w:styleId="fn">
    <w:name w:val="fn"/>
    <w:basedOn w:val="DefaultParagraphFont"/>
    <w:rsid w:val="00E13262"/>
  </w:style>
  <w:style w:type="character" w:customStyle="1" w:styleId="author-name">
    <w:name w:val="author-name"/>
    <w:basedOn w:val="DefaultParagraphFont"/>
    <w:rsid w:val="00E13262"/>
  </w:style>
  <w:style w:type="paragraph" w:customStyle="1" w:styleId="Default">
    <w:name w:val="Default"/>
    <w:rsid w:val="00BF53D5"/>
    <w:pPr>
      <w:autoSpaceDE w:val="0"/>
      <w:autoSpaceDN w:val="0"/>
      <w:adjustRightInd w:val="0"/>
      <w:ind w:left="0" w:right="0"/>
      <w:jc w:val="left"/>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326ED"/>
    <w:rPr>
      <w:rFonts w:ascii="Tahoma" w:hAnsi="Tahoma" w:cs="Tahoma"/>
      <w:sz w:val="16"/>
      <w:szCs w:val="16"/>
    </w:rPr>
  </w:style>
  <w:style w:type="character" w:customStyle="1" w:styleId="BalloonTextChar">
    <w:name w:val="Balloon Text Char"/>
    <w:basedOn w:val="DefaultParagraphFont"/>
    <w:link w:val="BalloonText"/>
    <w:uiPriority w:val="99"/>
    <w:semiHidden/>
    <w:rsid w:val="00B326ED"/>
    <w:rPr>
      <w:rFonts w:ascii="Tahoma" w:eastAsia="Times New Roman" w:hAnsi="Tahoma" w:cs="Tahoma"/>
      <w:sz w:val="16"/>
      <w:szCs w:val="16"/>
    </w:rPr>
  </w:style>
  <w:style w:type="table" w:styleId="TableGrid">
    <w:name w:val="Table Grid"/>
    <w:basedOn w:val="TableNormal"/>
    <w:uiPriority w:val="59"/>
    <w:rsid w:val="00473B18"/>
    <w:pPr>
      <w:ind w:left="0" w:right="0"/>
      <w:jc w:val="left"/>
    </w:pPr>
    <w:rPr>
      <w:szCs w:val="20"/>
      <w:lang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473B18"/>
    <w:rPr>
      <w:rFonts w:ascii="Calibri-Bold" w:hAnsi="Calibri-Bold" w:hint="default"/>
      <w:b/>
      <w:bCs/>
      <w:i w:val="0"/>
      <w:iCs w:val="0"/>
      <w:color w:val="000000"/>
      <w:sz w:val="22"/>
      <w:szCs w:val="22"/>
    </w:rPr>
  </w:style>
  <w:style w:type="character" w:customStyle="1" w:styleId="fontstyle21">
    <w:name w:val="fontstyle21"/>
    <w:basedOn w:val="DefaultParagraphFont"/>
    <w:rsid w:val="00473B18"/>
    <w:rPr>
      <w:rFonts w:ascii="Calibri" w:hAnsi="Calibri" w:hint="default"/>
      <w:b w:val="0"/>
      <w:bCs w:val="0"/>
      <w:i w:val="0"/>
      <w:iCs w:val="0"/>
      <w:color w:val="000000"/>
      <w:sz w:val="20"/>
      <w:szCs w:val="20"/>
    </w:rPr>
  </w:style>
  <w:style w:type="character" w:customStyle="1" w:styleId="fontstyle31">
    <w:name w:val="fontstyle31"/>
    <w:basedOn w:val="DefaultParagraphFont"/>
    <w:rsid w:val="00473B18"/>
    <w:rPr>
      <w:rFonts w:ascii="ArialMT" w:hAnsi="ArialMT" w:hint="default"/>
      <w:b w:val="0"/>
      <w:bCs w:val="0"/>
      <w:i w:val="0"/>
      <w:iCs w:val="0"/>
      <w:color w:val="212529"/>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77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46</Pages>
  <Words>12557</Words>
  <Characters>71578</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rahul</dc:creator>
  <cp:lastModifiedBy>IQAC</cp:lastModifiedBy>
  <cp:revision>18</cp:revision>
  <cp:lastPrinted>2024-06-04T06:12:00Z</cp:lastPrinted>
  <dcterms:created xsi:type="dcterms:W3CDTF">2024-04-29T08:05:00Z</dcterms:created>
  <dcterms:modified xsi:type="dcterms:W3CDTF">2025-12-29T11:38:00Z</dcterms:modified>
</cp:coreProperties>
</file>